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41D4" w:rsidRDefault="00DD41D4" w:rsidP="00DD41D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w:t>
      </w:r>
      <w:r w:rsidR="00271CF7">
        <w:rPr>
          <w:rFonts w:ascii="Times New Roman" w:hAnsi="Times New Roman" w:cs="Times New Roman"/>
          <w:b/>
          <w:sz w:val="24"/>
          <w:szCs w:val="24"/>
        </w:rPr>
        <w:t>El asalto de los “tecnoligarcas”</w:t>
      </w:r>
      <w:r w:rsidRPr="000A5471">
        <w:rPr>
          <w:rFonts w:ascii="Times New Roman" w:hAnsi="Times New Roman" w:cs="Times New Roman"/>
          <w:b/>
          <w:sz w:val="24"/>
          <w:szCs w:val="24"/>
        </w:rPr>
        <w:t xml:space="preserve"> al poder</w:t>
      </w:r>
      <w:r w:rsidR="00B0375A">
        <w:rPr>
          <w:rFonts w:ascii="Times New Roman" w:hAnsi="Times New Roman" w:cs="Times New Roman"/>
          <w:b/>
          <w:sz w:val="24"/>
          <w:szCs w:val="24"/>
        </w:rPr>
        <w:t xml:space="preserve"> (Parte I)</w:t>
      </w:r>
      <w:r>
        <w:rPr>
          <w:rFonts w:ascii="Times New Roman" w:hAnsi="Times New Roman" w:cs="Times New Roman"/>
          <w:b/>
          <w:sz w:val="24"/>
          <w:szCs w:val="24"/>
        </w:rPr>
        <w:t xml:space="preserve">: </w:t>
      </w:r>
      <w:r w:rsidRPr="000A5471">
        <w:rPr>
          <w:rFonts w:ascii="Times New Roman" w:hAnsi="Times New Roman" w:cs="Times New Roman"/>
          <w:b/>
          <w:sz w:val="24"/>
          <w:szCs w:val="24"/>
        </w:rPr>
        <w:t>así se está f</w:t>
      </w:r>
      <w:r>
        <w:rPr>
          <w:rFonts w:ascii="Times New Roman" w:hAnsi="Times New Roman" w:cs="Times New Roman"/>
          <w:b/>
          <w:sz w:val="24"/>
          <w:szCs w:val="24"/>
        </w:rPr>
        <w:t>raguando el nuevo orden mundial</w:t>
      </w:r>
      <w:r w:rsidR="00B0375A">
        <w:rPr>
          <w:rFonts w:ascii="Times New Roman" w:hAnsi="Times New Roman" w:cs="Times New Roman"/>
          <w:b/>
          <w:sz w:val="24"/>
          <w:szCs w:val="24"/>
        </w:rPr>
        <w:t xml:space="preserve"> </w:t>
      </w:r>
    </w:p>
    <w:p w:rsidR="00DD41D4" w:rsidRDefault="00DD41D4" w:rsidP="00DD41D4">
      <w:pPr>
        <w:spacing w:line="240" w:lineRule="auto"/>
        <w:jc w:val="both"/>
        <w:rPr>
          <w:rFonts w:ascii="Times New Roman" w:hAnsi="Times New Roman" w:cs="Times New Roman"/>
          <w:b/>
          <w:sz w:val="24"/>
          <w:szCs w:val="24"/>
        </w:rPr>
      </w:pPr>
      <w:r>
        <w:rPr>
          <w:noProof/>
          <w:lang w:eastAsia="es-ES"/>
        </w:rPr>
        <w:drawing>
          <wp:inline distT="0" distB="0" distL="0" distR="0" wp14:anchorId="303D1E54" wp14:editId="33C13B3B">
            <wp:extent cx="5725583" cy="3136900"/>
            <wp:effectExtent l="0" t="0" r="8890" b="6350"/>
            <wp:docPr id="14" name="Imagen 14" descr="Jeff Bezos y su prometida Lauren Sanchez (centro) con los magnates tecnológicos Mark Zuckerberg, Sundar Pichai y Elon Musk (de izquierda a derecha) en la toma de posesión del presidente Trump, el 20 de enero d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ff Bezos y su prometida Lauren Sanchez (centro) con los magnates tecnológicos Mark Zuckerberg, Sundar Pichai y Elon Musk (de izquierda a derecha) en la toma de posesión del presidente Trump, el 20 de enero de 20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140147"/>
                    </a:xfrm>
                    <a:prstGeom prst="rect">
                      <a:avLst/>
                    </a:prstGeom>
                    <a:noFill/>
                    <a:ln>
                      <a:noFill/>
                    </a:ln>
                  </pic:spPr>
                </pic:pic>
              </a:graphicData>
            </a:graphic>
          </wp:inline>
        </w:drawing>
      </w:r>
      <w:r>
        <w:rPr>
          <w:rFonts w:ascii="Times New Roman" w:hAnsi="Times New Roman" w:cs="Times New Roman"/>
          <w:b/>
          <w:sz w:val="24"/>
          <w:szCs w:val="24"/>
        </w:rPr>
        <w:t xml:space="preserve">¿A qué </w:t>
      </w:r>
      <w:r w:rsidR="00271CF7">
        <w:rPr>
          <w:rFonts w:ascii="Times New Roman" w:hAnsi="Times New Roman" w:cs="Times New Roman"/>
          <w:b/>
          <w:sz w:val="24"/>
          <w:szCs w:val="24"/>
        </w:rPr>
        <w:t>juego están jugando estos tecno</w:t>
      </w:r>
      <w:r>
        <w:rPr>
          <w:rFonts w:ascii="Times New Roman" w:hAnsi="Times New Roman" w:cs="Times New Roman"/>
          <w:b/>
          <w:sz w:val="24"/>
          <w:szCs w:val="24"/>
        </w:rPr>
        <w:t>ligarcas con la Inteligencia Artificial?</w:t>
      </w:r>
    </w:p>
    <w:p w:rsidR="00DD41D4" w:rsidRDefault="00271CF7" w:rsidP="00DD41D4">
      <w:pPr>
        <w:spacing w:before="100" w:beforeAutospacing="1" w:after="720" w:line="240" w:lineRule="auto"/>
        <w:jc w:val="both"/>
        <w:rPr>
          <w:rFonts w:ascii="Times New Roman" w:hAnsi="Times New Roman" w:cs="Times New Roman"/>
          <w:b/>
          <w:sz w:val="24"/>
          <w:szCs w:val="24"/>
        </w:rPr>
      </w:pPr>
      <w:r>
        <w:rPr>
          <w:rFonts w:ascii="Times New Roman" w:hAnsi="Times New Roman" w:cs="Times New Roman"/>
          <w:b/>
          <w:sz w:val="24"/>
          <w:szCs w:val="24"/>
        </w:rPr>
        <w:t>(¿Es un juego de poder -a ver quién mea más lejos-</w:t>
      </w:r>
      <w:r w:rsidR="00DD41D4">
        <w:rPr>
          <w:rFonts w:ascii="Times New Roman" w:hAnsi="Times New Roman" w:cs="Times New Roman"/>
          <w:b/>
          <w:sz w:val="24"/>
          <w:szCs w:val="24"/>
        </w:rPr>
        <w:t>, o un intento de</w:t>
      </w:r>
      <w:r>
        <w:rPr>
          <w:rFonts w:ascii="Times New Roman" w:hAnsi="Times New Roman" w:cs="Times New Roman"/>
          <w:b/>
          <w:sz w:val="24"/>
          <w:szCs w:val="24"/>
        </w:rPr>
        <w:t xml:space="preserve"> fabricar los esclavos felices -</w:t>
      </w:r>
      <w:r w:rsidR="00DD41D4">
        <w:rPr>
          <w:rFonts w:ascii="Times New Roman" w:hAnsi="Times New Roman" w:cs="Times New Roman"/>
          <w:b/>
          <w:sz w:val="24"/>
          <w:szCs w:val="24"/>
        </w:rPr>
        <w:t>el Gran Hermano rei</w:t>
      </w:r>
      <w:r>
        <w:rPr>
          <w:rFonts w:ascii="Times New Roman" w:hAnsi="Times New Roman" w:cs="Times New Roman"/>
          <w:b/>
          <w:sz w:val="24"/>
          <w:szCs w:val="24"/>
        </w:rPr>
        <w:t>nando en sociedad de los conformes-</w:t>
      </w:r>
      <w:r w:rsidR="00DD41D4">
        <w:rPr>
          <w:rFonts w:ascii="Times New Roman" w:hAnsi="Times New Roman" w:cs="Times New Roman"/>
          <w:b/>
          <w:sz w:val="24"/>
          <w:szCs w:val="24"/>
        </w:rPr>
        <w:t xml:space="preserve">? </w:t>
      </w:r>
    </w:p>
    <w:p w:rsidR="00DD41D4" w:rsidRDefault="00DD41D4" w:rsidP="00DD41D4">
      <w:pPr>
        <w:spacing w:before="100" w:beforeAutospacing="1" w:after="720" w:line="240" w:lineRule="auto"/>
        <w:jc w:val="both"/>
        <w:rPr>
          <w:rFonts w:ascii="Times New Roman" w:hAnsi="Times New Roman" w:cs="Times New Roman"/>
          <w:b/>
          <w:sz w:val="24"/>
          <w:szCs w:val="24"/>
        </w:rPr>
      </w:pPr>
      <w:r>
        <w:rPr>
          <w:noProof/>
          <w:lang w:eastAsia="es-ES"/>
        </w:rPr>
        <w:drawing>
          <wp:inline distT="0" distB="0" distL="0" distR="0" wp14:anchorId="6560721C" wp14:editId="40069795">
            <wp:extent cx="5734050" cy="3448050"/>
            <wp:effectExtent l="0" t="0" r="0" b="0"/>
            <wp:docPr id="8" name="Imagen 8" descr="Los 500 mil millones de dólares de Apple ya están prácticamente en los lib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500 mil millones de dólares de Apple ya están prácticamente en los libro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446523"/>
                    </a:xfrm>
                    <a:prstGeom prst="rect">
                      <a:avLst/>
                    </a:prstGeom>
                    <a:noFill/>
                    <a:ln>
                      <a:noFill/>
                    </a:ln>
                  </pic:spPr>
                </pic:pic>
              </a:graphicData>
            </a:graphic>
          </wp:inline>
        </w:drawing>
      </w:r>
      <w:r>
        <w:rPr>
          <w:rFonts w:ascii="Times New Roman" w:hAnsi="Times New Roman" w:cs="Times New Roman"/>
          <w:b/>
          <w:sz w:val="24"/>
          <w:szCs w:val="24"/>
        </w:rPr>
        <w:t>En el año 2008, Wall Street destruyó la economía (financierización), y ahora (2025), Silicon Valley puede destruir la civilización (inteligencia artificial). Y en esas, estamos…</w:t>
      </w:r>
    </w:p>
    <w:p w:rsidR="00DD41D4" w:rsidRDefault="00DD41D4" w:rsidP="00DD41D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De robos</w:t>
      </w:r>
      <w:r w:rsidR="00A4331C">
        <w:rPr>
          <w:rFonts w:ascii="Times New Roman" w:hAnsi="Times New Roman" w:cs="Times New Roman"/>
          <w:b/>
          <w:sz w:val="24"/>
          <w:szCs w:val="24"/>
        </w:rPr>
        <w:t xml:space="preserve"> (tecnoligarquía)</w:t>
      </w:r>
      <w:r>
        <w:rPr>
          <w:rFonts w:ascii="Times New Roman" w:hAnsi="Times New Roman" w:cs="Times New Roman"/>
          <w:b/>
          <w:sz w:val="24"/>
          <w:szCs w:val="24"/>
        </w:rPr>
        <w:t xml:space="preserve"> y robots</w:t>
      </w:r>
      <w:r w:rsidR="00A4331C">
        <w:rPr>
          <w:rFonts w:ascii="Times New Roman" w:hAnsi="Times New Roman" w:cs="Times New Roman"/>
          <w:b/>
          <w:sz w:val="24"/>
          <w:szCs w:val="24"/>
        </w:rPr>
        <w:t xml:space="preserve"> (Inteligencia Artificial)</w:t>
      </w:r>
      <w:r w:rsidR="0087287B">
        <w:rPr>
          <w:rFonts w:ascii="Times New Roman" w:hAnsi="Times New Roman" w:cs="Times New Roman"/>
          <w:b/>
          <w:sz w:val="24"/>
          <w:szCs w:val="24"/>
        </w:rPr>
        <w:t xml:space="preserve"> </w:t>
      </w:r>
      <w:r w:rsidR="0087287B" w:rsidRPr="0087287B">
        <w:rPr>
          <w:rFonts w:ascii="Times New Roman" w:hAnsi="Times New Roman" w:cs="Times New Roman"/>
          <w:sz w:val="24"/>
          <w:szCs w:val="24"/>
        </w:rPr>
        <w:t>(</w:t>
      </w:r>
      <w:r w:rsidR="0087287B">
        <w:rPr>
          <w:rFonts w:ascii="Times New Roman" w:hAnsi="Times New Roman" w:cs="Times New Roman"/>
          <w:sz w:val="24"/>
          <w:szCs w:val="24"/>
        </w:rPr>
        <w:t>“Introductio interruptus”)</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Los últimos pasos antes de una prudente despedida (por obsolescencia tecnológica), o de un piadoso final (que ponga límite al cargo de conciencia): La emoción de meterme en las certezas (pocas) y sospechas (muchas) sobre la Inteligencia Artificial, es simplemente una de extraordinario desconcierto, porque cuando me voy encontrando con algo que no esperaba encontrar, es algo -emocionalmente- muy turbulento de verdad: registrar y esperar, o denunciar y dejar en mano de los que tienen la fuerza y capacidad necesaria, hacer el análisis científico de la escena del crimen (un forensic de la(s) víctima(s) de la smartlife).</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Sospechosos habituales: deja</w:t>
      </w:r>
      <w:r w:rsidR="00570AD5" w:rsidRPr="0087287B">
        <w:rPr>
          <w:rFonts w:ascii="Times New Roman" w:hAnsi="Times New Roman" w:cs="Times New Roman"/>
          <w:sz w:val="24"/>
          <w:szCs w:val="24"/>
        </w:rPr>
        <w:t>r en manos (y pies) de la tecno</w:t>
      </w:r>
      <w:r w:rsidRPr="0087287B">
        <w:rPr>
          <w:rFonts w:ascii="Times New Roman" w:hAnsi="Times New Roman" w:cs="Times New Roman"/>
          <w:sz w:val="24"/>
          <w:szCs w:val="24"/>
        </w:rPr>
        <w:t>ligarquía el despliegue de la Inteligencia Artificial (con sus imaginarias ventajas y sus riesgosas desventajas), es muy peligroso para el futuro de la humanidad. Unos alquimistas codiciosos (sin límite, ni control), con un arma de dominación masiva (cuando no, de exterminio), en su poder, pueden hacer mucho daño, tal vez irreversible, a la civilización.</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Es imposible buscar cordura en es</w:t>
      </w:r>
      <w:r w:rsidR="002D7AA4" w:rsidRPr="0087287B">
        <w:rPr>
          <w:rFonts w:ascii="Times New Roman" w:hAnsi="Times New Roman" w:cs="Times New Roman"/>
          <w:sz w:val="24"/>
          <w:szCs w:val="24"/>
        </w:rPr>
        <w:t>e grupo de “fanáticos codiciosos” (mesiánicos, fatuos, arrogantes, ambiciosos, ansiosos, ávidos, avariciosos, envidiosos, miserables…)</w:t>
      </w:r>
      <w:r w:rsidRPr="0087287B">
        <w:rPr>
          <w:rFonts w:ascii="Times New Roman" w:hAnsi="Times New Roman" w:cs="Times New Roman"/>
          <w:sz w:val="24"/>
          <w:szCs w:val="24"/>
        </w:rPr>
        <w:t>. Si los dejan (y hasta ahora, los están dejando) estos d</w:t>
      </w:r>
      <w:r w:rsidR="002D7AA4" w:rsidRPr="0087287B">
        <w:rPr>
          <w:rFonts w:ascii="Times New Roman" w:hAnsi="Times New Roman" w:cs="Times New Roman"/>
          <w:sz w:val="24"/>
          <w:szCs w:val="24"/>
        </w:rPr>
        <w:t xml:space="preserve">iletantes </w:t>
      </w:r>
      <w:r w:rsidRPr="0087287B">
        <w:rPr>
          <w:rFonts w:ascii="Times New Roman" w:hAnsi="Times New Roman" w:cs="Times New Roman"/>
          <w:sz w:val="24"/>
          <w:szCs w:val="24"/>
        </w:rPr>
        <w:t>que por ahora se conformaban con intoxicar, manipular, abducir, entretener,</w:t>
      </w:r>
      <w:r w:rsidR="002D7AA4" w:rsidRPr="0087287B">
        <w:rPr>
          <w:rFonts w:ascii="Times New Roman" w:hAnsi="Times New Roman" w:cs="Times New Roman"/>
          <w:sz w:val="24"/>
          <w:szCs w:val="24"/>
        </w:rPr>
        <w:t xml:space="preserve"> engañar,</w:t>
      </w:r>
      <w:r w:rsidRPr="0087287B">
        <w:rPr>
          <w:rFonts w:ascii="Times New Roman" w:hAnsi="Times New Roman" w:cs="Times New Roman"/>
          <w:sz w:val="24"/>
          <w:szCs w:val="24"/>
        </w:rPr>
        <w:t xml:space="preserve"> arrear, a la manada, pueden intentar fabricar el “esclavo feliz” (irreversible) por medio de la inteligencia artificial. </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Lo que no saben (y tampoco se cuestionan) es que pued</w:t>
      </w:r>
      <w:r w:rsidR="00CF0302" w:rsidRPr="0087287B">
        <w:rPr>
          <w:rFonts w:ascii="Times New Roman" w:hAnsi="Times New Roman" w:cs="Times New Roman"/>
          <w:sz w:val="24"/>
          <w:szCs w:val="24"/>
        </w:rPr>
        <w:t>e ocurrir si un día el robot</w:t>
      </w:r>
      <w:r w:rsidRPr="0087287B">
        <w:rPr>
          <w:rFonts w:ascii="Times New Roman" w:hAnsi="Times New Roman" w:cs="Times New Roman"/>
          <w:sz w:val="24"/>
          <w:szCs w:val="24"/>
        </w:rPr>
        <w:t xml:space="preserve">, resuelve actuar por su cuenta, desafiar al patrón, o prender fuego al laboratorio. Al igual que está ocurriendo con la inteligencia artificial, cuando los ordenadores cuánticos superen las barreras técnicas y sean accesibles para todos, la seguridad digital, podría desaparecer de la noche a la mañana. </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Tanto la Inteligencia Artificial, como la computación cuántica prometen avances sin precedentes, desde la optimización de procesos industriales hasta la simulación de sistemas complejos en medicina. No obstante, su impacto en el devenir de la humanidad podría ser devastador si no se toman medidas de seguridad a tiempo.</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 xml:space="preserve">Conforme estas tecnologías siguen avanzando, la pregunta clave es ¿estamos preparados para afrontar sus implicaciones? </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 xml:space="preserve">Aunque la “meta” de los alquimistas de Silicon Valley sea globalizar una fórmula de  esclavitud digital, el peligro para la humanidad, es que alguna de las herramientas (IA) utilizadas en el proceso de dominación se salga de madre, y comience a actuar por su propia cuenta. La “metamorfosis” de la Inteligencia Artificial. </w:t>
      </w:r>
    </w:p>
    <w:p w:rsidR="00DD41D4" w:rsidRPr="0087287B" w:rsidRDefault="00DD41D4" w:rsidP="00DD41D4">
      <w:pPr>
        <w:spacing w:line="240" w:lineRule="auto"/>
        <w:jc w:val="both"/>
        <w:rPr>
          <w:rFonts w:ascii="Times New Roman" w:hAnsi="Times New Roman" w:cs="Times New Roman"/>
          <w:b/>
          <w:sz w:val="24"/>
          <w:szCs w:val="24"/>
        </w:rPr>
      </w:pPr>
      <w:r w:rsidRPr="0087287B">
        <w:rPr>
          <w:rFonts w:ascii="Times New Roman" w:hAnsi="Times New Roman" w:cs="Times New Roman"/>
          <w:b/>
          <w:sz w:val="24"/>
          <w:szCs w:val="24"/>
        </w:rPr>
        <w:t>Nota: (Hipótesis de trabajo) La autocracia blinda el negocio de las oligarquías y los oligarcas protegen el poder del autócrata. Ese es su sentido. Y parece ser la dirección a la que apuntan tanto el trumpismo como otros déspotas asentados, o en ciernes.</w:t>
      </w:r>
    </w:p>
    <w:p w:rsidR="00DD41D4" w:rsidRPr="0087287B" w:rsidRDefault="00271CF7" w:rsidP="00DD41D4">
      <w:pPr>
        <w:spacing w:line="240" w:lineRule="auto"/>
        <w:jc w:val="both"/>
        <w:rPr>
          <w:rFonts w:ascii="Times New Roman" w:hAnsi="Times New Roman" w:cs="Times New Roman"/>
          <w:b/>
          <w:sz w:val="24"/>
          <w:szCs w:val="24"/>
        </w:rPr>
      </w:pPr>
      <w:r w:rsidRPr="0087287B">
        <w:rPr>
          <w:rFonts w:ascii="Times New Roman" w:hAnsi="Times New Roman" w:cs="Times New Roman"/>
          <w:b/>
          <w:sz w:val="24"/>
          <w:szCs w:val="24"/>
        </w:rPr>
        <w:t>El mantra de Silicon Valley de “muévete rápido y rompe cosas”</w:t>
      </w:r>
      <w:r w:rsidR="00DD41D4" w:rsidRPr="0087287B">
        <w:rPr>
          <w:rFonts w:ascii="Times New Roman" w:hAnsi="Times New Roman" w:cs="Times New Roman"/>
          <w:b/>
          <w:sz w:val="24"/>
          <w:szCs w:val="24"/>
        </w:rPr>
        <w:t xml:space="preserve"> </w:t>
      </w:r>
    </w:p>
    <w:p w:rsidR="00DD41D4" w:rsidRPr="0087287B" w:rsidRDefault="00DD41D4" w:rsidP="00DD41D4">
      <w:pPr>
        <w:spacing w:line="240" w:lineRule="auto"/>
        <w:jc w:val="both"/>
        <w:rPr>
          <w:rFonts w:ascii="Times New Roman" w:hAnsi="Times New Roman" w:cs="Times New Roman"/>
          <w:b/>
          <w:sz w:val="24"/>
          <w:szCs w:val="24"/>
        </w:rPr>
      </w:pPr>
      <w:r w:rsidRPr="0087287B">
        <w:rPr>
          <w:rFonts w:ascii="Times New Roman" w:hAnsi="Times New Roman" w:cs="Times New Roman"/>
          <w:b/>
          <w:sz w:val="24"/>
          <w:szCs w:val="24"/>
        </w:rPr>
        <w:t>Lo que está ocurriendo no tiene nada que ver con la tecnología: es pura ideol</w:t>
      </w:r>
      <w:r w:rsidR="00271CF7" w:rsidRPr="0087287B">
        <w:rPr>
          <w:rFonts w:ascii="Times New Roman" w:hAnsi="Times New Roman" w:cs="Times New Roman"/>
          <w:b/>
          <w:sz w:val="24"/>
          <w:szCs w:val="24"/>
        </w:rPr>
        <w:t xml:space="preserve">ogía disfrazada de innovación. </w:t>
      </w:r>
      <w:r w:rsidRPr="0087287B">
        <w:rPr>
          <w:rFonts w:ascii="Times New Roman" w:hAnsi="Times New Roman" w:cs="Times New Roman"/>
          <w:b/>
          <w:sz w:val="24"/>
          <w:szCs w:val="24"/>
        </w:rPr>
        <w:t>De momento, más que una tecnología efectiva, es una narrativa que están vendiendo: la idea de que se emplea demasiada gente y, de alguna manera, se puede sustituir por una I</w:t>
      </w:r>
      <w:r w:rsidR="00CF0302" w:rsidRPr="0087287B">
        <w:rPr>
          <w:rFonts w:ascii="Times New Roman" w:hAnsi="Times New Roman" w:cs="Times New Roman"/>
          <w:b/>
          <w:sz w:val="24"/>
          <w:szCs w:val="24"/>
        </w:rPr>
        <w:t xml:space="preserve">nteligencia </w:t>
      </w:r>
      <w:r w:rsidRPr="0087287B">
        <w:rPr>
          <w:rFonts w:ascii="Times New Roman" w:hAnsi="Times New Roman" w:cs="Times New Roman"/>
          <w:b/>
          <w:sz w:val="24"/>
          <w:szCs w:val="24"/>
        </w:rPr>
        <w:t>A</w:t>
      </w:r>
      <w:r w:rsidR="00CF0302" w:rsidRPr="0087287B">
        <w:rPr>
          <w:rFonts w:ascii="Times New Roman" w:hAnsi="Times New Roman" w:cs="Times New Roman"/>
          <w:b/>
          <w:sz w:val="24"/>
          <w:szCs w:val="24"/>
        </w:rPr>
        <w:t>rtificial</w:t>
      </w:r>
      <w:r w:rsidRPr="0087287B">
        <w:rPr>
          <w:rFonts w:ascii="Times New Roman" w:hAnsi="Times New Roman" w:cs="Times New Roman"/>
          <w:b/>
          <w:sz w:val="24"/>
          <w:szCs w:val="24"/>
        </w:rPr>
        <w:t>.</w:t>
      </w:r>
    </w:p>
    <w:p w:rsidR="00DD41D4" w:rsidRPr="0087287B" w:rsidRDefault="00DD41D4" w:rsidP="00DD41D4">
      <w:pPr>
        <w:spacing w:line="240" w:lineRule="auto"/>
        <w:jc w:val="both"/>
        <w:rPr>
          <w:rFonts w:ascii="Times New Roman" w:hAnsi="Times New Roman" w:cs="Times New Roman"/>
          <w:b/>
          <w:sz w:val="24"/>
          <w:szCs w:val="24"/>
        </w:rPr>
      </w:pPr>
      <w:r w:rsidRPr="0087287B">
        <w:rPr>
          <w:rFonts w:ascii="Times New Roman" w:hAnsi="Times New Roman" w:cs="Times New Roman"/>
          <w:b/>
          <w:sz w:val="24"/>
          <w:szCs w:val="24"/>
        </w:rPr>
        <w:lastRenderedPageBreak/>
        <w:t>Sin embargo, nadie ha explicado los beneficios reales ni cómo los van a conseguir. Tampoco, y más importante, de dónde vienen los datos que están empleando para entrenar esta I</w:t>
      </w:r>
      <w:r w:rsidR="00CF0302" w:rsidRPr="0087287B">
        <w:rPr>
          <w:rFonts w:ascii="Times New Roman" w:hAnsi="Times New Roman" w:cs="Times New Roman"/>
          <w:b/>
          <w:sz w:val="24"/>
          <w:szCs w:val="24"/>
        </w:rPr>
        <w:t xml:space="preserve">nteligencia </w:t>
      </w:r>
      <w:r w:rsidRPr="0087287B">
        <w:rPr>
          <w:rFonts w:ascii="Times New Roman" w:hAnsi="Times New Roman" w:cs="Times New Roman"/>
          <w:b/>
          <w:sz w:val="24"/>
          <w:szCs w:val="24"/>
        </w:rPr>
        <w:t>A</w:t>
      </w:r>
      <w:r w:rsidR="00CF0302" w:rsidRPr="0087287B">
        <w:rPr>
          <w:rFonts w:ascii="Times New Roman" w:hAnsi="Times New Roman" w:cs="Times New Roman"/>
          <w:b/>
          <w:sz w:val="24"/>
          <w:szCs w:val="24"/>
        </w:rPr>
        <w:t>rtificial</w:t>
      </w:r>
      <w:r w:rsidRPr="0087287B">
        <w:rPr>
          <w:rFonts w:ascii="Times New Roman" w:hAnsi="Times New Roman" w:cs="Times New Roman"/>
          <w:b/>
          <w:sz w:val="24"/>
          <w:szCs w:val="24"/>
        </w:rPr>
        <w:t xml:space="preserve"> y qué están haciendo con ellos. ¿Quién controla que no se esté extrayendo información privada, reservada, o gubernamental, para entrenar? Ahora mismo, nadie.</w:t>
      </w:r>
    </w:p>
    <w:p w:rsidR="00DD41D4" w:rsidRPr="0087287B" w:rsidRDefault="00CF0302"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 xml:space="preserve">Nadie controla a unas </w:t>
      </w:r>
      <w:r w:rsidR="00DD41D4" w:rsidRPr="0087287B">
        <w:rPr>
          <w:rFonts w:ascii="Times New Roman" w:hAnsi="Times New Roman" w:cs="Times New Roman"/>
          <w:sz w:val="24"/>
          <w:szCs w:val="24"/>
        </w:rPr>
        <w:t>tecnologías que han permitido aproximar lo lejano, han logrado al mismo tiempo distanciar lo contiguo. Un fenómeno -este que permite aproximar lo distante y distanciar lo próximo- que puede observarse entre quienes comparten mesa vecina en un bar, porque se mantienen atentos, cada uno en conversación con el interlocutor de su elección que le escucha a distancia desde el otro extremo del mundo mientras los que permanecen en contigüidad física optan por ignorarse mutuamente.</w:t>
      </w:r>
    </w:p>
    <w:p w:rsidR="00DD41D4" w:rsidRPr="0087287B" w:rsidRDefault="00DD41D4" w:rsidP="00DD41D4">
      <w:pPr>
        <w:spacing w:line="240" w:lineRule="auto"/>
        <w:jc w:val="both"/>
        <w:rPr>
          <w:rFonts w:ascii="Times New Roman" w:hAnsi="Times New Roman" w:cs="Times New Roman"/>
          <w:sz w:val="24"/>
          <w:szCs w:val="24"/>
        </w:rPr>
      </w:pPr>
      <w:r w:rsidRPr="0087287B">
        <w:rPr>
          <w:rFonts w:ascii="Times New Roman" w:hAnsi="Times New Roman" w:cs="Times New Roman"/>
          <w:sz w:val="24"/>
          <w:szCs w:val="24"/>
        </w:rPr>
        <w:t>Clarividente Álvaro Pombo en su</w:t>
      </w:r>
      <w:r w:rsidR="00CF0302" w:rsidRPr="0087287B">
        <w:rPr>
          <w:rFonts w:ascii="Times New Roman" w:hAnsi="Times New Roman" w:cs="Times New Roman"/>
          <w:sz w:val="24"/>
          <w:szCs w:val="24"/>
        </w:rPr>
        <w:t xml:space="preserve"> discurso de aceptación del</w:t>
      </w:r>
      <w:r w:rsidRPr="0087287B">
        <w:rPr>
          <w:rFonts w:ascii="Times New Roman" w:hAnsi="Times New Roman" w:cs="Times New Roman"/>
          <w:sz w:val="24"/>
          <w:szCs w:val="24"/>
        </w:rPr>
        <w:t xml:space="preserve"> Premio Cervantes (2024): “Nos hemos convertido (en algo) entre influencers y mercachifles”. </w:t>
      </w:r>
    </w:p>
    <w:p w:rsidR="00DD41D4" w:rsidRPr="0087287B" w:rsidRDefault="00DD41D4" w:rsidP="00DD41D4">
      <w:pPr>
        <w:pStyle w:val="Ttulo2"/>
        <w:spacing w:before="0" w:beforeAutospacing="0" w:after="0" w:afterAutospacing="0"/>
        <w:jc w:val="both"/>
        <w:rPr>
          <w:b w:val="0"/>
          <w:bCs w:val="0"/>
          <w:sz w:val="24"/>
          <w:szCs w:val="24"/>
        </w:rPr>
      </w:pPr>
      <w:r w:rsidRPr="0087287B">
        <w:rPr>
          <w:b w:val="0"/>
          <w:bCs w:val="0"/>
          <w:sz w:val="24"/>
          <w:szCs w:val="24"/>
        </w:rPr>
        <w:t>Ni Washington, ni Madison, ni Adams, ni Jefferson pudieron pensar alguna vez que el país que ellos imaginaron</w:t>
      </w:r>
      <w:r w:rsidR="00CF0302" w:rsidRPr="0087287B">
        <w:rPr>
          <w:b w:val="0"/>
          <w:bCs w:val="0"/>
          <w:sz w:val="24"/>
          <w:szCs w:val="24"/>
        </w:rPr>
        <w:t>,</w:t>
      </w:r>
      <w:r w:rsidRPr="0087287B">
        <w:rPr>
          <w:b w:val="0"/>
          <w:bCs w:val="0"/>
          <w:sz w:val="24"/>
          <w:szCs w:val="24"/>
        </w:rPr>
        <w:t xml:space="preserve"> iba a caer en manos de una camarilla que controla los resortes de la opinión pública a través del poder de la tecnología… Y también, el mundo.</w:t>
      </w:r>
    </w:p>
    <w:p w:rsidR="00A4331C" w:rsidRPr="0087287B" w:rsidRDefault="00A4331C" w:rsidP="00DD41D4">
      <w:pPr>
        <w:pStyle w:val="Ttulo2"/>
        <w:spacing w:before="0" w:beforeAutospacing="0" w:after="0" w:afterAutospacing="0"/>
        <w:jc w:val="both"/>
        <w:rPr>
          <w:b w:val="0"/>
          <w:bCs w:val="0"/>
          <w:sz w:val="24"/>
          <w:szCs w:val="24"/>
        </w:rPr>
      </w:pPr>
    </w:p>
    <w:p w:rsidR="00DD41D4" w:rsidRPr="0087287B" w:rsidRDefault="00DD41D4" w:rsidP="00DD41D4">
      <w:pPr>
        <w:pStyle w:val="css-1akm6h5-paragraph"/>
        <w:shd w:val="clear" w:color="auto" w:fill="FFFFFF"/>
        <w:spacing w:before="0" w:beforeAutospacing="0" w:after="240" w:afterAutospacing="0"/>
        <w:jc w:val="both"/>
      </w:pPr>
      <w:r w:rsidRPr="0087287B">
        <w:t>Los grandes nombres</w:t>
      </w:r>
      <w:r w:rsidR="00CF0302" w:rsidRPr="0087287B">
        <w:t xml:space="preserve"> de la inteligencia artificial -</w:t>
      </w:r>
      <w:r w:rsidRPr="0087287B">
        <w:t>líderes de Op</w:t>
      </w:r>
      <w:r w:rsidR="00CF0302" w:rsidRPr="0087287B">
        <w:t>enAI, Anthropic, Google y otros-</w:t>
      </w:r>
      <w:r w:rsidRPr="0087287B">
        <w:t xml:space="preserve"> aún predicen con seguridad que la IA alcanzará la inteligencia humana a la vuelta de la esquina. Pero los detractores son cada vez más numerosos. Dicen que la IA simplemente no piensa como nosotros.</w:t>
      </w:r>
    </w:p>
    <w:p w:rsidR="00DD41D4" w:rsidRPr="0087287B" w:rsidRDefault="00DD41D4" w:rsidP="00DD41D4">
      <w:pPr>
        <w:pStyle w:val="css-1akm6h5-paragraph"/>
        <w:shd w:val="clear" w:color="auto" w:fill="FFFFFF"/>
        <w:spacing w:after="240"/>
        <w:jc w:val="both"/>
      </w:pPr>
      <w:r w:rsidRPr="0087287B">
        <w:t>El trabajo de estos investigadores sugiere que existe una limitación fundamental en la arquitectura subyacente de los modelos de IA actuales. Las IA actuales pueden simular inteligencia, en esencia, aprendiendo una enorme cantidad de reglas generales, que aplican selectivamente a toda la información que encuentran… Ahora sabemos cómo “piensa” la IA (y apenas p</w:t>
      </w:r>
      <w:r w:rsidR="00A4331C" w:rsidRPr="0087287B">
        <w:t>iensa en absoluto)… Los vastos “cerebros”</w:t>
      </w:r>
      <w:r w:rsidRPr="0087287B">
        <w:t xml:space="preserve"> de los modelos de inteligencia artificial pueden memorizar listas interminables de reglas. Eso es útil, pero no es así como los humanos resolvemos problemas, sostienen los investigadores críticos…</w:t>
      </w:r>
    </w:p>
    <w:p w:rsidR="00DD41D4" w:rsidRPr="0087287B" w:rsidRDefault="00DD41D4" w:rsidP="00DD41D4">
      <w:pPr>
        <w:spacing w:line="240" w:lineRule="auto"/>
        <w:jc w:val="both"/>
        <w:rPr>
          <w:rFonts w:ascii="Times New Roman" w:hAnsi="Times New Roman" w:cs="Times New Roman"/>
          <w:b/>
          <w:sz w:val="24"/>
          <w:szCs w:val="24"/>
        </w:rPr>
      </w:pPr>
      <w:r w:rsidRPr="0087287B">
        <w:rPr>
          <w:rFonts w:ascii="Times New Roman" w:hAnsi="Times New Roman" w:cs="Times New Roman"/>
          <w:b/>
          <w:sz w:val="24"/>
          <w:szCs w:val="24"/>
        </w:rPr>
        <w:t xml:space="preserve">Pero, vamos por partes… se supone que ya debería haber redactado alguna forma de Introducción (como suele ser habitual). Pero Donald Trump, me ha </w:t>
      </w:r>
      <w:r w:rsidR="00271CF7" w:rsidRPr="0087287B">
        <w:rPr>
          <w:rFonts w:ascii="Times New Roman" w:hAnsi="Times New Roman" w:cs="Times New Roman"/>
          <w:b/>
          <w:sz w:val="24"/>
          <w:szCs w:val="24"/>
        </w:rPr>
        <w:t>“</w:t>
      </w:r>
      <w:r w:rsidRPr="0087287B">
        <w:rPr>
          <w:rFonts w:ascii="Times New Roman" w:hAnsi="Times New Roman" w:cs="Times New Roman"/>
          <w:b/>
          <w:sz w:val="24"/>
          <w:szCs w:val="24"/>
        </w:rPr>
        <w:t>chafado</w:t>
      </w:r>
      <w:r w:rsidR="00271CF7" w:rsidRPr="0087287B">
        <w:rPr>
          <w:rFonts w:ascii="Times New Roman" w:hAnsi="Times New Roman" w:cs="Times New Roman"/>
          <w:b/>
          <w:sz w:val="24"/>
          <w:szCs w:val="24"/>
        </w:rPr>
        <w:t>” el guion.</w:t>
      </w:r>
    </w:p>
    <w:p w:rsidR="00DD41D4" w:rsidRPr="00997566" w:rsidRDefault="00DD41D4"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997566">
        <w:rPr>
          <w:rFonts w:ascii="Times New Roman" w:hAnsi="Times New Roman" w:cs="Times New Roman"/>
          <w:noProof/>
          <w:color w:val="000000"/>
          <w:sz w:val="24"/>
          <w:szCs w:val="24"/>
          <w:lang w:eastAsia="es-ES"/>
        </w:rPr>
        <w:drawing>
          <wp:inline distT="0" distB="0" distL="0" distR="0" wp14:anchorId="6C27C0FF" wp14:editId="4C23EFB8">
            <wp:extent cx="2762636" cy="390580"/>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62636" cy="390580"/>
                    </a:xfrm>
                    <a:prstGeom prst="rect">
                      <a:avLst/>
                    </a:prstGeom>
                  </pic:spPr>
                </pic:pic>
              </a:graphicData>
            </a:graphic>
          </wp:inline>
        </w:drawing>
      </w:r>
    </w:p>
    <w:p w:rsidR="00DD41D4" w:rsidRDefault="00DD41D4" w:rsidP="00DD41D4">
      <w:pPr>
        <w:pStyle w:val="NormalWeb"/>
        <w:shd w:val="clear" w:color="auto" w:fill="FFFFFF"/>
        <w:jc w:val="both"/>
        <w:rPr>
          <w:color w:val="000000"/>
        </w:rPr>
      </w:pPr>
      <w:r w:rsidRPr="00997566">
        <w:rPr>
          <w:noProof/>
          <w:color w:val="000000"/>
        </w:rPr>
        <w:drawing>
          <wp:inline distT="0" distB="0" distL="0" distR="0" wp14:anchorId="1C95CB12" wp14:editId="399C428A">
            <wp:extent cx="5723910" cy="20447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047415"/>
                    </a:xfrm>
                    <a:prstGeom prst="rect">
                      <a:avLst/>
                    </a:prstGeom>
                  </pic:spPr>
                </pic:pic>
              </a:graphicData>
            </a:graphic>
          </wp:inline>
        </w:drawing>
      </w:r>
    </w:p>
    <w:p w:rsidR="00DD41D4" w:rsidRPr="00997566" w:rsidRDefault="00DD41D4"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D42E17">
        <w:rPr>
          <w:rFonts w:ascii="Times New Roman" w:hAnsi="Times New Roman" w:cs="Times New Roman"/>
          <w:color w:val="000000"/>
          <w:sz w:val="24"/>
          <w:szCs w:val="24"/>
          <w:u w:val="single"/>
        </w:rPr>
        <w:t>Trump exime a los teléfonos inteligentes y otros dispositivos electrónicos de los aranceles chinos</w:t>
      </w:r>
      <w:r>
        <w:rPr>
          <w:rFonts w:ascii="Times New Roman" w:hAnsi="Times New Roman" w:cs="Times New Roman"/>
          <w:color w:val="000000"/>
          <w:sz w:val="24"/>
          <w:szCs w:val="24"/>
        </w:rPr>
        <w:t xml:space="preserve"> (The Wall Street Journal - </w:t>
      </w:r>
      <w:r>
        <w:rPr>
          <w:rFonts w:ascii="Times New Roman" w:hAnsi="Times New Roman" w:cs="Times New Roman"/>
          <w:b/>
          <w:color w:val="000000"/>
          <w:sz w:val="24"/>
          <w:szCs w:val="24"/>
        </w:rPr>
        <w:t>12</w:t>
      </w:r>
      <w:r w:rsidRPr="00997566">
        <w:rPr>
          <w:rFonts w:ascii="Times New Roman" w:hAnsi="Times New Roman" w:cs="Times New Roman"/>
          <w:b/>
          <w:color w:val="000000"/>
          <w:sz w:val="24"/>
          <w:szCs w:val="24"/>
        </w:rPr>
        <w:t>/4/25</w:t>
      </w:r>
      <w:r>
        <w:rPr>
          <w:rFonts w:ascii="Times New Roman" w:hAnsi="Times New Roman" w:cs="Times New Roman"/>
          <w:color w:val="000000"/>
          <w:sz w:val="24"/>
          <w:szCs w:val="24"/>
        </w:rPr>
        <w:t>)</w:t>
      </w:r>
    </w:p>
    <w:p w:rsidR="00DD41D4" w:rsidRPr="00997566" w:rsidRDefault="00DD41D4" w:rsidP="00DD41D4">
      <w:pPr>
        <w:spacing w:line="240" w:lineRule="auto"/>
        <w:jc w:val="both"/>
        <w:rPr>
          <w:rFonts w:ascii="Times New Roman" w:hAnsi="Times New Roman" w:cs="Times New Roman"/>
          <w:color w:val="000000"/>
          <w:sz w:val="24"/>
          <w:szCs w:val="24"/>
        </w:rPr>
      </w:pPr>
      <w:r w:rsidRPr="00997566">
        <w:rPr>
          <w:rFonts w:ascii="Times New Roman" w:hAnsi="Times New Roman" w:cs="Times New Roman"/>
          <w:color w:val="000000"/>
          <w:sz w:val="24"/>
          <w:szCs w:val="24"/>
        </w:rPr>
        <w:t>Anunciada en una presentación a finales del viernes, la medida supone un gran alivio para Apple y otras empresas tecnológicas.</w:t>
      </w:r>
    </w:p>
    <w:p w:rsidR="00DD41D4" w:rsidRPr="00997566" w:rsidRDefault="00DD41D4"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997566">
        <w:rPr>
          <w:rFonts w:ascii="Times New Roman" w:hAnsi="Times New Roman" w:cs="Times New Roman"/>
          <w:color w:val="000000"/>
          <w:sz w:val="24"/>
          <w:szCs w:val="24"/>
        </w:rPr>
        <w:t>Por</w:t>
      </w:r>
      <w:r>
        <w:rPr>
          <w:rFonts w:ascii="Times New Roman" w:hAnsi="Times New Roman" w:cs="Times New Roman"/>
          <w:color w:val="000000"/>
          <w:sz w:val="24"/>
          <w:szCs w:val="24"/>
        </w:rPr>
        <w:t xml:space="preserve"> </w:t>
      </w:r>
      <w:r w:rsidRPr="00997566">
        <w:rPr>
          <w:rFonts w:ascii="Times New Roman" w:hAnsi="Times New Roman" w:cs="Times New Roman"/>
          <w:color w:val="000000"/>
          <w:sz w:val="24"/>
          <w:szCs w:val="24"/>
        </w:rPr>
        <w:t>Meridith McGraw</w:t>
      </w:r>
      <w:r>
        <w:rPr>
          <w:rFonts w:ascii="Times New Roman" w:hAnsi="Times New Roman" w:cs="Times New Roman"/>
          <w:color w:val="000000"/>
          <w:sz w:val="24"/>
          <w:szCs w:val="24"/>
        </w:rPr>
        <w:t>)</w:t>
      </w:r>
    </w:p>
    <w:p w:rsidR="00271CF7" w:rsidRDefault="00DD41D4" w:rsidP="00DD41D4">
      <w:pPr>
        <w:spacing w:line="240" w:lineRule="auto"/>
        <w:jc w:val="both"/>
        <w:rPr>
          <w:rFonts w:ascii="Times New Roman" w:hAnsi="Times New Roman" w:cs="Times New Roman"/>
          <w:color w:val="000000"/>
          <w:sz w:val="24"/>
          <w:szCs w:val="24"/>
        </w:rPr>
      </w:pPr>
      <w:r w:rsidRPr="00997566">
        <w:rPr>
          <w:rFonts w:ascii="Times New Roman" w:hAnsi="Times New Roman" w:cs="Times New Roman"/>
          <w:color w:val="000000"/>
          <w:sz w:val="24"/>
          <w:szCs w:val="24"/>
        </w:rPr>
        <w:t xml:space="preserve">Las exenciones arancelarias del presidente Trump para algunos productos electrónicos son el último giro en la política comercial estadounidense. </w:t>
      </w:r>
    </w:p>
    <w:p w:rsidR="00DD41D4" w:rsidRPr="00997566" w:rsidRDefault="00DD41D4" w:rsidP="00DD41D4">
      <w:pPr>
        <w:spacing w:line="240" w:lineRule="auto"/>
        <w:jc w:val="both"/>
        <w:rPr>
          <w:rFonts w:ascii="Times New Roman" w:hAnsi="Times New Roman" w:cs="Times New Roman"/>
          <w:color w:val="000000"/>
          <w:sz w:val="24"/>
          <w:szCs w:val="24"/>
        </w:rPr>
      </w:pPr>
      <w:r w:rsidRPr="00997566">
        <w:rPr>
          <w:rFonts w:ascii="Times New Roman" w:hAnsi="Times New Roman" w:cs="Times New Roman"/>
          <w:color w:val="000000"/>
          <w:sz w:val="24"/>
          <w:szCs w:val="24"/>
        </w:rPr>
        <w:t xml:space="preserve">Los teléfonos inteligentes, computadoras portátiles, chips de memoria y otros productos electrónicos estarán exentos de los llamados aranceles </w:t>
      </w:r>
      <w:r w:rsidR="00F53C57">
        <w:rPr>
          <w:rFonts w:ascii="Times New Roman" w:hAnsi="Times New Roman" w:cs="Times New Roman"/>
          <w:color w:val="000000"/>
          <w:sz w:val="24"/>
          <w:szCs w:val="24"/>
        </w:rPr>
        <w:t>recíprocos del presidente Trump</w:t>
      </w:r>
      <w:r w:rsidRPr="00997566">
        <w:rPr>
          <w:rFonts w:ascii="Times New Roman" w:hAnsi="Times New Roman" w:cs="Times New Roman"/>
          <w:color w:val="000000"/>
          <w:sz w:val="24"/>
          <w:szCs w:val="24"/>
        </w:rPr>
        <w:t>, otro paso atrás que podría aliviar algunas preocupaciones de los consumidores sobre un aumento inmediato en los costos de los productos tecnológicos importados de China.</w:t>
      </w:r>
    </w:p>
    <w:p w:rsidR="00DD41D4" w:rsidRDefault="00DD41D4" w:rsidP="00DD41D4">
      <w:pPr>
        <w:spacing w:line="240" w:lineRule="auto"/>
        <w:jc w:val="both"/>
        <w:rPr>
          <w:rFonts w:ascii="Times New Roman" w:hAnsi="Times New Roman" w:cs="Times New Roman"/>
          <w:color w:val="000000"/>
          <w:sz w:val="24"/>
          <w:szCs w:val="24"/>
        </w:rPr>
      </w:pPr>
      <w:r w:rsidRPr="00997566">
        <w:rPr>
          <w:rFonts w:ascii="Times New Roman" w:hAnsi="Times New Roman" w:cs="Times New Roman"/>
          <w:color w:val="000000"/>
          <w:sz w:val="24"/>
          <w:szCs w:val="24"/>
        </w:rPr>
        <w:t>Las nuevas directrices publicadas el viernes por la noche por la Oficina de Aduanas y Protección Fronteriza de Estados Unidos (CBP) también eximen a las máquinas utilizadas para crear semiconductores, así como a productos como monitores de computadora, tabletas, relojes Apple y computadoras, de los aranceles que Trump impuso en su</w:t>
      </w:r>
      <w:r w:rsidR="00F53C57">
        <w:rPr>
          <w:rFonts w:ascii="Times New Roman" w:hAnsi="Times New Roman" w:cs="Times New Roman"/>
          <w:color w:val="000000"/>
          <w:sz w:val="24"/>
          <w:szCs w:val="24"/>
        </w:rPr>
        <w:t xml:space="preserve"> orden ejecutiva del 2 de abril</w:t>
      </w:r>
      <w:r w:rsidRPr="00997566">
        <w:rPr>
          <w:rFonts w:ascii="Times New Roman" w:hAnsi="Times New Roman" w:cs="Times New Roman"/>
          <w:color w:val="000000"/>
          <w:sz w:val="24"/>
          <w:szCs w:val="24"/>
        </w:rPr>
        <w:t>. Esta orden impuso gravámenes del 10 % del valor de casi todas las importaciones estadounidenses y estableció tasas más altas para las importaciones de algunos países. Posteriormente, Trump elevó el nivel de estos aranceles recíprocos sobre China al 125 % y emitió una pausa de 90 días para los aranceles superiores al 10 % para otros países</w:t>
      </w:r>
      <w:r>
        <w:rPr>
          <w:rFonts w:ascii="Times New Roman" w:hAnsi="Times New Roman" w:cs="Times New Roman"/>
          <w:color w:val="000000"/>
          <w:sz w:val="24"/>
          <w:szCs w:val="24"/>
        </w:rPr>
        <w:t>…</w:t>
      </w:r>
    </w:p>
    <w:p w:rsidR="00DD41D4" w:rsidRPr="00D42E17" w:rsidRDefault="00DD41D4"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42E17">
        <w:rPr>
          <w:rFonts w:ascii="Times New Roman" w:hAnsi="Times New Roman" w:cs="Times New Roman"/>
          <w:color w:val="000000"/>
          <w:sz w:val="24"/>
          <w:szCs w:val="24"/>
          <w:u w:val="single"/>
        </w:rPr>
        <w:t>Trump exime a los celulares y las computadoras de los nuevos aranceles</w:t>
      </w:r>
      <w:r>
        <w:rPr>
          <w:rFonts w:ascii="Times New Roman" w:hAnsi="Times New Roman" w:cs="Times New Roman"/>
          <w:color w:val="000000"/>
          <w:sz w:val="24"/>
          <w:szCs w:val="24"/>
        </w:rPr>
        <w:t xml:space="preserve"> (BBCMundo - </w:t>
      </w:r>
      <w:r w:rsidRPr="00D42E17">
        <w:rPr>
          <w:rFonts w:ascii="Times New Roman" w:hAnsi="Times New Roman" w:cs="Times New Roman"/>
          <w:b/>
          <w:color w:val="000000"/>
          <w:sz w:val="24"/>
          <w:szCs w:val="24"/>
        </w:rPr>
        <w:t>12/4/25</w:t>
      </w:r>
      <w:r>
        <w:rPr>
          <w:rFonts w:ascii="Times New Roman" w:hAnsi="Times New Roman" w:cs="Times New Roman"/>
          <w:color w:val="000000"/>
          <w:sz w:val="24"/>
          <w:szCs w:val="24"/>
        </w:rPr>
        <w:t>)</w:t>
      </w:r>
    </w:p>
    <w:p w:rsidR="00DD41D4" w:rsidRPr="00D42E17" w:rsidRDefault="00DD41D4"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D42E17">
        <w:rPr>
          <w:rFonts w:ascii="Times New Roman" w:hAnsi="Times New Roman" w:cs="Times New Roman"/>
          <w:color w:val="000000"/>
          <w:sz w:val="24"/>
          <w:szCs w:val="24"/>
        </w:rPr>
        <w:t>Autor,</w:t>
      </w:r>
      <w:r>
        <w:rPr>
          <w:rFonts w:ascii="Times New Roman" w:hAnsi="Times New Roman" w:cs="Times New Roman"/>
          <w:color w:val="000000"/>
          <w:sz w:val="24"/>
          <w:szCs w:val="24"/>
        </w:rPr>
        <w:t xml:space="preserve"> </w:t>
      </w:r>
      <w:r w:rsidRPr="00D42E17">
        <w:rPr>
          <w:rFonts w:ascii="Times New Roman" w:hAnsi="Times New Roman" w:cs="Times New Roman"/>
          <w:color w:val="000000"/>
          <w:sz w:val="24"/>
          <w:szCs w:val="24"/>
        </w:rPr>
        <w:t>Madeline Halpert</w:t>
      </w:r>
      <w:r w:rsidR="00271CF7">
        <w:rPr>
          <w:rFonts w:ascii="Times New Roman" w:hAnsi="Times New Roman" w:cs="Times New Roman"/>
          <w:color w:val="000000"/>
          <w:sz w:val="24"/>
          <w:szCs w:val="24"/>
        </w:rPr>
        <w:t>)</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El gobierno de Estados Unidos informó que ha eximido a los celulares y las computadoras de los aranceles recíprocos, incluyendo los gravámenes del 125% impuestos a las importaciones chinas.</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La Oficina de Aduanas y Protección Fronteriza de Estados Unidos publicó un boletín, el viernes, en el que explica que esos productos quedarían excluidos del arancel global del 10% establecido por el presidente Donald Trump a la mayoría de los países y del impuesto, muc</w:t>
      </w:r>
      <w:r>
        <w:rPr>
          <w:rFonts w:ascii="Times New Roman" w:hAnsi="Times New Roman" w:cs="Times New Roman"/>
          <w:color w:val="000000"/>
          <w:sz w:val="24"/>
          <w:szCs w:val="24"/>
        </w:rPr>
        <w:t>ho mayor, de importación chino.</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La medida se produce tras la preocupación de las empresas tecnológicas estadounidenses por el posible aumento desmesurado de los precios de los dispositivos, ya que muchos</w:t>
      </w:r>
      <w:r>
        <w:rPr>
          <w:rFonts w:ascii="Times New Roman" w:hAnsi="Times New Roman" w:cs="Times New Roman"/>
          <w:color w:val="000000"/>
          <w:sz w:val="24"/>
          <w:szCs w:val="24"/>
        </w:rPr>
        <w:t xml:space="preserve"> de ellos se fabrican en China.</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Las exenciones, con efecto retroactivo al 5 de abril, también incluyen otros aparatos y componentes electrónicos, como semiconductores y tarjetas de memoria.</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Esta es la primera exención significativa de cualquier tipo en los aranceles de Trump a China.</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quien está pasando el fin de semana en su casa de Florida, declaró a la prensa el viernes que se sentía cómodo c</w:t>
      </w:r>
      <w:r>
        <w:rPr>
          <w:rFonts w:ascii="Times New Roman" w:hAnsi="Times New Roman" w:cs="Times New Roman"/>
          <w:color w:val="000000"/>
          <w:sz w:val="24"/>
          <w:szCs w:val="24"/>
        </w:rPr>
        <w:t>on los altos aranceles a China.</w:t>
      </w:r>
    </w:p>
    <w:p w:rsidR="00DD41D4" w:rsidRPr="00D42E17" w:rsidRDefault="00271CF7"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00DD41D4" w:rsidRPr="00D42E17">
        <w:rPr>
          <w:rFonts w:ascii="Times New Roman" w:hAnsi="Times New Roman" w:cs="Times New Roman"/>
          <w:color w:val="000000"/>
          <w:sz w:val="24"/>
          <w:szCs w:val="24"/>
        </w:rPr>
        <w:t>Y creo que a</w:t>
      </w:r>
      <w:r>
        <w:rPr>
          <w:rFonts w:ascii="Times New Roman" w:hAnsi="Times New Roman" w:cs="Times New Roman"/>
          <w:color w:val="000000"/>
          <w:sz w:val="24"/>
          <w:szCs w:val="24"/>
        </w:rPr>
        <w:t>lgo positivo va a salir de esto”</w:t>
      </w:r>
      <w:r w:rsidR="00DD41D4" w:rsidRPr="00D42E17">
        <w:rPr>
          <w:rFonts w:ascii="Times New Roman" w:hAnsi="Times New Roman" w:cs="Times New Roman"/>
          <w:color w:val="000000"/>
          <w:sz w:val="24"/>
          <w:szCs w:val="24"/>
        </w:rPr>
        <w:t>, declaró, al tiempo que destacó su relación con e</w:t>
      </w:r>
      <w:r w:rsidR="00DD41D4">
        <w:rPr>
          <w:rFonts w:ascii="Times New Roman" w:hAnsi="Times New Roman" w:cs="Times New Roman"/>
          <w:color w:val="000000"/>
          <w:sz w:val="24"/>
          <w:szCs w:val="24"/>
        </w:rPr>
        <w:t>l presidente chino, Xi Jinping.</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lastRenderedPageBreak/>
        <w:t>Buscando alternativas</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No está claro si las importaciones tecnológicas de China seguirían viéndose afectadas por un arancel del 20% que no formaba parte de los aranceles recíp</w:t>
      </w:r>
      <w:r>
        <w:rPr>
          <w:rFonts w:ascii="Times New Roman" w:hAnsi="Times New Roman" w:cs="Times New Roman"/>
          <w:color w:val="000000"/>
          <w:sz w:val="24"/>
          <w:szCs w:val="24"/>
        </w:rPr>
        <w:t>rocos anunciados el 2 de abril.</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La BBC se ha puesto en contacto con la Casa Bla</w:t>
      </w:r>
      <w:r>
        <w:rPr>
          <w:rFonts w:ascii="Times New Roman" w:hAnsi="Times New Roman" w:cs="Times New Roman"/>
          <w:color w:val="000000"/>
          <w:sz w:val="24"/>
          <w:szCs w:val="24"/>
        </w:rPr>
        <w:t>nca para solicitar información.</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Algunas estimaciones sugieren que los precios del iPhone y otros productos electrónicos en Estados Unidos se habrían triplicado si el costo de los aranceles se hubiera trasladado a los consumidores.</w:t>
      </w:r>
    </w:p>
    <w:p w:rsidR="00DD41D4" w:rsidRPr="00D42E17" w:rsidRDefault="00271CF7"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La medida de Trump despeja “</w:t>
      </w:r>
      <w:r w:rsidR="00DD41D4" w:rsidRPr="00D42E17">
        <w:rPr>
          <w:rFonts w:ascii="Times New Roman" w:hAnsi="Times New Roman" w:cs="Times New Roman"/>
          <w:color w:val="000000"/>
          <w:sz w:val="24"/>
          <w:szCs w:val="24"/>
        </w:rPr>
        <w:t>por ahora, una enorme nube negra sobre el sector tecnológico y la presión que enfrentan las grand</w:t>
      </w:r>
      <w:r>
        <w:rPr>
          <w:rFonts w:ascii="Times New Roman" w:hAnsi="Times New Roman" w:cs="Times New Roman"/>
          <w:color w:val="000000"/>
          <w:sz w:val="24"/>
          <w:szCs w:val="24"/>
        </w:rPr>
        <w:t>es tecnológicas estadounidenses”</w:t>
      </w:r>
      <w:r w:rsidR="00DD41D4" w:rsidRPr="00D42E17">
        <w:rPr>
          <w:rFonts w:ascii="Times New Roman" w:hAnsi="Times New Roman" w:cs="Times New Roman"/>
          <w:color w:val="000000"/>
          <w:sz w:val="24"/>
          <w:szCs w:val="24"/>
        </w:rPr>
        <w:t>, declaró el analista de Wedbush, Dan Ives, en una nota de investigación, según la agencia de notic</w:t>
      </w:r>
      <w:r w:rsidR="00DD41D4">
        <w:rPr>
          <w:rFonts w:ascii="Times New Roman" w:hAnsi="Times New Roman" w:cs="Times New Roman"/>
          <w:color w:val="000000"/>
          <w:sz w:val="24"/>
          <w:szCs w:val="24"/>
        </w:rPr>
        <w:t>ias Associated Press.</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Estados Unidos es un mercado importante para los iPhones. Apple representó más de la mitad de sus ventas de smartphones el año pasad</w:t>
      </w:r>
      <w:r>
        <w:rPr>
          <w:rFonts w:ascii="Times New Roman" w:hAnsi="Times New Roman" w:cs="Times New Roman"/>
          <w:color w:val="000000"/>
          <w:sz w:val="24"/>
          <w:szCs w:val="24"/>
        </w:rPr>
        <w:t>o, según Counterpoint Research.</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De acuerdo con esa compañía dedicada a la investigación de mercado, hasta el 80% de los iPhones de Apple destinados a la venta en Estados Unidos se fabrican en Chi</w:t>
      </w:r>
      <w:r>
        <w:rPr>
          <w:rFonts w:ascii="Times New Roman" w:hAnsi="Times New Roman" w:cs="Times New Roman"/>
          <w:color w:val="000000"/>
          <w:sz w:val="24"/>
          <w:szCs w:val="24"/>
        </w:rPr>
        <w:t>na, y el 20% restante en India.</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Junto con gigantes de la telefonía móvil como Samsung, Apple ha intentado diversificar sus cadenas de suministro para evitar una dependencia excesiv</w:t>
      </w:r>
      <w:r>
        <w:rPr>
          <w:rFonts w:ascii="Times New Roman" w:hAnsi="Times New Roman" w:cs="Times New Roman"/>
          <w:color w:val="000000"/>
          <w:sz w:val="24"/>
          <w:szCs w:val="24"/>
        </w:rPr>
        <w:t>a de China en los últimos años.</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India y Vietnam se perfilaron como candidatos predilectos para</w:t>
      </w:r>
      <w:r>
        <w:rPr>
          <w:rFonts w:ascii="Times New Roman" w:hAnsi="Times New Roman" w:cs="Times New Roman"/>
          <w:color w:val="000000"/>
          <w:sz w:val="24"/>
          <w:szCs w:val="24"/>
        </w:rPr>
        <w:t xml:space="preserve"> nuevos centros de fabricación.</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Tras la entrada en vigor de los aranceles, Apple intentó, según algunos reportes, acelerar y aumentar la producción de dispositivos fabrica</w:t>
      </w:r>
      <w:r>
        <w:rPr>
          <w:rFonts w:ascii="Times New Roman" w:hAnsi="Times New Roman" w:cs="Times New Roman"/>
          <w:color w:val="000000"/>
          <w:sz w:val="24"/>
          <w:szCs w:val="24"/>
        </w:rPr>
        <w:t>dos en India en días recientes.</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Cambio de postura</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había planeado una serie de aranceles elevados a países de todo el mundo que entrarían en vigor esta semana.</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Pero el miércoles, cambió de postura rápidamente y anunció que implementaría una pausa de 90 días para los países afectados por el aumento de los aranceles estadounidenses, excepto China</w:t>
      </w:r>
      <w:r>
        <w:rPr>
          <w:rFonts w:ascii="Times New Roman" w:hAnsi="Times New Roman" w:cs="Times New Roman"/>
          <w:color w:val="000000"/>
          <w:sz w:val="24"/>
          <w:szCs w:val="24"/>
        </w:rPr>
        <w:t>, cuyos aranceles elevó a 145%.</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afirmó que el aumento de los aranceles chinos se debía a la disposición del país a tomar represalias con su propio impuesto del 84% sobre</w:t>
      </w:r>
      <w:r>
        <w:rPr>
          <w:rFonts w:ascii="Times New Roman" w:hAnsi="Times New Roman" w:cs="Times New Roman"/>
          <w:color w:val="000000"/>
          <w:sz w:val="24"/>
          <w:szCs w:val="24"/>
        </w:rPr>
        <w:t xml:space="preserve"> los productos estadounidenses.</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En un drástico cambio de política, Trump afirmó que todos los países que no habían tomado represalias contra los aranceles estadounidenses recibirían una prórroga, y solo se enfrentarían a un arancel gen</w:t>
      </w:r>
      <w:r>
        <w:rPr>
          <w:rFonts w:ascii="Times New Roman" w:hAnsi="Times New Roman" w:cs="Times New Roman"/>
          <w:color w:val="000000"/>
          <w:sz w:val="24"/>
          <w:szCs w:val="24"/>
        </w:rPr>
        <w:t>eralizado del 10%, hasta julio.</w:t>
      </w:r>
    </w:p>
    <w:p w:rsidR="00DD41D4" w:rsidRPr="00D42E17"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 xml:space="preserve">La Casa Blanca afirmó que la medida era una táctica de negociación para obtener condiciones comerciales </w:t>
      </w:r>
      <w:r>
        <w:rPr>
          <w:rFonts w:ascii="Times New Roman" w:hAnsi="Times New Roman" w:cs="Times New Roman"/>
          <w:color w:val="000000"/>
          <w:sz w:val="24"/>
          <w:szCs w:val="24"/>
        </w:rPr>
        <w:t>más favorables de otros países.</w:t>
      </w:r>
    </w:p>
    <w:p w:rsidR="00DD41D4" w:rsidRDefault="00DD41D4" w:rsidP="00DD41D4">
      <w:pPr>
        <w:spacing w:line="240" w:lineRule="auto"/>
        <w:jc w:val="both"/>
        <w:rPr>
          <w:rFonts w:ascii="Times New Roman" w:hAnsi="Times New Roman" w:cs="Times New Roman"/>
          <w:color w:val="000000"/>
          <w:sz w:val="24"/>
          <w:szCs w:val="24"/>
        </w:rPr>
      </w:pPr>
      <w:r w:rsidRPr="00D42E17">
        <w:rPr>
          <w:rFonts w:ascii="Times New Roman" w:hAnsi="Times New Roman" w:cs="Times New Roman"/>
          <w:color w:val="000000"/>
          <w:sz w:val="24"/>
          <w:szCs w:val="24"/>
        </w:rPr>
        <w:t>Trump ha dicho que sus impuestos a las importaciones abordarán la injusticia en el sistema de comercio global, además de traer empleos y fábricas de regreso a Estados Unidos.</w:t>
      </w:r>
    </w:p>
    <w:p w:rsidR="00DD41D4" w:rsidRPr="00E515B2" w:rsidRDefault="00DD41D4" w:rsidP="00DD41D4">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E515B2">
        <w:rPr>
          <w:rFonts w:ascii="Times New Roman" w:hAnsi="Times New Roman" w:cs="Times New Roman"/>
          <w:color w:val="000000"/>
          <w:sz w:val="24"/>
          <w:szCs w:val="24"/>
          <w:u w:val="single"/>
        </w:rPr>
        <w:t>Trump excluye teléfonos, ordena</w:t>
      </w:r>
      <w:r w:rsidR="00271CF7">
        <w:rPr>
          <w:rFonts w:ascii="Times New Roman" w:hAnsi="Times New Roman" w:cs="Times New Roman"/>
          <w:color w:val="000000"/>
          <w:sz w:val="24"/>
          <w:szCs w:val="24"/>
          <w:u w:val="single"/>
        </w:rPr>
        <w:t>dores y chips de los aranceles “recíprocos”</w:t>
      </w:r>
      <w:r>
        <w:rPr>
          <w:rFonts w:ascii="Times New Roman" w:hAnsi="Times New Roman" w:cs="Times New Roman"/>
          <w:color w:val="000000"/>
          <w:sz w:val="24"/>
          <w:szCs w:val="24"/>
        </w:rPr>
        <w:t xml:space="preserve"> (Cinco Días - </w:t>
      </w:r>
      <w:r w:rsidRPr="00E515B2">
        <w:rPr>
          <w:rFonts w:ascii="Times New Roman" w:hAnsi="Times New Roman" w:cs="Times New Roman"/>
          <w:b/>
          <w:color w:val="000000"/>
          <w:sz w:val="24"/>
          <w:szCs w:val="24"/>
        </w:rPr>
        <w:t>12/4/25</w:t>
      </w:r>
      <w:r>
        <w:rPr>
          <w:rFonts w:ascii="Times New Roman" w:hAnsi="Times New Roman" w:cs="Times New Roman"/>
          <w:color w:val="000000"/>
          <w:sz w:val="24"/>
          <w:szCs w:val="24"/>
        </w:rPr>
        <w:t>)</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Una amplia batería de productos tecnológicos queda fuera de los gravámenes. Se verán beneficiadas empresas como Apple o Samsung, que fabrican la mayor parte de sus dispositivos en Asia</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(Por Iker Seisdedos)</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Los consumidores que estos días se temían en Estados Unidos un futuro de teléfonos iPhone o Samsung al doble de su precio actual respiraron este sábado aliviados al conocer el último bandazo comercial del presidente estadounidense. Móviles, ordenadores, chips, discos duros y otros componentes electrónicos que tradicionalmente no se fabrican en el país quedan excluidos de la aplicación de los gravámenes con los que la Administración de Trump ha iniciado una guerra comercial de alcance global</w:t>
      </w:r>
      <w:r>
        <w:rPr>
          <w:rFonts w:ascii="Times New Roman" w:hAnsi="Times New Roman" w:cs="Times New Roman"/>
          <w:color w:val="000000"/>
          <w:sz w:val="24"/>
          <w:szCs w:val="24"/>
        </w:rPr>
        <w:t xml:space="preserve"> e imprevisibles consecuencias.</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Un documento publicado el viernes por la noche por la Oficina de Aduanas y Protección Fronteriza, la responsable de recaudar los gravámenes sobre los bienes que importa Estados Unidos, dio cuenta discretamente de una nueva excepción en el errático programa arancelario de Trump. Según esa salvedad, una serie de productos tecnológicos quedan exentos de la tasa del 145% sobre los bienes llegados desde China (y la contraria, del 125%, con la que respondió Pekín durante esta semana de órdagos cruzados entre ambas capitales), así como del arancel recíproco del 10% con la que el pasado 2 de abril Washington decidió castigar a la may</w:t>
      </w:r>
      <w:r>
        <w:rPr>
          <w:rFonts w:ascii="Times New Roman" w:hAnsi="Times New Roman" w:cs="Times New Roman"/>
          <w:color w:val="000000"/>
          <w:sz w:val="24"/>
          <w:szCs w:val="24"/>
        </w:rPr>
        <w:t>oría de sus socios comerciales.</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Las exenciones afectan a un sector, el tecnológico, en el que la fantasía de Trump de que los aranceles provoquen un renacer nacionalista de la industria es poco menos que imposible. Lograr que esos componentes se fabriquen e</w:t>
      </w:r>
      <w:r>
        <w:rPr>
          <w:rFonts w:ascii="Times New Roman" w:hAnsi="Times New Roman" w:cs="Times New Roman"/>
          <w:color w:val="000000"/>
          <w:sz w:val="24"/>
          <w:szCs w:val="24"/>
        </w:rPr>
        <w:t>n Estados Unidos llevaría años.</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Además de teléfonos inteligentes, ordenadores portátiles, discos duros o procesadores, también quedarán excluidos de los aranceles las máquinas utilizadas para fabricar semiconductores. Cabe interpretar el gesto como un guiño los fabricantes de chips, y especialmente a Taiwan Semiconductor Manufacturing, que ha anunciado una importante inversión en Estados Unidos. Es uno de los sectores más sensibles a la ofensiva arancelaria. Y Trump ha prometido en repetidas ocasiones un impuesto específico, del estilo de los que ha impuesto hasta ahora a industrias como la de los fabricantes de coches o a los productores de acero y aluminio (todos ellos, gravados con un 25%). No está claro cuál sería la tasa concreta para los chips si e</w:t>
      </w:r>
      <w:r>
        <w:rPr>
          <w:rFonts w:ascii="Times New Roman" w:hAnsi="Times New Roman" w:cs="Times New Roman"/>
          <w:color w:val="000000"/>
          <w:sz w:val="24"/>
          <w:szCs w:val="24"/>
        </w:rPr>
        <w:t>sta entra finalmente en escena.</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La alegría de los consumidores de teléfonos inteligentes podría, con todo, ser efímera. Estas exenciones responden a una disposición inicial que impide que los aranceles sectoriales se acumulen sobre las tasas generales impuestas a las exportaciones de cada país. Los analistas ya han advertido que los productos que de momento se libran de los recargos podrían estar sujetos a otros aranceles más adelante. Así que una vez más, en la nueva era comercial de Trump, la incertidumbre es la reina.</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 xml:space="preserve">El anuncio llega al final de una semana en la que las hostilidades comerciales entre Pekín y Washington han escalado como en una partida de póker entre dos jugadores gobernados por el orgullo. Al final, los dos rivales terminaron sus apuestas con un arancel del 125% a los productos estadounidenses importados por China y de un 145% a los chinos importados por Estados Unidos. “Si insisten en seguir dañando sustancialmente nuestros intereses, China tomará represalias firmes y peleará hasta el final”, afirmaron sus autoridades comerciales en </w:t>
      </w:r>
      <w:r w:rsidRPr="00E515B2">
        <w:rPr>
          <w:rFonts w:ascii="Times New Roman" w:hAnsi="Times New Roman" w:cs="Times New Roman"/>
          <w:color w:val="000000"/>
          <w:sz w:val="24"/>
          <w:szCs w:val="24"/>
        </w:rPr>
        <w:lastRenderedPageBreak/>
        <w:t>un comunicado hecho público el viernes, poco antes de que la Administración de Trump añadiera sus</w:t>
      </w:r>
      <w:r>
        <w:rPr>
          <w:rFonts w:ascii="Times New Roman" w:hAnsi="Times New Roman" w:cs="Times New Roman"/>
          <w:color w:val="000000"/>
          <w:sz w:val="24"/>
          <w:szCs w:val="24"/>
        </w:rPr>
        <w:t xml:space="preserve"> últimas excepciones.</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Esa escalada de gravámenes ponía en peligro el futuro de una compañía como Apple. Las nuevas tasas auguraban un incremento de 700 dólares en el precio de un iPhone valorado en mil dólares y fabricado en China. Realidades empresariales como esa, así como el desplome de los mercados durante esta semana, el castigo a la deuda pública o las críticas en el seno de su propio partido, parecen estar guiando a Trump en la moderación de la “revolución económica” con la que llegó de nuevo a la Casa Blanca, con su vieja promesa devolver la grandeza a Estados Uni</w:t>
      </w:r>
      <w:r>
        <w:rPr>
          <w:rFonts w:ascii="Times New Roman" w:hAnsi="Times New Roman" w:cs="Times New Roman"/>
          <w:color w:val="000000"/>
          <w:sz w:val="24"/>
          <w:szCs w:val="24"/>
        </w:rPr>
        <w:t>dos (Make America Great Again).</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Esta semana, el presidente estadounidense tuvo que rendirse a la evidencia de que estaba llevando al país, y con él a la economía global, a una recesión y renuncio a la guerra comercial que declaró al mundo el dos de abril, jornada que bautizo como el “Día de la Liberación”. El miércoles anunció una suspensión durante 90 días de los mal llamados aranceles “recíprocos” para todos los países, con la excepción de China. Para el resto, deja en vig</w:t>
      </w:r>
      <w:r>
        <w:rPr>
          <w:rFonts w:ascii="Times New Roman" w:hAnsi="Times New Roman" w:cs="Times New Roman"/>
          <w:color w:val="000000"/>
          <w:sz w:val="24"/>
          <w:szCs w:val="24"/>
        </w:rPr>
        <w:t>or un arancel universal del 10%</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No es la primera vez que el mandatario republicano juega la carta de las exenciones para móviles y dispositivos electrónicos. Ya lo hizo durante su primer mandato en su relación con China. Entonces, la administración Trump eximió de gravámenes a los teléfonos y relojes inteligentes, así como a la mayoría de</w:t>
      </w:r>
      <w:r>
        <w:rPr>
          <w:rFonts w:ascii="Times New Roman" w:hAnsi="Times New Roman" w:cs="Times New Roman"/>
          <w:color w:val="000000"/>
          <w:sz w:val="24"/>
          <w:szCs w:val="24"/>
        </w:rPr>
        <w:t xml:space="preserve"> los dispositivos electrónicos.</w:t>
      </w:r>
    </w:p>
    <w:p w:rsidR="00DD41D4" w:rsidRPr="00E515B2" w:rsidRDefault="00DD41D4" w:rsidP="00DD41D4">
      <w:pPr>
        <w:spacing w:line="240" w:lineRule="auto"/>
        <w:jc w:val="both"/>
        <w:rPr>
          <w:rFonts w:ascii="Times New Roman" w:hAnsi="Times New Roman" w:cs="Times New Roman"/>
          <w:color w:val="000000"/>
          <w:sz w:val="24"/>
          <w:szCs w:val="24"/>
        </w:rPr>
      </w:pPr>
      <w:r w:rsidRPr="00E515B2">
        <w:rPr>
          <w:rFonts w:ascii="Times New Roman" w:hAnsi="Times New Roman" w:cs="Times New Roman"/>
          <w:color w:val="000000"/>
          <w:sz w:val="24"/>
          <w:szCs w:val="24"/>
        </w:rPr>
        <w:t>El equipamiento eléctrico y electrónico es la partida más abultada de las importaciones de Estados Unidos desde China (con un valor de 127.000 millones de dólares). Le siguen la maquinaria y los reactores nucleares (85.000 millones de dólares). Los coches suman 18.000 millones, y los artículos de acero o hierro, 13.000.</w:t>
      </w:r>
    </w:p>
    <w:p w:rsidR="00DD41D4" w:rsidRDefault="00DD41D4" w:rsidP="00DD41D4">
      <w:pPr>
        <w:pStyle w:val="NormalWeb"/>
        <w:shd w:val="clear" w:color="auto" w:fill="FFFFFF"/>
        <w:jc w:val="both"/>
        <w:rPr>
          <w:color w:val="000000"/>
        </w:rPr>
      </w:pPr>
      <w:r>
        <w:rPr>
          <w:color w:val="000000"/>
        </w:rPr>
        <w:t xml:space="preserve">- </w:t>
      </w:r>
      <w:r w:rsidRPr="00997566">
        <w:rPr>
          <w:color w:val="000000"/>
          <w:u w:val="single"/>
        </w:rPr>
        <w:t>Lo que Apple tiene en juego en China</w:t>
      </w:r>
      <w:r>
        <w:rPr>
          <w:color w:val="000000"/>
        </w:rPr>
        <w:t xml:space="preserve"> (The Wall Street Journal - </w:t>
      </w:r>
      <w:r w:rsidRPr="00997566">
        <w:rPr>
          <w:b/>
          <w:color w:val="000000"/>
        </w:rPr>
        <w:t>12/4/25</w:t>
      </w:r>
      <w:r>
        <w:rPr>
          <w:color w:val="000000"/>
        </w:rPr>
        <w:t>)</w:t>
      </w:r>
    </w:p>
    <w:p w:rsidR="004E65E1" w:rsidRDefault="004E65E1" w:rsidP="00DD41D4">
      <w:pPr>
        <w:pStyle w:val="NormalWeb"/>
        <w:shd w:val="clear" w:color="auto" w:fill="FFFFFF"/>
        <w:jc w:val="both"/>
        <w:rPr>
          <w:color w:val="000000"/>
        </w:rPr>
      </w:pPr>
      <w:r w:rsidRPr="004E65E1">
        <w:rPr>
          <w:color w:val="000000"/>
        </w:rPr>
        <w:drawing>
          <wp:inline distT="0" distB="0" distL="0" distR="0" wp14:anchorId="1BD8AA9E" wp14:editId="62162319">
            <wp:extent cx="5728291" cy="2965450"/>
            <wp:effectExtent l="0" t="0" r="635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967116"/>
                    </a:xfrm>
                    <a:prstGeom prst="rect">
                      <a:avLst/>
                    </a:prstGeom>
                  </pic:spPr>
                </pic:pic>
              </a:graphicData>
            </a:graphic>
          </wp:inline>
        </w:drawing>
      </w:r>
      <w:r w:rsidRPr="004E65E1">
        <w:rPr>
          <w:color w:val="000000"/>
        </w:rPr>
        <w:drawing>
          <wp:inline distT="0" distB="0" distL="0" distR="0" wp14:anchorId="3E6590AB" wp14:editId="72958D4A">
            <wp:extent cx="5731510" cy="542534"/>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542534"/>
                    </a:xfrm>
                    <a:prstGeom prst="rect">
                      <a:avLst/>
                    </a:prstGeom>
                  </pic:spPr>
                </pic:pic>
              </a:graphicData>
            </a:graphic>
          </wp:inline>
        </w:drawing>
      </w:r>
    </w:p>
    <w:p w:rsidR="00DD41D4" w:rsidRPr="00997566" w:rsidRDefault="00DD41D4" w:rsidP="00DD41D4">
      <w:pPr>
        <w:pStyle w:val="NormalWeb"/>
        <w:shd w:val="clear" w:color="auto" w:fill="FFFFFF"/>
        <w:jc w:val="both"/>
        <w:rPr>
          <w:color w:val="000000"/>
        </w:rPr>
      </w:pPr>
      <w:r w:rsidRPr="00997566">
        <w:rPr>
          <w:color w:val="000000"/>
        </w:rPr>
        <w:lastRenderedPageBreak/>
        <w:t>El fabricante del iPhone acaba de recibir un alivio de los aranceles, pero aún depende en gran medida de la economía manufacturera china que ayudó a construir.</w:t>
      </w:r>
    </w:p>
    <w:p w:rsidR="00A4331C" w:rsidRPr="00997566" w:rsidRDefault="00DD41D4" w:rsidP="00DD41D4">
      <w:pPr>
        <w:pStyle w:val="NormalWeb"/>
        <w:shd w:val="clear" w:color="auto" w:fill="FFFFFF"/>
        <w:jc w:val="both"/>
        <w:rPr>
          <w:color w:val="000000"/>
        </w:rPr>
      </w:pPr>
      <w:r>
        <w:rPr>
          <w:color w:val="000000"/>
        </w:rPr>
        <w:t xml:space="preserve">(Por </w:t>
      </w:r>
      <w:r w:rsidRPr="00997566">
        <w:rPr>
          <w:color w:val="000000"/>
        </w:rPr>
        <w:t>Rolfe Winkler</w:t>
      </w:r>
      <w:r>
        <w:rPr>
          <w:color w:val="000000"/>
        </w:rPr>
        <w:t>)</w:t>
      </w:r>
    </w:p>
    <w:p w:rsidR="00DD41D4" w:rsidRPr="00997566" w:rsidRDefault="00DD41D4" w:rsidP="00DD41D4">
      <w:pPr>
        <w:pStyle w:val="NormalWeb"/>
        <w:shd w:val="clear" w:color="auto" w:fill="FFFFFF"/>
        <w:jc w:val="both"/>
        <w:rPr>
          <w:color w:val="000000"/>
        </w:rPr>
      </w:pPr>
      <w:r w:rsidRPr="00997566">
        <w:rPr>
          <w:color w:val="000000"/>
        </w:rPr>
        <w:t>Aviones llenos de iPhones han estado saliendo del aeropuerto de Chennai, en el sur de la India, durante meses, un últim</w:t>
      </w:r>
      <w:r>
        <w:rPr>
          <w:color w:val="000000"/>
        </w:rPr>
        <w:t xml:space="preserve">o esfuerzo de Apple </w:t>
      </w:r>
      <w:r w:rsidRPr="00997566">
        <w:rPr>
          <w:color w:val="000000"/>
        </w:rPr>
        <w:t>aumentar; triángulo verde que apunta hacia arriba</w:t>
      </w:r>
      <w:r w:rsidR="00F53C57">
        <w:rPr>
          <w:color w:val="000000"/>
        </w:rPr>
        <w:t xml:space="preserve"> </w:t>
      </w:r>
      <w:r w:rsidRPr="00997566">
        <w:rPr>
          <w:color w:val="000000"/>
        </w:rPr>
        <w:t>para retrasar una calamidad arancelaria.</w:t>
      </w:r>
    </w:p>
    <w:p w:rsidR="00DD41D4" w:rsidRDefault="00DD41D4" w:rsidP="00DD41D4">
      <w:pPr>
        <w:pStyle w:val="NormalWeb"/>
        <w:shd w:val="clear" w:color="auto" w:fill="FFFFFF"/>
        <w:jc w:val="both"/>
        <w:rPr>
          <w:color w:val="000000"/>
        </w:rPr>
      </w:pPr>
      <w:r w:rsidRPr="00997566">
        <w:rPr>
          <w:color w:val="000000"/>
        </w:rPr>
        <w:t>Cuando el presidente Trump desató la guerra comercial la semana pasada, quedó claro que Apple sería la más afectada. Y durante más de una semana, pareció que el tiempo se agotaba para la empresa más grande del mundo</w:t>
      </w:r>
      <w:r w:rsidR="00A4331C">
        <w:rPr>
          <w:color w:val="000000"/>
        </w:rPr>
        <w:t>…</w:t>
      </w:r>
    </w:p>
    <w:p w:rsidR="00DD41D4" w:rsidRDefault="004E65E1" w:rsidP="00DD41D4">
      <w:pPr>
        <w:pStyle w:val="NormalWeb"/>
        <w:shd w:val="clear" w:color="auto" w:fill="FFFFFF"/>
        <w:jc w:val="both"/>
        <w:rPr>
          <w:color w:val="000000"/>
        </w:rPr>
      </w:pPr>
      <w:r w:rsidRPr="004E65E1">
        <w:rPr>
          <w:color w:val="000000"/>
        </w:rPr>
        <w:drawing>
          <wp:inline distT="0" distB="0" distL="0" distR="0" wp14:anchorId="04002491" wp14:editId="55ED1558">
            <wp:extent cx="5731510" cy="2731040"/>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731040"/>
                    </a:xfrm>
                    <a:prstGeom prst="rect">
                      <a:avLst/>
                    </a:prstGeom>
                  </pic:spPr>
                </pic:pic>
              </a:graphicData>
            </a:graphic>
          </wp:inline>
        </w:drawing>
      </w:r>
    </w:p>
    <w:p w:rsidR="0087287B" w:rsidRDefault="00DD41D4" w:rsidP="00DD41D4">
      <w:pPr>
        <w:pStyle w:val="NormalWeb"/>
        <w:shd w:val="clear" w:color="auto" w:fill="FFFFFF"/>
        <w:jc w:val="both"/>
        <w:rPr>
          <w:b/>
          <w:color w:val="000000"/>
        </w:rPr>
      </w:pPr>
      <w:r w:rsidRPr="00595478">
        <w:rPr>
          <w:b/>
          <w:color w:val="000000"/>
        </w:rPr>
        <w:t>Así fue como Tr</w:t>
      </w:r>
      <w:r>
        <w:rPr>
          <w:b/>
          <w:color w:val="000000"/>
        </w:rPr>
        <w:t>um</w:t>
      </w:r>
      <w:r w:rsidR="00570AD5">
        <w:rPr>
          <w:b/>
          <w:color w:val="000000"/>
        </w:rPr>
        <w:t>p marcó el guion de</w:t>
      </w:r>
      <w:r w:rsidR="00A4331C">
        <w:rPr>
          <w:b/>
          <w:color w:val="000000"/>
        </w:rPr>
        <w:t xml:space="preserve"> la Intr</w:t>
      </w:r>
      <w:r w:rsidR="00570AD5">
        <w:rPr>
          <w:b/>
          <w:color w:val="000000"/>
        </w:rPr>
        <w:t>oducción…</w:t>
      </w:r>
      <w:r w:rsidR="0087287B">
        <w:rPr>
          <w:b/>
          <w:color w:val="000000"/>
        </w:rPr>
        <w:t xml:space="preserve"> (</w:t>
      </w:r>
      <w:proofErr w:type="gramStart"/>
      <w:r w:rsidR="0087287B">
        <w:rPr>
          <w:b/>
          <w:color w:val="000000"/>
        </w:rPr>
        <w:t>qué</w:t>
      </w:r>
      <w:proofErr w:type="gramEnd"/>
      <w:r w:rsidR="0087287B">
        <w:rPr>
          <w:b/>
          <w:color w:val="000000"/>
        </w:rPr>
        <w:t xml:space="preserve"> mejor prueba del asalto al poder de los tecnoligarcas, que el </w:t>
      </w:r>
      <w:r w:rsidR="0094445E">
        <w:rPr>
          <w:b/>
          <w:color w:val="000000"/>
        </w:rPr>
        <w:t>“</w:t>
      </w:r>
      <w:r w:rsidR="0087287B">
        <w:rPr>
          <w:b/>
          <w:color w:val="000000"/>
        </w:rPr>
        <w:t>arrugue</w:t>
      </w:r>
      <w:r w:rsidR="0094445E">
        <w:rPr>
          <w:b/>
          <w:color w:val="000000"/>
        </w:rPr>
        <w:t>”</w:t>
      </w:r>
      <w:r w:rsidR="0087287B">
        <w:rPr>
          <w:b/>
          <w:color w:val="000000"/>
        </w:rPr>
        <w:t xml:space="preserve"> de POTUS</w:t>
      </w:r>
      <w:r w:rsidR="0094445E">
        <w:rPr>
          <w:b/>
          <w:color w:val="000000"/>
        </w:rPr>
        <w:t>, y su rápido “recule”).</w:t>
      </w:r>
    </w:p>
    <w:p w:rsidR="00DD41D4" w:rsidRDefault="0094445E" w:rsidP="00DD41D4">
      <w:pPr>
        <w:pStyle w:val="NormalWeb"/>
        <w:shd w:val="clear" w:color="auto" w:fill="FFFFFF"/>
        <w:jc w:val="both"/>
        <w:rPr>
          <w:b/>
          <w:color w:val="000000"/>
        </w:rPr>
      </w:pPr>
      <w:r>
        <w:rPr>
          <w:b/>
          <w:color w:val="000000"/>
        </w:rPr>
        <w:t xml:space="preserve">… </w:t>
      </w:r>
      <w:r w:rsidR="00A4331C">
        <w:rPr>
          <w:b/>
          <w:color w:val="000000"/>
        </w:rPr>
        <w:t>pero con Trump</w:t>
      </w:r>
      <w:r w:rsidR="00570AD5">
        <w:rPr>
          <w:b/>
          <w:color w:val="000000"/>
        </w:rPr>
        <w:t xml:space="preserve"> </w:t>
      </w:r>
      <w:r>
        <w:rPr>
          <w:b/>
          <w:color w:val="000000"/>
        </w:rPr>
        <w:t>“</w:t>
      </w:r>
      <w:r w:rsidR="00570AD5">
        <w:rPr>
          <w:b/>
          <w:color w:val="000000"/>
        </w:rPr>
        <w:t>nunca se sabe</w:t>
      </w:r>
      <w:r>
        <w:rPr>
          <w:b/>
          <w:color w:val="000000"/>
        </w:rPr>
        <w:t>” (puede sorber y soplar al mismo tiempo)</w:t>
      </w:r>
    </w:p>
    <w:p w:rsidR="00DD41D4" w:rsidRDefault="00DD41D4" w:rsidP="00DD41D4">
      <w:pPr>
        <w:pStyle w:val="NormalWeb"/>
        <w:shd w:val="clear" w:color="auto" w:fill="FFFFFF"/>
        <w:jc w:val="both"/>
      </w:pPr>
      <w:r>
        <w:t xml:space="preserve">- </w:t>
      </w:r>
      <w:r w:rsidRPr="00E240C3">
        <w:rPr>
          <w:u w:val="single"/>
        </w:rPr>
        <w:t>Trump dice que la exención a los bienes tecnológicos es “temporal” y promete aranceles para los chips</w:t>
      </w:r>
      <w:r>
        <w:t xml:space="preserve"> (Cinco Días - </w:t>
      </w:r>
      <w:r w:rsidRPr="00E240C3">
        <w:rPr>
          <w:b/>
        </w:rPr>
        <w:t>14/4/25</w:t>
      </w:r>
      <w:r>
        <w:t>)</w:t>
      </w:r>
    </w:p>
    <w:p w:rsidR="00DD41D4" w:rsidRDefault="00DD41D4" w:rsidP="00DD41D4">
      <w:pPr>
        <w:pStyle w:val="NormalWeb"/>
        <w:shd w:val="clear" w:color="auto" w:fill="FFFFFF"/>
        <w:jc w:val="both"/>
      </w:pPr>
      <w:r>
        <w:t>El presidente estadounidense da un nuevo bandazo en su política económica: “Nadie se librará de responder por las injustas balanzas comerciales”</w:t>
      </w:r>
    </w:p>
    <w:p w:rsidR="00DD41D4" w:rsidRDefault="00DD41D4" w:rsidP="00DD41D4">
      <w:pPr>
        <w:pStyle w:val="NormalWeb"/>
        <w:shd w:val="clear" w:color="auto" w:fill="FFFFFF"/>
        <w:jc w:val="both"/>
      </w:pPr>
      <w:r>
        <w:t>(Por Iker Seisdedos)</w:t>
      </w:r>
    </w:p>
    <w:p w:rsidR="00DD41D4" w:rsidRDefault="00DD41D4" w:rsidP="00DD41D4">
      <w:pPr>
        <w:pStyle w:val="NormalWeb"/>
        <w:shd w:val="clear" w:color="auto" w:fill="FFFFFF"/>
        <w:jc w:val="both"/>
      </w:pPr>
      <w:r>
        <w:t>En la nueva normalidad de la política comercial de Donald Trump es perfectamente posible que un viernes por la noche se anuncie de tapadillo la exención de aranceles para móviles, ordenadores, chips, memorias USB y otros bienes tecnológicos que no se fabrican en Estados Unidos y que, menos de 48 horas despu</w:t>
      </w:r>
      <w:r w:rsidR="00271CF7">
        <w:t>és -</w:t>
      </w:r>
      <w:r>
        <w:t>cuando los jefes de Silicon Valley ya habían celebrado el alivio de verse libres de la fur</w:t>
      </w:r>
      <w:r w:rsidR="00271CF7">
        <w:t>ia proteccionista de Washington-</w:t>
      </w:r>
      <w:r>
        <w:t xml:space="preserve"> tres miembros del Gobierno rectifiquen en sendas entrevistas en los programas dominicales de información </w:t>
      </w:r>
      <w:r>
        <w:lastRenderedPageBreak/>
        <w:t>política y el propio Trump confirme esas exenciones serán “temporales” y que sí habrá aranceles para los chips.</w:t>
      </w:r>
    </w:p>
    <w:p w:rsidR="00DD41D4" w:rsidRDefault="00DD41D4" w:rsidP="00DD41D4">
      <w:pPr>
        <w:pStyle w:val="NormalWeb"/>
        <w:shd w:val="clear" w:color="auto" w:fill="FFFFFF"/>
        <w:jc w:val="both"/>
      </w:pPr>
      <w:r>
        <w:t>Sucedió este fin de semana. Primero llegó la sorpresa de comprobar que una abstrusa lista de letras y números publicada sin fanfarria alguna por la Oficina de Aduanas y Protección Fronteriza (CBP, en sus siglas en inglés) escondía una excepción para el sector tecnológico, que dejaba de verse afectado por la política de aranceles “recíprocos” de Trump. Esto es: del 10% para decenas de países y del 145% para China, potencia rival con la que Estados Unidos se ha enredado en una escalada en las tasas que se aplican mutuamente (el órdago acabó con un 125% para los productos estadounidenses exportados al gigante asiático).</w:t>
      </w:r>
    </w:p>
    <w:p w:rsidR="00DD41D4" w:rsidRDefault="00DD41D4" w:rsidP="00DD41D4">
      <w:pPr>
        <w:pStyle w:val="NormalWeb"/>
        <w:shd w:val="clear" w:color="auto" w:fill="FFFFFF"/>
        <w:jc w:val="both"/>
      </w:pPr>
      <w:r>
        <w:t>El domingo, tres de los hombres que susurran al oído de Trump en materia económica se dieron una vuelta por los platós de los programas de entrevistas políticas de ABC, CNN y NBC para defender las aparentes contradicciones de una política comercial errática que está causando una enorme confusión de consecuencias graves para los mercados y las empresas. Abrió fuego Howard Lutnick, secretario de Comercio, que declaró que Trump podría anunciar nuevos aranceles “en el próximo mes o dos” que afectarían no solo a los semiconductores, sino también a las importaciones farmacéuticas, otra prioridad en la cruzada proteccionista de la Administración.</w:t>
      </w:r>
    </w:p>
    <w:p w:rsidR="00DD41D4" w:rsidRDefault="00DD41D4" w:rsidP="00DD41D4">
      <w:pPr>
        <w:pStyle w:val="NormalWeb"/>
        <w:shd w:val="clear" w:color="auto" w:fill="FFFFFF"/>
        <w:jc w:val="both"/>
      </w:pPr>
      <w:r>
        <w:t>Kevin Hassett, director del Consejo Económico Nacional de la Casa Blanca, dijo después que los chips “son un componente clave de muchos equipos de defensa” y que nadie debería “sorprenderse” si acaban pronto gravados. Jamieson Greer, el representante comercial de Estados Unidos</w:t>
      </w:r>
      <w:r w:rsidR="00570AD5">
        <w:t>, matizó por último que “no es (cierto) que (los semiconductores)</w:t>
      </w:r>
      <w:r>
        <w:t xml:space="preserve"> no estarán sujetos a aranceles”, sino que se los colocará bajo un “régimen diferente”.</w:t>
      </w:r>
    </w:p>
    <w:p w:rsidR="00DD41D4" w:rsidRDefault="00DD41D4" w:rsidP="00DD41D4">
      <w:pPr>
        <w:pStyle w:val="NormalWeb"/>
        <w:shd w:val="clear" w:color="auto" w:fill="FFFFFF"/>
        <w:jc w:val="both"/>
      </w:pPr>
      <w:r>
        <w:t>La última palabra</w:t>
      </w:r>
    </w:p>
    <w:p w:rsidR="00DD41D4" w:rsidRDefault="00DD41D4" w:rsidP="00DD41D4">
      <w:pPr>
        <w:pStyle w:val="NormalWeb"/>
        <w:shd w:val="clear" w:color="auto" w:fill="FFFFFF"/>
        <w:jc w:val="both"/>
      </w:pPr>
      <w:r>
        <w:t>Faltaba Trump, por supuesto, que siempre se reserva la última palabra en su Administración. En su red social Truth, el presidente indicó el domingo que ha ordenado un estudio “amplio” sobre la mejor manera de imponer “aranceles a los productos electrónicos” atendiendo a razones “de seguridad nacional”. “Nadie se librará de responder por las injustas balanzas comerciales y las barreras arancelarias no monetarias que otros países han utilizado contra nosotros, especialmente Chi</w:t>
      </w:r>
      <w:r w:rsidR="00570AD5">
        <w:t>na, que, con mucha diferencia, (es el país que)</w:t>
      </w:r>
      <w:r>
        <w:t xml:space="preserve"> nos trata peor”, añadió Trump.</w:t>
      </w:r>
    </w:p>
    <w:p w:rsidR="00DD41D4" w:rsidRDefault="00DD41D4" w:rsidP="00DD41D4">
      <w:pPr>
        <w:pStyle w:val="NormalWeb"/>
        <w:shd w:val="clear" w:color="auto" w:fill="FFFFFF"/>
        <w:jc w:val="both"/>
      </w:pPr>
      <w:r>
        <w:t xml:space="preserve">El presidente aprovechó para echar la culpa de su caótica política arancelaria a los medios que se dedican “a las noticias falsas”. “El viernes no se anunció ninguna ‘excepción”, escribió. Estos productos están sujetos a </w:t>
      </w:r>
      <w:r w:rsidR="00271CF7">
        <w:t>los aranceles vigentes del 20% (impuestos a China)</w:t>
      </w:r>
      <w:r w:rsidR="00F53C57">
        <w:t xml:space="preserve"> para (</w:t>
      </w:r>
      <w:r>
        <w:t xml:space="preserve">detener </w:t>
      </w:r>
      <w:r w:rsidR="00F53C57">
        <w:t>el tráfico de)</w:t>
      </w:r>
      <w:r w:rsidR="00271CF7">
        <w:t xml:space="preserve"> el fentanilo”. “(La prensa)</w:t>
      </w:r>
      <w:r>
        <w:t xml:space="preserve"> lo sabe, pero se niegan a contarlo”. Estamos analizando los semiconductores y toda la cadena de suministro de productos electrónicos en las próximas investigaciones arancelarias de seguridad nacional. “Está claro: necesitamos fabricar productos en Estados Unidos y no ser rehenes de otros países”. El mensaje acababa como de costumbre con un “¡Haremos que Estados Unidos vuelva a ser grande!”.</w:t>
      </w:r>
    </w:p>
    <w:p w:rsidR="00DD41D4" w:rsidRDefault="00DD41D4" w:rsidP="00DD41D4">
      <w:pPr>
        <w:pStyle w:val="NormalWeb"/>
        <w:shd w:val="clear" w:color="auto" w:fill="FFFFFF"/>
        <w:jc w:val="both"/>
      </w:pPr>
      <w:r>
        <w:t xml:space="preserve">Cabe calificar de fantasiosa la aspiración de Trump de conseguir que todos esos componentes tecnológicos que empresas como Apple importan para producir productos estrella el iPhone se fabriquen en Estados Unidos. Algo así llevaría años. Entre tanto, las nuevas tasas anunciadas por el presidente estadounidense vaticinaban un incremento de unos 700 dólares </w:t>
      </w:r>
      <w:r>
        <w:lastRenderedPageBreak/>
        <w:t>en el precio de un iPhone valorado en mil dólares. Según informa The New York Times, emisarios de Apple han estado esta semana presionando a la Casa Blanca para que la Administración repiense su política agresiva con China, de la que la tecnología depende sobremanera.</w:t>
      </w:r>
    </w:p>
    <w:p w:rsidR="00DD41D4" w:rsidRDefault="00DD41D4" w:rsidP="00DD41D4">
      <w:pPr>
        <w:pStyle w:val="NormalWeb"/>
        <w:shd w:val="clear" w:color="auto" w:fill="FFFFFF"/>
        <w:jc w:val="both"/>
      </w:pPr>
      <w:r>
        <w:t>La noche anterior, los reporteros a bordo del Air Force One, el avión presidencial, le preguntaron sobre las exenciones para la industria tecnológica y los gravámenes específicos a los semiconductores, y el presidente dijo: “Les daré la respuesta el lunes. Seremos muy específicos. Pero estamos ingresando mucho dinero. Como país, estamos ingresando mucho dinero”, avisó. El lunes, la Casa Blanca acoge también la visita de Nayib Bukele, presidente de El Salvador.</w:t>
      </w:r>
    </w:p>
    <w:p w:rsidR="00DD41D4" w:rsidRDefault="00DD41D4" w:rsidP="00DD41D4">
      <w:pPr>
        <w:pStyle w:val="NormalWeb"/>
        <w:shd w:val="clear" w:color="auto" w:fill="FFFFFF"/>
        <w:jc w:val="both"/>
      </w:pPr>
      <w:r>
        <w:t xml:space="preserve">- </w:t>
      </w:r>
      <w:r w:rsidRPr="000C5D2B">
        <w:rPr>
          <w:u w:val="single"/>
        </w:rPr>
        <w:t>Trump recula y también impondrá aranceles a móviles, ordenadores y chips</w:t>
      </w:r>
      <w:r>
        <w:t xml:space="preserve"> (El Economista - </w:t>
      </w:r>
      <w:r w:rsidRPr="000C5D2B">
        <w:rPr>
          <w:b/>
        </w:rPr>
        <w:t>14/4/25</w:t>
      </w:r>
      <w:r>
        <w:t>)</w:t>
      </w:r>
    </w:p>
    <w:p w:rsidR="00DD41D4" w:rsidRDefault="00DD41D4" w:rsidP="00DD41D4">
      <w:pPr>
        <w:pStyle w:val="NormalWeb"/>
        <w:shd w:val="clear" w:color="auto" w:fill="FFFFFF"/>
        <w:jc w:val="both"/>
      </w:pPr>
      <w:r>
        <w:t>Cambio de opinión de Donald Trump. El secretario de Comercio de EEUU, Howard Lutnick, ha señalado este domingo que los teléfonos inteligentes, ordenadores y microprocesadores y otros dispositivos electrónicos, que fueron excluidos a última hora del viernes de los aranceles recíprocos, serán parte de un nuevo gravamen sobre l</w:t>
      </w:r>
      <w:r w:rsidR="00271CF7">
        <w:t>os semiconductores que llegará “</w:t>
      </w:r>
      <w:r>
        <w:t>p</w:t>
      </w:r>
      <w:r w:rsidR="00271CF7">
        <w:t>robablemente en uno o dos meses”</w:t>
      </w:r>
      <w:r>
        <w:t>.</w:t>
      </w:r>
    </w:p>
    <w:p w:rsidR="00DD41D4" w:rsidRDefault="00271CF7" w:rsidP="00DD41D4">
      <w:pPr>
        <w:pStyle w:val="NormalWeb"/>
        <w:shd w:val="clear" w:color="auto" w:fill="FFFFFF"/>
        <w:jc w:val="both"/>
      </w:pPr>
      <w:r>
        <w:t>“</w:t>
      </w:r>
      <w:r w:rsidR="00DD41D4">
        <w:t>Todos esos productos van a entrar dentro de los semiconductores, y van a tener un tipo de arancel de enfoque especial para as</w:t>
      </w:r>
      <w:r>
        <w:t>egurarse de que se deslocalicen”</w:t>
      </w:r>
      <w:r w:rsidR="00DD41D4">
        <w:t>, ha anunciado en declaraciones a la cadena de televisión estadounid</w:t>
      </w:r>
      <w:r>
        <w:t>ense ABC News, para alegar que “</w:t>
      </w:r>
      <w:r w:rsidR="00DD41D4">
        <w:t>no podemos depender de China para cosa</w:t>
      </w:r>
      <w:r>
        <w:t>s fundamentales que necesitamos”</w:t>
      </w:r>
      <w:r w:rsidR="00DD41D4">
        <w:t>.</w:t>
      </w:r>
    </w:p>
    <w:p w:rsidR="00DD41D4" w:rsidRDefault="00DD41D4" w:rsidP="00DD41D4">
      <w:pPr>
        <w:pStyle w:val="NormalWeb"/>
        <w:shd w:val="clear" w:color="auto" w:fill="FFFFFF"/>
        <w:jc w:val="both"/>
      </w:pPr>
      <w:r>
        <w:t xml:space="preserve">- </w:t>
      </w:r>
      <w:r w:rsidR="00271CF7">
        <w:rPr>
          <w:u w:val="single"/>
        </w:rPr>
        <w:t>Las “Siete Magníficas”</w:t>
      </w:r>
      <w:r w:rsidRPr="00FF2644">
        <w:rPr>
          <w:u w:val="single"/>
        </w:rPr>
        <w:t xml:space="preserve"> que ignoran a Trump: Microsoft, Nvid</w:t>
      </w:r>
      <w:r w:rsidR="00271CF7">
        <w:rPr>
          <w:u w:val="single"/>
        </w:rPr>
        <w:t>ia y Alphabet se recuperan del “golpe”</w:t>
      </w:r>
      <w:r w:rsidRPr="00FF2644">
        <w:rPr>
          <w:u w:val="single"/>
        </w:rPr>
        <w:t xml:space="preserve"> arancelario </w:t>
      </w:r>
      <w:r>
        <w:t xml:space="preserve">(El Economista - </w:t>
      </w:r>
      <w:r w:rsidRPr="00FF2644">
        <w:rPr>
          <w:b/>
        </w:rPr>
        <w:t>14/4/25</w:t>
      </w:r>
      <w:r>
        <w:t>)</w:t>
      </w:r>
    </w:p>
    <w:p w:rsidR="00DD41D4" w:rsidRDefault="00DD41D4" w:rsidP="00DD41D4">
      <w:pPr>
        <w:pStyle w:val="NormalWeb"/>
        <w:shd w:val="clear" w:color="auto" w:fill="FFFFFF"/>
        <w:jc w:val="both"/>
      </w:pPr>
      <w:r>
        <w:t>El índice Bloomberg del grupo todavía se encuentra a un 20,6% de máximos</w:t>
      </w:r>
    </w:p>
    <w:p w:rsidR="00DD41D4" w:rsidRDefault="00DD41D4" w:rsidP="00DD41D4">
      <w:pPr>
        <w:pStyle w:val="NormalWeb"/>
        <w:shd w:val="clear" w:color="auto" w:fill="FFFFFF"/>
        <w:jc w:val="both"/>
      </w:pPr>
      <w:r>
        <w:t>Apple y Meta son las empresas más afectadas por la disputa con China</w:t>
      </w:r>
    </w:p>
    <w:p w:rsidR="00DD41D4" w:rsidRDefault="00DD41D4" w:rsidP="00DD41D4">
      <w:pPr>
        <w:pStyle w:val="NormalWeb"/>
        <w:shd w:val="clear" w:color="auto" w:fill="FFFFFF"/>
        <w:jc w:val="both"/>
      </w:pPr>
      <w:r>
        <w:t>Tesla deja de aceptar pedidos de China de dos modelos importados desde EEUU</w:t>
      </w:r>
    </w:p>
    <w:p w:rsidR="00DD41D4" w:rsidRDefault="00DD41D4" w:rsidP="00DD41D4">
      <w:pPr>
        <w:pStyle w:val="NormalWeb"/>
        <w:shd w:val="clear" w:color="auto" w:fill="FFFFFF"/>
        <w:jc w:val="both"/>
      </w:pPr>
      <w:r>
        <w:t>(Por Javier Luengo)</w:t>
      </w:r>
    </w:p>
    <w:p w:rsidR="00DD41D4" w:rsidRDefault="00271CF7" w:rsidP="00DD41D4">
      <w:pPr>
        <w:pStyle w:val="NormalWeb"/>
        <w:shd w:val="clear" w:color="auto" w:fill="FFFFFF"/>
        <w:jc w:val="both"/>
      </w:pPr>
      <w:r>
        <w:t>Los “</w:t>
      </w:r>
      <w:r w:rsidR="00DD41D4">
        <w:t>aranceles a los semi</w:t>
      </w:r>
      <w:r w:rsidR="008E632A">
        <w:t>conductores”</w:t>
      </w:r>
      <w:r>
        <w:t xml:space="preserve"> entrarán en vigor “</w:t>
      </w:r>
      <w:r w:rsidR="008E632A">
        <w:t>en uno o dos meses”</w:t>
      </w:r>
      <w:r w:rsidR="00DD41D4">
        <w:t>. Esta fue la advertencia que el domingo lanzó el secretario de comercio de EEUU, Howard Lutnick, apenas unas horas después de que en un boletín de la Oficina de Aduanas y Protección Fronteriza del país quedarán recogidas las exenciones arancelarias que el Gobierno de Donald Trump ha decidido decretar, de momento, para teléfonos móviles, ordenadores, microprocesadores y otros productos electrónicos que su país importa, principalmente, de China, territorio sobre el que pesa una tasa generalizada para todo lo que entre en EEUU del 145%.</w:t>
      </w:r>
    </w:p>
    <w:p w:rsidR="00DD41D4" w:rsidRDefault="00DD41D4" w:rsidP="00DD41D4">
      <w:pPr>
        <w:pStyle w:val="NormalWeb"/>
        <w:shd w:val="clear" w:color="auto" w:fill="FFFFFF"/>
        <w:jc w:val="both"/>
      </w:pPr>
      <w:r>
        <w:t>En esta misma dirección, se pronunció Trump, quizás para no desesperar a sus votantes a bordo del Air Force One durante la vuelta de Florida</w:t>
      </w:r>
      <w:r w:rsidR="008E632A">
        <w:t xml:space="preserve"> a Washington hace unas horas. “</w:t>
      </w:r>
      <w:r>
        <w:t xml:space="preserve">Los aranceles entrarán en vigor en un futuro próximo. Porque, como saben, al igual que hicimos con (los aranceles) al acero, los automóviles y el aluminio, que ya están en plena vigencia, </w:t>
      </w:r>
      <w:r>
        <w:lastRenderedPageBreak/>
        <w:t>haremos lo mismo con los semiconductores, los</w:t>
      </w:r>
      <w:r w:rsidR="008E632A">
        <w:t xml:space="preserve"> chips y muchos otros productos”</w:t>
      </w:r>
      <w:r>
        <w:t>, declaró el magnate después de una semana complicada en los mercados que consiguieron arrancarle una marcha atrás arancelaria al republicano con la tregua anunciada de 90 días que le ha dado a sus funcionarios para negociar con el resto del mundo unas r</w:t>
      </w:r>
      <w:r w:rsidR="008E632A">
        <w:t>elaciones comerciales que sean “más justas”</w:t>
      </w:r>
      <w:r>
        <w:t xml:space="preserve"> para EEUU.</w:t>
      </w:r>
    </w:p>
    <w:p w:rsidR="00DD41D4" w:rsidRDefault="00DD41D4" w:rsidP="00DD41D4">
      <w:pPr>
        <w:pStyle w:val="NormalWeb"/>
        <w:shd w:val="clear" w:color="auto" w:fill="FFFFFF"/>
        <w:jc w:val="both"/>
      </w:pPr>
      <w:r>
        <w:t>Al preguntarle sobre la tarifa a la que tendrán que hacer frente las grandes tecnológicas que quieran importar sus productos y que sigan pensando en fabricar o utilizar componentes extranjeros -principalmente asiáticos- el empresario neoy</w:t>
      </w:r>
      <w:r w:rsidR="008E632A">
        <w:t>orquino se limitó a avanzar la “esta semana que viene”</w:t>
      </w:r>
      <w:r>
        <w:t xml:space="preserve"> se anunciarán los nuevos aranceles. Pero también quiso medir la reacción de los inversores y empresarios al alegar que su administración</w:t>
      </w:r>
      <w:r w:rsidR="008E632A">
        <w:t>, en estos momentos, tiene que “mostrar cierta flexibilidad”</w:t>
      </w:r>
      <w:r>
        <w:t>.</w:t>
      </w:r>
    </w:p>
    <w:p w:rsidR="00DD41D4" w:rsidRDefault="00DD41D4" w:rsidP="00DD41D4">
      <w:pPr>
        <w:pStyle w:val="NormalWeb"/>
        <w:shd w:val="clear" w:color="auto" w:fill="FFFFFF"/>
        <w:jc w:val="both"/>
      </w:pPr>
      <w:r w:rsidRPr="00FF2644">
        <w:rPr>
          <w:noProof/>
        </w:rPr>
        <w:drawing>
          <wp:inline distT="0" distB="0" distL="0" distR="0" wp14:anchorId="563362F5" wp14:editId="0C682381">
            <wp:extent cx="5676900" cy="32766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77694" cy="3277058"/>
                    </a:xfrm>
                    <a:prstGeom prst="rect">
                      <a:avLst/>
                    </a:prstGeom>
                  </pic:spPr>
                </pic:pic>
              </a:graphicData>
            </a:graphic>
          </wp:inline>
        </w:drawing>
      </w:r>
    </w:p>
    <w:p w:rsidR="00DD41D4" w:rsidRDefault="00DD41D4" w:rsidP="00DD41D4">
      <w:pPr>
        <w:pStyle w:val="NormalWeb"/>
        <w:shd w:val="clear" w:color="auto" w:fill="FFFFFF"/>
        <w:jc w:val="both"/>
      </w:pPr>
      <w:r>
        <w:t>Esta nueva cesión del Gobierno norteamericano a las empresas estadounidenses ha supuesto un balón de oxígeno para las Siete Magníficas en bolsa que venían de unas jornadas complicadas al calor de un pesimismo generalizado en el mercado que llevó a estas grandes tecnológicas a perder en apenas unas horas algo más de 5,3 billones de dólares de capitalización, por el impacto que calcularon los expertos que supondrían los aranceles a sus cadenas de suministro, íntimamente dependientes de China.</w:t>
      </w:r>
    </w:p>
    <w:p w:rsidR="00DD41D4" w:rsidRDefault="00DD41D4" w:rsidP="00DD41D4">
      <w:pPr>
        <w:pStyle w:val="NormalWeb"/>
        <w:shd w:val="clear" w:color="auto" w:fill="FFFFFF"/>
        <w:jc w:val="both"/>
      </w:pPr>
      <w:r>
        <w:t>Pero dentro del selecto grupo existen excepciones. Microsoft, Nvidia y Alphabet parecen ya haber ignorado el daño de Trump al mercado. Este tridente ha conseguido recuperarse por completo e, incluso, negociarse por encima de los niveles previos al pánico de mercado desatado a principios de mes. La compañía que dirige Satya Nadella por la menor exposición directa a cadenas de suministro físicas internacionales, dado su modelo basado en software, acumula una revalorización en las dos últimas semanas de algo más del 1,6%.</w:t>
      </w:r>
    </w:p>
    <w:p w:rsidR="00DD41D4" w:rsidRDefault="00DD41D4" w:rsidP="00DD41D4">
      <w:pPr>
        <w:pStyle w:val="NormalWeb"/>
        <w:shd w:val="clear" w:color="auto" w:fill="FFFFFF"/>
        <w:jc w:val="both"/>
      </w:pPr>
      <w:r>
        <w:t xml:space="preserve">Al tiempo, la firma de semiconductores aguanta el golpe con una ganancia tímida del 0,4% desde el 2 de abril aunque en el año pierde más de un 18% de valor y la matriz de Google se </w:t>
      </w:r>
      <w:r>
        <w:lastRenderedPageBreak/>
        <w:t>mantiene estable a la espera de que se aclare el horizonte para la industria y, en especial, para la compañía por el aumento de costes operativos y la presión regulatoria en EEUU y Europa.</w:t>
      </w:r>
    </w:p>
    <w:p w:rsidR="00DD41D4" w:rsidRDefault="00DD41D4" w:rsidP="00DD41D4">
      <w:pPr>
        <w:pStyle w:val="NormalWeb"/>
        <w:shd w:val="clear" w:color="auto" w:fill="FFFFFF"/>
        <w:jc w:val="both"/>
      </w:pPr>
      <w:r>
        <w:rPr>
          <w:noProof/>
        </w:rPr>
        <w:drawing>
          <wp:inline distT="0" distB="0" distL="0" distR="0" wp14:anchorId="33DC3033" wp14:editId="2131DFD5">
            <wp:extent cx="5727699" cy="2971800"/>
            <wp:effectExtent l="0" t="0" r="6985" b="0"/>
            <wp:docPr id="40" name="Imagen 40" descr="https://s03.s3c.es/imag/_v0/2310x1050/7/7/6/770x_MagnificasTab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2310x1050/7/7/6/770x_MagnificasTabla.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973777"/>
                    </a:xfrm>
                    <a:prstGeom prst="rect">
                      <a:avLst/>
                    </a:prstGeom>
                    <a:noFill/>
                    <a:ln>
                      <a:noFill/>
                    </a:ln>
                  </pic:spPr>
                </pic:pic>
              </a:graphicData>
            </a:graphic>
          </wp:inline>
        </w:drawing>
      </w:r>
    </w:p>
    <w:p w:rsidR="00DD41D4" w:rsidRDefault="00DD41D4" w:rsidP="00DD41D4">
      <w:pPr>
        <w:pStyle w:val="NormalWeb"/>
        <w:shd w:val="clear" w:color="auto" w:fill="FFFFFF"/>
        <w:jc w:val="both"/>
      </w:pPr>
      <w:r>
        <w:t>Aún con todo, el paradigma de la gran crisis de los titanes tecnológicos por los aranceles es Apple. La compañía ha perdido más de uno de cada diez dólares de capitalización desde el pasado 2 de abril y cerca de un 21% de valor en lo que va de año. El iPhone -que representa más de la mitad de los ingresos de la compañía con sede en Cupertino- es el ejemplo perfecto en la industria del orden multilateral sobre el que se regía el mundo hasta la llegada de Trump y sus acólitos a los diferentes Gobiernos de algunas de las naciones más poderosas del mundo que, ahora, buscan dar al traste con ese sistema de cooperación entre países en vigor desde el final de la Segunda Guerra Mundial.</w:t>
      </w:r>
    </w:p>
    <w:p w:rsidR="00DD41D4" w:rsidRDefault="00DD41D4" w:rsidP="00DD41D4">
      <w:pPr>
        <w:pStyle w:val="NormalWeb"/>
        <w:shd w:val="clear" w:color="auto" w:fill="FFFFFF"/>
        <w:jc w:val="both"/>
      </w:pPr>
      <w:r>
        <w:t xml:space="preserve">Tesla, que vale en bolsa casi un 40% menos que a finales de 2024, está todavía pagando los coqueteos políticos de su fundador, Elon Musk, y los continuos enfrentamientos por los aranceles con algunos de los miembros de la administración Trump más cercanos al presidente. La semana pasada dijo que el consejero de Comercio de la </w:t>
      </w:r>
      <w:r w:rsidR="008E632A">
        <w:t>Casa Blanca, Peter Navarro, es “</w:t>
      </w:r>
      <w:r>
        <w:t>más tont</w:t>
      </w:r>
      <w:r w:rsidR="008E632A">
        <w:t>o que un saco de ladrillos”</w:t>
      </w:r>
      <w:r>
        <w:t>. El empresario de origen sudafricano le pidió -sin éxito- a Trump establecer una zona de libre comercio efectiva entre EEUU y Europa hace una semana.</w:t>
      </w:r>
    </w:p>
    <w:p w:rsidR="00DD41D4" w:rsidRDefault="00DD41D4" w:rsidP="00DD41D4">
      <w:pPr>
        <w:pStyle w:val="NormalWeb"/>
        <w:shd w:val="clear" w:color="auto" w:fill="FFFFFF"/>
        <w:jc w:val="both"/>
      </w:pPr>
      <w:r>
        <w:t>Liquidaciones de posiciones de los inversores que también han afectado a Amazon. El gigante del comercio electrónico, que pierde un 5,6% de valor desde el 2 de abril, es particularmente sensible a la imposición de aranceles, dado su modelo de negocio basado, en pocas palabras, en el libre comercio. Las nuevas trabas comerciales encarecerán ahora los costes de importación y exportación, lo que a medio plazo impactará directamente en sus márgenes. También podría verse afectada su división en la nube, AWS, si el mundo entra en la tan anunciada recesión a medida que las empresas vayan reduciendo el gasto en servicios digitales.</w:t>
      </w:r>
    </w:p>
    <w:p w:rsidR="00DD41D4" w:rsidRDefault="00DD41D4" w:rsidP="00DD41D4">
      <w:pPr>
        <w:pStyle w:val="NormalWeb"/>
        <w:shd w:val="clear" w:color="auto" w:fill="FFFFFF"/>
        <w:jc w:val="both"/>
      </w:pPr>
      <w:r>
        <w:t xml:space="preserve">También por la incertidumbre los inversores no ven del todo claro el futuro para Meta. Si bien es menos dependiente de la importación de productos, está estrechamente relacionada </w:t>
      </w:r>
      <w:r>
        <w:lastRenderedPageBreak/>
        <w:t>con el entorno económico. El desconocimiento sobre lo que viene podría acabar reduciendo el gasto de las empresas en publicidad y lastrando su balance.</w:t>
      </w:r>
    </w:p>
    <w:p w:rsidR="00DD41D4" w:rsidRDefault="00DD41D4" w:rsidP="00DD41D4">
      <w:pPr>
        <w:pStyle w:val="NormalWeb"/>
        <w:shd w:val="clear" w:color="auto" w:fill="FFFFFF"/>
        <w:jc w:val="both"/>
      </w:pPr>
      <w:r>
        <w:t>Una escalada única</w:t>
      </w:r>
    </w:p>
    <w:p w:rsidR="00DD41D4" w:rsidRDefault="00DD41D4" w:rsidP="00DD41D4">
      <w:pPr>
        <w:pStyle w:val="NormalWeb"/>
        <w:shd w:val="clear" w:color="auto" w:fill="FFFFFF"/>
        <w:jc w:val="both"/>
      </w:pPr>
      <w:r>
        <w:t>La tormenta comercial desatada entre EEUU y China comenzó el pasado 2 de abril cuando el presidente norteamericano, Donald Trump, an</w:t>
      </w:r>
      <w:r w:rsidR="008E632A">
        <w:t>unció una batería de aranceles “recíprocos”</w:t>
      </w:r>
      <w:r>
        <w:t xml:space="preserve"> contra la mayor parte de las naciones del planeta. Una medida que a la semana tuvo que rectificar ante la caída de los mercados y el encarecimiento de la financiación de la deuda del Tesoro de EEUU en los mercados.</w:t>
      </w:r>
    </w:p>
    <w:p w:rsidR="00DD41D4" w:rsidRDefault="00DD41D4" w:rsidP="00DD41D4">
      <w:pPr>
        <w:pStyle w:val="NormalWeb"/>
        <w:shd w:val="clear" w:color="auto" w:fill="FFFFFF"/>
        <w:jc w:val="both"/>
      </w:pPr>
      <w:r>
        <w:t>El republicano ha decidido mantener en vigor un arancel generalizado a todas las importaciones de productos con destino EEUU del 10% a excepción de China contra quien se ha lanzado una escalada arancelaria sin precedentes en la historia reciente.</w:t>
      </w:r>
    </w:p>
    <w:p w:rsidR="00DD41D4" w:rsidRDefault="00DD41D4" w:rsidP="00DD41D4">
      <w:pPr>
        <w:pStyle w:val="NormalWeb"/>
        <w:shd w:val="clear" w:color="auto" w:fill="FFFFFF"/>
        <w:jc w:val="both"/>
      </w:pPr>
      <w:r>
        <w:t>Así, Washington ha impuesto un 145% de gravámenes totales a las importaciones chinas mientras que por su parte, Pekín ha elevado los suyos sobre productos estadounidenses hasta el 125%.</w:t>
      </w:r>
    </w:p>
    <w:p w:rsidR="00DD41D4" w:rsidRDefault="00DD41D4" w:rsidP="00DD41D4">
      <w:pPr>
        <w:pStyle w:val="NormalWeb"/>
        <w:shd w:val="clear" w:color="auto" w:fill="FFFFFF"/>
        <w:jc w:val="both"/>
      </w:pPr>
      <w:r>
        <w:t xml:space="preserve">- </w:t>
      </w:r>
      <w:r w:rsidRPr="008D20F0">
        <w:rPr>
          <w:u w:val="single"/>
        </w:rPr>
        <w:t>Trump da el primer paso para imponer aranceles a los chips y los productos farmacéuticos</w:t>
      </w:r>
      <w:r>
        <w:t xml:space="preserve"> (El País - </w:t>
      </w:r>
      <w:r w:rsidRPr="008D20F0">
        <w:rPr>
          <w:b/>
        </w:rPr>
        <w:t>14/4/25</w:t>
      </w:r>
      <w:r>
        <w:t>)</w:t>
      </w:r>
    </w:p>
    <w:p w:rsidR="00DD41D4" w:rsidRDefault="00DD41D4" w:rsidP="00DD41D4">
      <w:pPr>
        <w:pStyle w:val="NormalWeb"/>
        <w:shd w:val="clear" w:color="auto" w:fill="FFFFFF"/>
        <w:jc w:val="both"/>
      </w:pPr>
      <w:r>
        <w:t>(Por Miguel Jiménez)</w:t>
      </w:r>
    </w:p>
    <w:p w:rsidR="00DD41D4" w:rsidRDefault="00DD41D4" w:rsidP="00DD41D4">
      <w:pPr>
        <w:pStyle w:val="NormalWeb"/>
        <w:shd w:val="clear" w:color="auto" w:fill="FFFFFF"/>
        <w:jc w:val="both"/>
      </w:pPr>
      <w:r>
        <w:t>La guerra comercial de Donald Trump no termina de dar tregua. A pesar de la pausa de 90 días en los mal llamados aranceles recíprocos, que dieron paso a una tasa universal del 10% para el grueso de las importaciones, el presidente de Estados Unidos abre nuevos frentes. El Departamento de Comercio ha anunciado este lunes la apertura de un periodo de consultas en sendas investigaciones encaminadas a imponer gravámenes a la importación de productos farmacéuticos y de microprocesadores. Esos bienes habían quedado exentos de las tasas impuestas el pasado 2 de abril, una exclusión que se interpretó como temporal a la esper</w:t>
      </w:r>
      <w:r w:rsidR="008E632A">
        <w:t>a de los aranceles sectoriales…</w:t>
      </w:r>
    </w:p>
    <w:p w:rsidR="00DD41D4" w:rsidRDefault="00DD41D4" w:rsidP="00DD41D4">
      <w:pPr>
        <w:pStyle w:val="NormalWeb"/>
        <w:shd w:val="clear" w:color="auto" w:fill="FFFFFF"/>
        <w:jc w:val="both"/>
      </w:pPr>
      <w:r>
        <w:t xml:space="preserve">- </w:t>
      </w:r>
      <w:r w:rsidRPr="00FB29B8">
        <w:rPr>
          <w:u w:val="single"/>
        </w:rPr>
        <w:t>Nvidia anuncia la fabricación de chips de inteligencia artificial en Estados Unidos por primera vez</w:t>
      </w:r>
      <w:r>
        <w:t xml:space="preserve"> (El País - </w:t>
      </w:r>
      <w:r w:rsidRPr="00FB29B8">
        <w:rPr>
          <w:b/>
        </w:rPr>
        <w:t>14/4/25</w:t>
      </w:r>
      <w:r>
        <w:t>)</w:t>
      </w:r>
    </w:p>
    <w:p w:rsidR="00DD41D4" w:rsidRDefault="00DD41D4" w:rsidP="00DD41D4">
      <w:pPr>
        <w:pStyle w:val="NormalWeb"/>
        <w:shd w:val="clear" w:color="auto" w:fill="FFFFFF"/>
        <w:jc w:val="both"/>
      </w:pPr>
      <w:r>
        <w:t>La empresa prevé fabricar en el país medio billón de dólares en infraestructura de la nueva tecnología, utilizando en parte las plantas que impulsó Biden</w:t>
      </w:r>
    </w:p>
    <w:p w:rsidR="00DD41D4" w:rsidRDefault="00DD41D4" w:rsidP="00DD41D4">
      <w:pPr>
        <w:pStyle w:val="NormalWeb"/>
        <w:shd w:val="clear" w:color="auto" w:fill="FFFFFF"/>
        <w:jc w:val="both"/>
      </w:pPr>
      <w:r>
        <w:t>(Por Miguel Jiménez)</w:t>
      </w:r>
    </w:p>
    <w:p w:rsidR="00DD41D4" w:rsidRDefault="00DD41D4" w:rsidP="00DD41D4">
      <w:pPr>
        <w:pStyle w:val="NormalWeb"/>
        <w:shd w:val="clear" w:color="auto" w:fill="FFFFFF"/>
        <w:jc w:val="both"/>
      </w:pPr>
      <w:r>
        <w:t>El gigante tecnológico Nvidia ha anunciado este lunes planes para producir por primera vez en Estados Unidos microprocesadores para inteligencia artificial. “En los próximos cuatro años, Nvidia tiene previsto producir hasta medio billón de dólares en infraestructuras de IA en Estados Unidos a través de alianzas con TSMC, Foxconn, Wistron, Amkor y SPIL. Estas empresas líderes mundiales están profundizando su asociación con NVIDIA, haciendo crecer sus negocios, al tiempo que amplían su huella global y refuerzan la resistencia de la cadena de suministro”, ha indicado la compañía en un comunicado.</w:t>
      </w:r>
    </w:p>
    <w:p w:rsidR="00DD41D4" w:rsidRDefault="00DD41D4" w:rsidP="00DD41D4">
      <w:pPr>
        <w:pStyle w:val="NormalWeb"/>
        <w:shd w:val="clear" w:color="auto" w:fill="FFFFFF"/>
        <w:jc w:val="both"/>
      </w:pPr>
      <w:r>
        <w:lastRenderedPageBreak/>
        <w:t>El presidente de Estados Unidos, Donald Trump, ha tuiteado el anuncio como un logro de su política comercial proteccionista. En realidad, las multimillonarias inversiones en fábricas de microprocesadores se pusieron en marcha durante el mandato de su antecesor, Joe Biden, que usó incentivos fiscales y subvenciones como reclamo. Trump ha dejado por ahora exentos a los mircroprocesadores, pero amenaza con imponer fuertes aranceles a la importación de los mismos, lo que puede acelerar el traslado de producción a Estados Unidos aprovechando los proyectos ya en marcha desde la etapa de Biden y los que se acometan en adelante.</w:t>
      </w:r>
    </w:p>
    <w:p w:rsidR="00DD41D4" w:rsidRDefault="00DD41D4" w:rsidP="00DD41D4">
      <w:pPr>
        <w:pStyle w:val="NormalWeb"/>
        <w:shd w:val="clear" w:color="auto" w:fill="FFFFFF"/>
        <w:jc w:val="both"/>
      </w:pPr>
      <w:r>
        <w:t>Los chips Nvidia Blackwell de última generación han comenzado a producirse en las plantas de TSMC de Phoenix (Arizona), indica la compañía en su comunicado. Esa es una de las plantas que se acogieron a la llamada ley CHIPS durante el mandato de Biden. La compañía indica que está construyendo también plantas de fabricación de superordenadores en Texas, con Foxconn en Houston y con Wistron en Dallas. “Se espera que la producción masiva en ambas plantas se lance en los próximos 12-15 meses”, señala la empresa que dirige Jensen Huang.</w:t>
      </w:r>
    </w:p>
    <w:p w:rsidR="00DD41D4" w:rsidRDefault="00DD41D4" w:rsidP="00DD41D4">
      <w:pPr>
        <w:pStyle w:val="NormalWeb"/>
        <w:shd w:val="clear" w:color="auto" w:fill="FFFFFF"/>
        <w:jc w:val="both"/>
      </w:pPr>
      <w:r>
        <w:t>Nvidia no deja claro qué protagonismo asume en esas inversiones. Explica que la cadena de suministro de chips de IA y superordenadores es compleja y exige las tecnologías más avanzadas de fabricación, embalaje, ensamblaje y pruebas y que se ha asociado con Amkor y SPIL para las operaciones de embalaje y pruebas en Arizona.</w:t>
      </w:r>
    </w:p>
    <w:p w:rsidR="00DD41D4" w:rsidRDefault="00DD41D4" w:rsidP="00DD41D4">
      <w:pPr>
        <w:pStyle w:val="NormalWeb"/>
        <w:shd w:val="clear" w:color="auto" w:fill="FFFFFF"/>
        <w:jc w:val="both"/>
      </w:pPr>
      <w:r>
        <w:t>Los superordenadores de inteligencia artificial de Nvidia son los motores de un nuevo tipo de centro de datos creado con el único propósito de procesar inteligencia artificial. “Los motores de la infraestructura mundial de IA se están construyendo en Estados Unidos por primera vez”, afirma Jensen Huang, fundador y consejero delegado de Nvidia, en el comunicado, en el que pasa de puntillas por el hecho de que las inversiones para ello ya estuviesen en marcha en el pasado. “Incorporar la fabricación estadounidense nos ayuda a satisfacer mejor la increíble y creciente demanda de chips y superordenadores de IA, refuerza nuestra cadena de suministro y potencia nuestra capacidad de recuperación”, añade.</w:t>
      </w:r>
    </w:p>
    <w:p w:rsidR="00DD41D4" w:rsidRDefault="00DD41D4" w:rsidP="00DD41D4">
      <w:pPr>
        <w:pStyle w:val="NormalWeb"/>
        <w:shd w:val="clear" w:color="auto" w:fill="FFFFFF"/>
        <w:jc w:val="both"/>
      </w:pPr>
      <w:r>
        <w:t>Intel (en Arizona y Ohio), TSMC (en Arizona), Samsung (en Texas) y otras compañías también se han beneficiado de financiación de la Ley CHIPS y Ciencia de 2022, que prevé ayudas públicas para las instalaciones nuevas y para la ampliación de las existentes. Ha desencadenado una oleada de inversiones sin precedentes en microprocesadores en Estados Unidos.</w:t>
      </w:r>
    </w:p>
    <w:p w:rsidR="00154D70" w:rsidRPr="00A4331C" w:rsidRDefault="00DD41D4" w:rsidP="00A4331C">
      <w:pPr>
        <w:pStyle w:val="NormalWeb"/>
        <w:shd w:val="clear" w:color="auto" w:fill="FFFFFF"/>
        <w:jc w:val="both"/>
        <w:rPr>
          <w:rStyle w:val="Textoennegrita"/>
          <w:b w:val="0"/>
          <w:bCs w:val="0"/>
        </w:rPr>
      </w:pPr>
      <w:r>
        <w:t>Los semiconductores se inventaron en Estados Unidos y su uso se ha ido extendiendo a todo tipo de aparatos, desde teléfonos móviles a vehículos eléctricos, electrodomésticos, satélites, sistemas de defensa y mucho más. Pero hoy en día, Estados Unidos solo produce alrededor del 10% de los chips del mundo y ninguno de los más avanzados. La Administración demócrata se fijó el objetivo de que el 20% de los chips avanzados del mundo se fabricasen en Estados Unidos y ha restringido</w:t>
      </w:r>
      <w:r w:rsidR="00A4331C">
        <w:t xml:space="preserve"> el flujo de chips hacia China.</w:t>
      </w:r>
    </w:p>
    <w:p w:rsidR="0008652E" w:rsidRPr="00C15B22"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 xml:space="preserve">- </w:t>
      </w:r>
      <w:r w:rsidRPr="00C15B22">
        <w:rPr>
          <w:rStyle w:val="Textoennegrita"/>
          <w:rFonts w:ascii="Times New Roman" w:hAnsi="Times New Roman" w:cs="Times New Roman"/>
          <w:b w:val="0"/>
          <w:sz w:val="24"/>
          <w:szCs w:val="24"/>
          <w:u w:val="single"/>
          <w:bdr w:val="none" w:sz="0" w:space="0" w:color="auto" w:frame="1"/>
          <w:shd w:val="clear" w:color="auto" w:fill="FFFFFF"/>
        </w:rPr>
        <w:t>La Casa Blanca amenaza a Am</w:t>
      </w:r>
      <w:r w:rsidR="00154D70">
        <w:rPr>
          <w:rStyle w:val="Textoennegrita"/>
          <w:rFonts w:ascii="Times New Roman" w:hAnsi="Times New Roman" w:cs="Times New Roman"/>
          <w:b w:val="0"/>
          <w:sz w:val="24"/>
          <w:szCs w:val="24"/>
          <w:u w:val="single"/>
          <w:bdr w:val="none" w:sz="0" w:space="0" w:color="auto" w:frame="1"/>
          <w:shd w:val="clear" w:color="auto" w:fill="FFFFFF"/>
        </w:rPr>
        <w:t>azon para que no suba precios: “</w:t>
      </w:r>
      <w:r w:rsidRPr="00C15B22">
        <w:rPr>
          <w:rStyle w:val="Textoennegrita"/>
          <w:rFonts w:ascii="Times New Roman" w:hAnsi="Times New Roman" w:cs="Times New Roman"/>
          <w:b w:val="0"/>
          <w:sz w:val="24"/>
          <w:szCs w:val="24"/>
          <w:u w:val="single"/>
          <w:bdr w:val="none" w:sz="0" w:space="0" w:color="auto" w:frame="1"/>
          <w:shd w:val="clear" w:color="auto" w:fill="FFFFFF"/>
        </w:rPr>
        <w:t>Sería un acto hostil y político</w:t>
      </w:r>
      <w:r w:rsidR="00154D70">
        <w:rPr>
          <w:rStyle w:val="Textoennegrita"/>
          <w:rFonts w:ascii="Times New Roman" w:hAnsi="Times New Roman" w:cs="Times New Roman"/>
          <w:b w:val="0"/>
          <w:sz w:val="24"/>
          <w:szCs w:val="24"/>
          <w:bdr w:val="none" w:sz="0" w:space="0" w:color="auto" w:frame="1"/>
          <w:shd w:val="clear" w:color="auto" w:fill="FFFFFF"/>
        </w:rPr>
        <w:t>”</w:t>
      </w:r>
      <w:r>
        <w:rPr>
          <w:rStyle w:val="Textoennegrita"/>
          <w:rFonts w:ascii="Times New Roman" w:hAnsi="Times New Roman" w:cs="Times New Roman"/>
          <w:b w:val="0"/>
          <w:sz w:val="24"/>
          <w:szCs w:val="24"/>
          <w:bdr w:val="none" w:sz="0" w:space="0" w:color="auto" w:frame="1"/>
          <w:shd w:val="clear" w:color="auto" w:fill="FFFFFF"/>
        </w:rPr>
        <w:t xml:space="preserve"> (El Economista - </w:t>
      </w:r>
      <w:r w:rsidRPr="00C15B22">
        <w:rPr>
          <w:rStyle w:val="Textoennegrita"/>
          <w:rFonts w:ascii="Times New Roman" w:hAnsi="Times New Roman" w:cs="Times New Roman"/>
          <w:sz w:val="24"/>
          <w:szCs w:val="24"/>
          <w:bdr w:val="none" w:sz="0" w:space="0" w:color="auto" w:frame="1"/>
          <w:shd w:val="clear" w:color="auto" w:fill="FFFFFF"/>
        </w:rPr>
        <w:t>29/4/25</w:t>
      </w:r>
      <w:r>
        <w:rPr>
          <w:rStyle w:val="Textoennegrita"/>
          <w:rFonts w:ascii="Times New Roman" w:hAnsi="Times New Roman" w:cs="Times New Roman"/>
          <w:b w:val="0"/>
          <w:sz w:val="24"/>
          <w:szCs w:val="24"/>
          <w:bdr w:val="none" w:sz="0" w:space="0" w:color="auto" w:frame="1"/>
          <w:shd w:val="clear" w:color="auto" w:fill="FFFFFF"/>
        </w:rPr>
        <w:t>)</w:t>
      </w:r>
    </w:p>
    <w:p w:rsidR="0008652E" w:rsidRPr="00C15B22"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15B22">
        <w:rPr>
          <w:rStyle w:val="Textoennegrita"/>
          <w:rFonts w:ascii="Times New Roman" w:hAnsi="Times New Roman" w:cs="Times New Roman"/>
          <w:b w:val="0"/>
          <w:sz w:val="24"/>
          <w:szCs w:val="24"/>
          <w:bdr w:val="none" w:sz="0" w:space="0" w:color="auto" w:frame="1"/>
          <w:shd w:val="clear" w:color="auto" w:fill="FFFFFF"/>
        </w:rPr>
        <w:t xml:space="preserve">La Casa Blanca criticó duramente este martes a Amazon por supuestamente planear mostrar el costo de los aranceles del presidente Donald Trump junto al precio total de </w:t>
      </w:r>
      <w:r w:rsidR="00154D70">
        <w:rPr>
          <w:rStyle w:val="Textoennegrita"/>
          <w:rFonts w:ascii="Times New Roman" w:hAnsi="Times New Roman" w:cs="Times New Roman"/>
          <w:b w:val="0"/>
          <w:sz w:val="24"/>
          <w:szCs w:val="24"/>
          <w:bdr w:val="none" w:sz="0" w:space="0" w:color="auto" w:frame="1"/>
          <w:shd w:val="clear" w:color="auto" w:fill="FFFFFF"/>
        </w:rPr>
        <w:t>los productos en su sitio web. “</w:t>
      </w:r>
      <w:r w:rsidRPr="00C15B22">
        <w:rPr>
          <w:rStyle w:val="Textoennegrita"/>
          <w:rFonts w:ascii="Times New Roman" w:hAnsi="Times New Roman" w:cs="Times New Roman"/>
          <w:b w:val="0"/>
          <w:sz w:val="24"/>
          <w:szCs w:val="24"/>
          <w:bdr w:val="none" w:sz="0" w:space="0" w:color="auto" w:frame="1"/>
          <w:shd w:val="clear" w:color="auto" w:fill="FFFFFF"/>
        </w:rPr>
        <w:t>Esto es un acto hostil</w:t>
      </w:r>
      <w:r w:rsidR="00154D70">
        <w:rPr>
          <w:rStyle w:val="Textoennegrita"/>
          <w:rFonts w:ascii="Times New Roman" w:hAnsi="Times New Roman" w:cs="Times New Roman"/>
          <w:b w:val="0"/>
          <w:sz w:val="24"/>
          <w:szCs w:val="24"/>
          <w:bdr w:val="none" w:sz="0" w:space="0" w:color="auto" w:frame="1"/>
          <w:shd w:val="clear" w:color="auto" w:fill="FFFFFF"/>
        </w:rPr>
        <w:t xml:space="preserve"> y político por parte de Amazon”</w:t>
      </w:r>
      <w:r w:rsidRPr="00C15B22">
        <w:rPr>
          <w:rStyle w:val="Textoennegrita"/>
          <w:rFonts w:ascii="Times New Roman" w:hAnsi="Times New Roman" w:cs="Times New Roman"/>
          <w:b w:val="0"/>
          <w:sz w:val="24"/>
          <w:szCs w:val="24"/>
          <w:bdr w:val="none" w:sz="0" w:space="0" w:color="auto" w:frame="1"/>
          <w:shd w:val="clear" w:color="auto" w:fill="FFFFFF"/>
        </w:rPr>
        <w:t>, declaró la secretaria de prensa de la Casa Blanca, Karol</w:t>
      </w:r>
      <w:r>
        <w:rPr>
          <w:rStyle w:val="Textoennegrita"/>
          <w:rFonts w:ascii="Times New Roman" w:hAnsi="Times New Roman" w:cs="Times New Roman"/>
          <w:b w:val="0"/>
          <w:sz w:val="24"/>
          <w:szCs w:val="24"/>
          <w:bdr w:val="none" w:sz="0" w:space="0" w:color="auto" w:frame="1"/>
          <w:shd w:val="clear" w:color="auto" w:fill="FFFFFF"/>
        </w:rPr>
        <w:t>ine Leavitt, a los periodistas.</w:t>
      </w:r>
    </w:p>
    <w:p w:rsidR="0008652E" w:rsidRPr="00C15B22"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15B22">
        <w:rPr>
          <w:rStyle w:val="Textoennegrita"/>
          <w:rFonts w:ascii="Times New Roman" w:hAnsi="Times New Roman" w:cs="Times New Roman"/>
          <w:b w:val="0"/>
          <w:sz w:val="24"/>
          <w:szCs w:val="24"/>
          <w:bdr w:val="none" w:sz="0" w:space="0" w:color="auto" w:frame="1"/>
          <w:shd w:val="clear" w:color="auto" w:fill="FFFFFF"/>
        </w:rPr>
        <w:lastRenderedPageBreak/>
        <w:t>La reacción agresiva de la administración Trump surgió en respuesta a la información de Punchbowl News, que indicaba que Amazon pronto mostraría a los consumidores cuánto del costo de un artículo corresponde a los aranceles. El precio agregado por los aranceles aparecería justo al lado del precio total de cada producto, según una per</w:t>
      </w:r>
      <w:r>
        <w:rPr>
          <w:rStyle w:val="Textoennegrita"/>
          <w:rFonts w:ascii="Times New Roman" w:hAnsi="Times New Roman" w:cs="Times New Roman"/>
          <w:b w:val="0"/>
          <w:sz w:val="24"/>
          <w:szCs w:val="24"/>
          <w:bdr w:val="none" w:sz="0" w:space="0" w:color="auto" w:frame="1"/>
          <w:shd w:val="clear" w:color="auto" w:fill="FFFFFF"/>
        </w:rPr>
        <w:t>sona familiarizada con el plan.</w:t>
      </w:r>
    </w:p>
    <w:p w:rsidR="0008652E" w:rsidRPr="00C15B22"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15B22">
        <w:rPr>
          <w:rStyle w:val="Textoennegrita"/>
          <w:rFonts w:ascii="Times New Roman" w:hAnsi="Times New Roman" w:cs="Times New Roman"/>
          <w:b w:val="0"/>
          <w:sz w:val="24"/>
          <w:szCs w:val="24"/>
          <w:bdr w:val="none" w:sz="0" w:space="0" w:color="auto" w:frame="1"/>
          <w:shd w:val="clear" w:color="auto" w:fill="FFFFFF"/>
        </w:rPr>
        <w:t>Durante la rueda de prensa del martes, un periodista preguntó a Leavitt y al secretario del Tesoro, Scott Bessent, si consideraban que e</w:t>
      </w:r>
      <w:r w:rsidR="00154D70">
        <w:rPr>
          <w:rStyle w:val="Textoennegrita"/>
          <w:rFonts w:ascii="Times New Roman" w:hAnsi="Times New Roman" w:cs="Times New Roman"/>
          <w:b w:val="0"/>
          <w:sz w:val="24"/>
          <w:szCs w:val="24"/>
          <w:bdr w:val="none" w:sz="0" w:space="0" w:color="auto" w:frame="1"/>
          <w:shd w:val="clear" w:color="auto" w:fill="FFFFFF"/>
        </w:rPr>
        <w:t>l movimiento de Amazon era una “</w:t>
      </w:r>
      <w:r w:rsidRPr="00C15B22">
        <w:rPr>
          <w:rStyle w:val="Textoennegrita"/>
          <w:rFonts w:ascii="Times New Roman" w:hAnsi="Times New Roman" w:cs="Times New Roman"/>
          <w:b w:val="0"/>
          <w:sz w:val="24"/>
          <w:szCs w:val="24"/>
          <w:bdr w:val="none" w:sz="0" w:space="0" w:color="auto" w:frame="1"/>
          <w:shd w:val="clear" w:color="auto" w:fill="FFFFFF"/>
        </w:rPr>
        <w:t xml:space="preserve">demostración clara de que son los consumidores estadounidenses, y no China, quienes tendrán </w:t>
      </w:r>
      <w:r w:rsidR="00154D70">
        <w:rPr>
          <w:rStyle w:val="Textoennegrita"/>
          <w:rFonts w:ascii="Times New Roman" w:hAnsi="Times New Roman" w:cs="Times New Roman"/>
          <w:b w:val="0"/>
          <w:sz w:val="24"/>
          <w:szCs w:val="24"/>
          <w:bdr w:val="none" w:sz="0" w:space="0" w:color="auto" w:frame="1"/>
          <w:shd w:val="clear" w:color="auto" w:fill="FFFFFF"/>
        </w:rPr>
        <w:t>que pagar por estas políticas”.</w:t>
      </w:r>
    </w:p>
    <w:p w:rsidR="0008652E" w:rsidRPr="00C15B22"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15B22">
        <w:rPr>
          <w:rStyle w:val="Textoennegrita"/>
          <w:rFonts w:ascii="Times New Roman" w:hAnsi="Times New Roman" w:cs="Times New Roman"/>
          <w:b w:val="0"/>
          <w:sz w:val="24"/>
          <w:szCs w:val="24"/>
          <w:bdr w:val="none" w:sz="0" w:space="0" w:color="auto" w:frame="1"/>
          <w:shd w:val="clear" w:color="auto" w:fill="FFFFFF"/>
        </w:rPr>
        <w:t>"¿Por qué Amazon no hizo esto cuando la administración Biden disparó la inflación al nivel más alto en 40 años?", se ha preguntado Leavitt. Y ha</w:t>
      </w:r>
      <w:r w:rsidR="00154D70">
        <w:rPr>
          <w:rStyle w:val="Textoennegrita"/>
          <w:rFonts w:ascii="Times New Roman" w:hAnsi="Times New Roman" w:cs="Times New Roman"/>
          <w:b w:val="0"/>
          <w:sz w:val="24"/>
          <w:szCs w:val="24"/>
          <w:bdr w:val="none" w:sz="0" w:space="0" w:color="auto" w:frame="1"/>
          <w:shd w:val="clear" w:color="auto" w:fill="FFFFFF"/>
        </w:rPr>
        <w:t xml:space="preserve"> añadido: “</w:t>
      </w:r>
      <w:r w:rsidRPr="00C15B22">
        <w:rPr>
          <w:rStyle w:val="Textoennegrita"/>
          <w:rFonts w:ascii="Times New Roman" w:hAnsi="Times New Roman" w:cs="Times New Roman"/>
          <w:b w:val="0"/>
          <w:sz w:val="24"/>
          <w:szCs w:val="24"/>
          <w:bdr w:val="none" w:sz="0" w:space="0" w:color="auto" w:frame="1"/>
          <w:shd w:val="clear" w:color="auto" w:fill="FFFFFF"/>
        </w:rPr>
        <w:t>Esta es otra razón por la cual los estadounidenses deberían com</w:t>
      </w:r>
      <w:r w:rsidR="00154D70">
        <w:rPr>
          <w:rStyle w:val="Textoennegrita"/>
          <w:rFonts w:ascii="Times New Roman" w:hAnsi="Times New Roman" w:cs="Times New Roman"/>
          <w:b w:val="0"/>
          <w:sz w:val="24"/>
          <w:szCs w:val="24"/>
          <w:bdr w:val="none" w:sz="0" w:space="0" w:color="auto" w:frame="1"/>
          <w:shd w:val="clear" w:color="auto" w:fill="FFFFFF"/>
        </w:rPr>
        <w:t>prar productos hechos en EEUU”.</w:t>
      </w:r>
    </w:p>
    <w:p w:rsidR="0008652E" w:rsidRPr="00C15B22" w:rsidRDefault="00F53C57"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Amazon no sería el</w:t>
      </w:r>
      <w:r w:rsidR="0008652E" w:rsidRPr="00C15B22">
        <w:rPr>
          <w:rStyle w:val="Textoennegrita"/>
          <w:rFonts w:ascii="Times New Roman" w:hAnsi="Times New Roman" w:cs="Times New Roman"/>
          <w:b w:val="0"/>
          <w:sz w:val="24"/>
          <w:szCs w:val="24"/>
          <w:bdr w:val="none" w:sz="0" w:space="0" w:color="auto" w:frame="1"/>
          <w:shd w:val="clear" w:color="auto" w:fill="FFFFFF"/>
        </w:rPr>
        <w:t xml:space="preserve"> primer minorista en destacar cómo los nuevos arance</w:t>
      </w:r>
      <w:r>
        <w:rPr>
          <w:rStyle w:val="Textoennegrita"/>
          <w:rFonts w:ascii="Times New Roman" w:hAnsi="Times New Roman" w:cs="Times New Roman"/>
          <w:b w:val="0"/>
          <w:sz w:val="24"/>
          <w:szCs w:val="24"/>
          <w:bdr w:val="none" w:sz="0" w:space="0" w:color="auto" w:frame="1"/>
          <w:shd w:val="clear" w:color="auto" w:fill="FFFFFF"/>
        </w:rPr>
        <w:t>les están afectando sus precios.</w:t>
      </w:r>
      <w:r w:rsidR="0008652E" w:rsidRPr="00C15B22">
        <w:rPr>
          <w:rStyle w:val="Textoennegrita"/>
          <w:rFonts w:ascii="Times New Roman" w:hAnsi="Times New Roman" w:cs="Times New Roman"/>
          <w:b w:val="0"/>
          <w:sz w:val="24"/>
          <w:szCs w:val="24"/>
          <w:bdr w:val="none" w:sz="0" w:space="0" w:color="auto" w:frame="1"/>
          <w:shd w:val="clear" w:color="auto" w:fill="FFFFFF"/>
        </w:rPr>
        <w:t xml:space="preserve"> Las compañías de moda rápida con sede en China, Shein y Temu, también han añadido recargos masivos en los últimos días. Temu, por ejemplo, ahora incluye una línea en su </w:t>
      </w:r>
      <w:r w:rsidR="00154D70">
        <w:rPr>
          <w:rStyle w:val="Textoennegrita"/>
          <w:rFonts w:ascii="Times New Roman" w:hAnsi="Times New Roman" w:cs="Times New Roman"/>
          <w:b w:val="0"/>
          <w:sz w:val="24"/>
          <w:szCs w:val="24"/>
          <w:bdr w:val="none" w:sz="0" w:space="0" w:color="auto" w:frame="1"/>
          <w:shd w:val="clear" w:color="auto" w:fill="FFFFFF"/>
        </w:rPr>
        <w:t>resumen de compra mostrando un “cargo de importación”</w:t>
      </w:r>
      <w:r w:rsidR="0008652E" w:rsidRPr="00C15B22">
        <w:rPr>
          <w:rStyle w:val="Textoennegrita"/>
          <w:rFonts w:ascii="Times New Roman" w:hAnsi="Times New Roman" w:cs="Times New Roman"/>
          <w:b w:val="0"/>
          <w:sz w:val="24"/>
          <w:szCs w:val="24"/>
          <w:bdr w:val="none" w:sz="0" w:space="0" w:color="auto" w:frame="1"/>
          <w:shd w:val="clear" w:color="auto" w:fill="FFFFFF"/>
        </w:rPr>
        <w:t xml:space="preserve"> que incrementa aproximadamente un 1</w:t>
      </w:r>
      <w:r w:rsidR="0008652E">
        <w:rPr>
          <w:rStyle w:val="Textoennegrita"/>
          <w:rFonts w:ascii="Times New Roman" w:hAnsi="Times New Roman" w:cs="Times New Roman"/>
          <w:b w:val="0"/>
          <w:sz w:val="24"/>
          <w:szCs w:val="24"/>
          <w:bdr w:val="none" w:sz="0" w:space="0" w:color="auto" w:frame="1"/>
          <w:shd w:val="clear" w:color="auto" w:fill="FFFFFF"/>
        </w:rPr>
        <w:t>45% el precio de cada artículo.</w:t>
      </w:r>
    </w:p>
    <w:p w:rsidR="0008652E" w:rsidRPr="00C15B22"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15B22">
        <w:rPr>
          <w:rStyle w:val="Textoennegrita"/>
          <w:rFonts w:ascii="Times New Roman" w:hAnsi="Times New Roman" w:cs="Times New Roman"/>
          <w:b w:val="0"/>
          <w:sz w:val="24"/>
          <w:szCs w:val="24"/>
          <w:bdr w:val="none" w:sz="0" w:space="0" w:color="auto" w:frame="1"/>
          <w:shd w:val="clear" w:color="auto" w:fill="FFFFFF"/>
        </w:rPr>
        <w:t>Pero la compañía con sede Seattle ha aclarado que nunca planeó mostrar ampliame</w:t>
      </w:r>
      <w:r w:rsidR="00154D70">
        <w:rPr>
          <w:rStyle w:val="Textoennegrita"/>
          <w:rFonts w:ascii="Times New Roman" w:hAnsi="Times New Roman" w:cs="Times New Roman"/>
          <w:b w:val="0"/>
          <w:sz w:val="24"/>
          <w:szCs w:val="24"/>
          <w:bdr w:val="none" w:sz="0" w:space="0" w:color="auto" w:frame="1"/>
          <w:shd w:val="clear" w:color="auto" w:fill="FFFFFF"/>
        </w:rPr>
        <w:t>nte el coste de los aranceles. “</w:t>
      </w:r>
      <w:r w:rsidRPr="00C15B22">
        <w:rPr>
          <w:rStyle w:val="Textoennegrita"/>
          <w:rFonts w:ascii="Times New Roman" w:hAnsi="Times New Roman" w:cs="Times New Roman"/>
          <w:b w:val="0"/>
          <w:sz w:val="24"/>
          <w:szCs w:val="24"/>
          <w:bdr w:val="none" w:sz="0" w:space="0" w:color="auto" w:frame="1"/>
          <w:shd w:val="clear" w:color="auto" w:fill="FFFFFF"/>
        </w:rPr>
        <w:t>El equipo que administra nuestra tienda low cost Haul ha considerado la idea de enumerar los cargos de i</w:t>
      </w:r>
      <w:r w:rsidR="00154D70">
        <w:rPr>
          <w:rStyle w:val="Textoennegrita"/>
          <w:rFonts w:ascii="Times New Roman" w:hAnsi="Times New Roman" w:cs="Times New Roman"/>
          <w:b w:val="0"/>
          <w:sz w:val="24"/>
          <w:szCs w:val="24"/>
          <w:bdr w:val="none" w:sz="0" w:space="0" w:color="auto" w:frame="1"/>
          <w:shd w:val="clear" w:color="auto" w:fill="FFFFFF"/>
        </w:rPr>
        <w:t>mportación en ciertos productos”</w:t>
      </w:r>
      <w:r w:rsidRPr="00C15B22">
        <w:rPr>
          <w:rStyle w:val="Textoennegrita"/>
          <w:rFonts w:ascii="Times New Roman" w:hAnsi="Times New Roman" w:cs="Times New Roman"/>
          <w:b w:val="0"/>
          <w:sz w:val="24"/>
          <w:szCs w:val="24"/>
          <w:bdr w:val="none" w:sz="0" w:space="0" w:color="auto" w:frame="1"/>
          <w:shd w:val="clear" w:color="auto" w:fill="FFFFFF"/>
        </w:rPr>
        <w:t>, ha indicado la compa</w:t>
      </w:r>
      <w:r w:rsidR="00154D70">
        <w:rPr>
          <w:rStyle w:val="Textoennegrita"/>
          <w:rFonts w:ascii="Times New Roman" w:hAnsi="Times New Roman" w:cs="Times New Roman"/>
          <w:b w:val="0"/>
          <w:sz w:val="24"/>
          <w:szCs w:val="24"/>
          <w:bdr w:val="none" w:sz="0" w:space="0" w:color="auto" w:frame="1"/>
          <w:shd w:val="clear" w:color="auto" w:fill="FFFFFF"/>
        </w:rPr>
        <w:t>ñía en un comunicado. “</w:t>
      </w:r>
      <w:r w:rsidRPr="00C15B22">
        <w:rPr>
          <w:rStyle w:val="Textoennegrita"/>
          <w:rFonts w:ascii="Times New Roman" w:hAnsi="Times New Roman" w:cs="Times New Roman"/>
          <w:b w:val="0"/>
          <w:sz w:val="24"/>
          <w:szCs w:val="24"/>
          <w:bdr w:val="none" w:sz="0" w:space="0" w:color="auto" w:frame="1"/>
          <w:shd w:val="clear" w:color="auto" w:fill="FFFFFF"/>
        </w:rPr>
        <w:t>Los equipos discuten ideas todo el tiempo. Esto nunca fue una consideración para el sitio principal de Amazon y no se ha implementado nada e</w:t>
      </w:r>
      <w:r w:rsidR="00154D70">
        <w:rPr>
          <w:rStyle w:val="Textoennegrita"/>
          <w:rFonts w:ascii="Times New Roman" w:hAnsi="Times New Roman" w:cs="Times New Roman"/>
          <w:b w:val="0"/>
          <w:sz w:val="24"/>
          <w:szCs w:val="24"/>
          <w:bdr w:val="none" w:sz="0" w:space="0" w:color="auto" w:frame="1"/>
          <w:shd w:val="clear" w:color="auto" w:fill="FFFFFF"/>
        </w:rPr>
        <w:t>n ninguna propiedad de Amazon”</w:t>
      </w:r>
      <w:r>
        <w:rPr>
          <w:rStyle w:val="Textoennegrita"/>
          <w:rFonts w:ascii="Times New Roman" w:hAnsi="Times New Roman" w:cs="Times New Roman"/>
          <w:b w:val="0"/>
          <w:sz w:val="24"/>
          <w:szCs w:val="24"/>
          <w:bdr w:val="none" w:sz="0" w:space="0" w:color="auto" w:frame="1"/>
          <w:shd w:val="clear" w:color="auto" w:fill="FFFFFF"/>
        </w:rPr>
        <w:t>.</w:t>
      </w:r>
    </w:p>
    <w:p w:rsidR="0008652E"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15B22">
        <w:rPr>
          <w:rStyle w:val="Textoennegrita"/>
          <w:rFonts w:ascii="Times New Roman" w:hAnsi="Times New Roman" w:cs="Times New Roman"/>
          <w:b w:val="0"/>
          <w:sz w:val="24"/>
          <w:szCs w:val="24"/>
          <w:bdr w:val="none" w:sz="0" w:space="0" w:color="auto" w:frame="1"/>
          <w:shd w:val="clear" w:color="auto" w:fill="FFFFFF"/>
        </w:rPr>
        <w:t>Posteriormente, Trump ha asegurado que el dueño de Amazon, Je</w:t>
      </w:r>
      <w:r w:rsidR="00154D70">
        <w:rPr>
          <w:rStyle w:val="Textoennegrita"/>
          <w:rFonts w:ascii="Times New Roman" w:hAnsi="Times New Roman" w:cs="Times New Roman"/>
          <w:b w:val="0"/>
          <w:sz w:val="24"/>
          <w:szCs w:val="24"/>
          <w:bdr w:val="none" w:sz="0" w:space="0" w:color="auto" w:frame="1"/>
          <w:shd w:val="clear" w:color="auto" w:fill="FFFFFF"/>
        </w:rPr>
        <w:t>ff Bezos, es un “buen tipo” que “hizo lo correcto”</w:t>
      </w:r>
      <w:r w:rsidRPr="00C15B22">
        <w:rPr>
          <w:rStyle w:val="Textoennegrita"/>
          <w:rFonts w:ascii="Times New Roman" w:hAnsi="Times New Roman" w:cs="Times New Roman"/>
          <w:b w:val="0"/>
          <w:sz w:val="24"/>
          <w:szCs w:val="24"/>
          <w:bdr w:val="none" w:sz="0" w:space="0" w:color="auto" w:frame="1"/>
          <w:shd w:val="clear" w:color="auto" w:fill="FFFFFF"/>
        </w:rPr>
        <w:t xml:space="preserve"> después de que el gigante del comercio online desmintiera un supuesto plan para reflejar el efecto de los aranceles impuestos por la Casa Blanca </w:t>
      </w:r>
      <w:r w:rsidR="00154D70">
        <w:rPr>
          <w:rStyle w:val="Textoennegrita"/>
          <w:rFonts w:ascii="Times New Roman" w:hAnsi="Times New Roman" w:cs="Times New Roman"/>
          <w:b w:val="0"/>
          <w:sz w:val="24"/>
          <w:szCs w:val="24"/>
          <w:bdr w:val="none" w:sz="0" w:space="0" w:color="auto" w:frame="1"/>
          <w:shd w:val="clear" w:color="auto" w:fill="FFFFFF"/>
        </w:rPr>
        <w:t>en el precio de sus productos. “</w:t>
      </w:r>
      <w:r w:rsidRPr="00C15B22">
        <w:rPr>
          <w:rStyle w:val="Textoennegrita"/>
          <w:rFonts w:ascii="Times New Roman" w:hAnsi="Times New Roman" w:cs="Times New Roman"/>
          <w:b w:val="0"/>
          <w:sz w:val="24"/>
          <w:szCs w:val="24"/>
          <w:bdr w:val="none" w:sz="0" w:space="0" w:color="auto" w:frame="1"/>
          <w:shd w:val="clear" w:color="auto" w:fill="FFFFFF"/>
        </w:rPr>
        <w:t>Jeff Bezos es muy amable. Fantástico. Resolvió el problema muy rápi</w:t>
      </w:r>
      <w:r w:rsidR="00154D70">
        <w:rPr>
          <w:rStyle w:val="Textoennegrita"/>
          <w:rFonts w:ascii="Times New Roman" w:hAnsi="Times New Roman" w:cs="Times New Roman"/>
          <w:b w:val="0"/>
          <w:sz w:val="24"/>
          <w:szCs w:val="24"/>
          <w:bdr w:val="none" w:sz="0" w:space="0" w:color="auto" w:frame="1"/>
          <w:shd w:val="clear" w:color="auto" w:fill="FFFFFF"/>
        </w:rPr>
        <w:t>do. Hizo lo correcto. Buen tipo”</w:t>
      </w:r>
      <w:r w:rsidRPr="00C15B22">
        <w:rPr>
          <w:rStyle w:val="Textoennegrita"/>
          <w:rFonts w:ascii="Times New Roman" w:hAnsi="Times New Roman" w:cs="Times New Roman"/>
          <w:b w:val="0"/>
          <w:sz w:val="24"/>
          <w:szCs w:val="24"/>
          <w:bdr w:val="none" w:sz="0" w:space="0" w:color="auto" w:frame="1"/>
          <w:shd w:val="clear" w:color="auto" w:fill="FFFFFF"/>
        </w:rPr>
        <w:t>, ha afirmado el mandatario a los periodistas antes de partir a Míchigan, donde conmemorará los primeros 100 días de su segundo mandato.</w:t>
      </w:r>
    </w:p>
    <w:p w:rsidR="0008652E" w:rsidRPr="00BC04F0" w:rsidRDefault="0008652E" w:rsidP="0008652E">
      <w:pPr>
        <w:spacing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C5350E">
        <w:rPr>
          <w:rStyle w:val="Textoennegrita"/>
          <w:rFonts w:ascii="Times New Roman" w:hAnsi="Times New Roman" w:cs="Times New Roman"/>
          <w:b w:val="0"/>
          <w:sz w:val="24"/>
          <w:szCs w:val="24"/>
          <w:bdr w:val="none" w:sz="0" w:space="0" w:color="auto" w:frame="1"/>
          <w:shd w:val="clear" w:color="auto" w:fill="FFFFFF"/>
        </w:rPr>
        <w:t>-</w:t>
      </w:r>
      <w:r>
        <w:rPr>
          <w:rStyle w:val="Textoennegrita"/>
          <w:rFonts w:ascii="Times New Roman" w:hAnsi="Times New Roman" w:cs="Times New Roman"/>
          <w:b w:val="0"/>
          <w:color w:val="FF0000"/>
          <w:sz w:val="24"/>
          <w:szCs w:val="24"/>
          <w:bdr w:val="none" w:sz="0" w:space="0" w:color="auto" w:frame="1"/>
          <w:shd w:val="clear" w:color="auto" w:fill="FFFFFF"/>
        </w:rPr>
        <w:t xml:space="preserve"> </w:t>
      </w:r>
      <w:r w:rsidR="00154D70">
        <w:rPr>
          <w:rStyle w:val="Textoennegrita"/>
          <w:rFonts w:ascii="Times New Roman" w:hAnsi="Times New Roman" w:cs="Times New Roman"/>
          <w:b w:val="0"/>
          <w:sz w:val="24"/>
          <w:szCs w:val="24"/>
          <w:u w:val="single"/>
          <w:bdr w:val="none" w:sz="0" w:space="0" w:color="auto" w:frame="1"/>
          <w:shd w:val="clear" w:color="auto" w:fill="FFFFFF"/>
        </w:rPr>
        <w:t>El dinero “abandona”</w:t>
      </w:r>
      <w:r w:rsidRPr="00C5350E">
        <w:rPr>
          <w:rStyle w:val="Textoennegrita"/>
          <w:rFonts w:ascii="Times New Roman" w:hAnsi="Times New Roman" w:cs="Times New Roman"/>
          <w:b w:val="0"/>
          <w:sz w:val="24"/>
          <w:szCs w:val="24"/>
          <w:u w:val="single"/>
          <w:bdr w:val="none" w:sz="0" w:space="0" w:color="auto" w:frame="1"/>
          <w:shd w:val="clear" w:color="auto" w:fill="FFFFFF"/>
        </w:rPr>
        <w:t xml:space="preserve"> a Donald Trum</w:t>
      </w:r>
      <w:r w:rsidR="00154D70">
        <w:rPr>
          <w:rStyle w:val="Textoennegrita"/>
          <w:rFonts w:ascii="Times New Roman" w:hAnsi="Times New Roman" w:cs="Times New Roman"/>
          <w:b w:val="0"/>
          <w:sz w:val="24"/>
          <w:szCs w:val="24"/>
          <w:u w:val="single"/>
          <w:bdr w:val="none" w:sz="0" w:space="0" w:color="auto" w:frame="1"/>
          <w:shd w:val="clear" w:color="auto" w:fill="FFFFFF"/>
        </w:rPr>
        <w:t>p: Jeff Bezos, el siguiente en “borrarse”</w:t>
      </w:r>
      <w:r>
        <w:rPr>
          <w:rStyle w:val="Textoennegrita"/>
          <w:rFonts w:ascii="Times New Roman" w:hAnsi="Times New Roman" w:cs="Times New Roman"/>
          <w:b w:val="0"/>
          <w:sz w:val="24"/>
          <w:szCs w:val="24"/>
          <w:bdr w:val="none" w:sz="0" w:space="0" w:color="auto" w:frame="1"/>
          <w:shd w:val="clear" w:color="auto" w:fill="FFFFFF"/>
        </w:rPr>
        <w:t xml:space="preserve"> (Vozpópuli - </w:t>
      </w:r>
      <w:r w:rsidRPr="00C5350E">
        <w:rPr>
          <w:rStyle w:val="Textoennegrita"/>
          <w:rFonts w:ascii="Times New Roman" w:hAnsi="Times New Roman" w:cs="Times New Roman"/>
          <w:sz w:val="24"/>
          <w:szCs w:val="24"/>
          <w:bdr w:val="none" w:sz="0" w:space="0" w:color="auto" w:frame="1"/>
          <w:shd w:val="clear" w:color="auto" w:fill="FFFFFF"/>
        </w:rPr>
        <w:t>30/4/25</w:t>
      </w:r>
      <w:r>
        <w:rPr>
          <w:rStyle w:val="Textoennegrita"/>
          <w:rFonts w:ascii="Times New Roman" w:hAnsi="Times New Roman" w:cs="Times New Roman"/>
          <w:b w:val="0"/>
          <w:sz w:val="24"/>
          <w:szCs w:val="24"/>
          <w:bdr w:val="none" w:sz="0" w:space="0" w:color="auto" w:frame="1"/>
          <w:shd w:val="clear" w:color="auto" w:fill="FFFFFF"/>
        </w:rPr>
        <w:t>)</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El último en recibir críticas de la Casa Blanca ha sido el dueño de Amazon, empresa que ha decidido anunciar cómo le afectarán los aranceles</w:t>
      </w:r>
    </w:p>
    <w:p w:rsidR="0008652E" w:rsidRPr="00C5350E"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C5350E">
        <w:rPr>
          <w:rStyle w:val="Textoennegrita"/>
          <w:rFonts w:ascii="Times New Roman" w:hAnsi="Times New Roman" w:cs="Times New Roman"/>
          <w:b w:val="0"/>
          <w:sz w:val="24"/>
          <w:szCs w:val="24"/>
          <w:bdr w:val="none" w:sz="0" w:space="0" w:color="auto" w:frame="1"/>
          <w:shd w:val="clear" w:color="auto" w:fill="FFFFFF"/>
        </w:rPr>
        <w:t>(Por Lupe Carrasco)</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La Administración Trump vuelve a verse resentida. Que el Gobierno del magnate republicano es una plutocracia está claro. Sus círculos cercanos elegidos para su primer mandato y para el actual poseen cuentas millonarias y las personas que acompañan al inquilino de la Casa Blanca en cada gran cita llevan apellidos como Musk, Zuckerberg y Bezos. Nombres que se encuentran en la lista de personas más ricas del mundo y que ya han tenido rifirrafes con el nuevo Gobierno estadounidense. El último ha sido el dueño de Amazon, Jeff Bezos, cuya empresa ha decidido anunciar cómo le afectarán los aranceles impue</w:t>
      </w:r>
      <w:r>
        <w:rPr>
          <w:rStyle w:val="Textoennegrita"/>
          <w:rFonts w:ascii="Times New Roman" w:hAnsi="Times New Roman" w:cs="Times New Roman"/>
          <w:b w:val="0"/>
          <w:sz w:val="24"/>
          <w:szCs w:val="24"/>
          <w:bdr w:val="none" w:sz="0" w:space="0" w:color="auto" w:frame="1"/>
          <w:shd w:val="clear" w:color="auto" w:fill="FFFFFF"/>
        </w:rPr>
        <w:t>stos por el magnate neoyorkino.</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lastRenderedPageBreak/>
        <w:t>La relación entre el fundador de Facebook y actual presidente y director ejecutivo de Meta se vio mermada hace años entre acusaciones de querer manipular los resultados electorales e, incluso, durante la última campaña electoral -el pasado verano- la tensión aumentó con las amenazas del magnat</w:t>
      </w:r>
      <w:r w:rsidR="00154D70">
        <w:rPr>
          <w:rStyle w:val="Textoennegrita"/>
          <w:rFonts w:ascii="Times New Roman" w:hAnsi="Times New Roman" w:cs="Times New Roman"/>
          <w:b w:val="0"/>
          <w:sz w:val="24"/>
          <w:szCs w:val="24"/>
          <w:bdr w:val="none" w:sz="0" w:space="0" w:color="auto" w:frame="1"/>
          <w:shd w:val="clear" w:color="auto" w:fill="FFFFFF"/>
        </w:rPr>
        <w:t>e al programador y empresario. “</w:t>
      </w:r>
      <w:r w:rsidRPr="00BC04F0">
        <w:rPr>
          <w:rStyle w:val="Textoennegrita"/>
          <w:rFonts w:ascii="Times New Roman" w:hAnsi="Times New Roman" w:cs="Times New Roman"/>
          <w:b w:val="0"/>
          <w:sz w:val="24"/>
          <w:szCs w:val="24"/>
          <w:bdr w:val="none" w:sz="0" w:space="0" w:color="auto" w:frame="1"/>
          <w:shd w:val="clear" w:color="auto" w:fill="FFFFFF"/>
        </w:rPr>
        <w:t>Los defraudadores electorales serán encarcelados (...) Ya sabemos quiénes son. ¡</w:t>
      </w:r>
      <w:r w:rsidR="004E65E1">
        <w:rPr>
          <w:rStyle w:val="Textoennegrita"/>
          <w:rFonts w:ascii="Times New Roman" w:hAnsi="Times New Roman" w:cs="Times New Roman"/>
          <w:b w:val="0"/>
          <w:sz w:val="24"/>
          <w:szCs w:val="24"/>
          <w:bdr w:val="none" w:sz="0" w:space="0" w:color="auto" w:frame="1"/>
          <w:shd w:val="clear" w:color="auto" w:fill="FFFFFF"/>
        </w:rPr>
        <w:t>No lo hagas!</w:t>
      </w:r>
      <w:r w:rsidR="00154D70">
        <w:rPr>
          <w:rStyle w:val="Textoennegrita"/>
          <w:rFonts w:ascii="Times New Roman" w:hAnsi="Times New Roman" w:cs="Times New Roman"/>
          <w:b w:val="0"/>
          <w:sz w:val="24"/>
          <w:szCs w:val="24"/>
          <w:bdr w:val="none" w:sz="0" w:space="0" w:color="auto" w:frame="1"/>
          <w:shd w:val="clear" w:color="auto" w:fill="FFFFFF"/>
        </w:rPr>
        <w:t xml:space="preserve"> </w:t>
      </w:r>
      <w:proofErr w:type="spellStart"/>
      <w:r w:rsidR="00154D70">
        <w:rPr>
          <w:rStyle w:val="Textoennegrita"/>
          <w:rFonts w:ascii="Times New Roman" w:hAnsi="Times New Roman" w:cs="Times New Roman"/>
          <w:b w:val="0"/>
          <w:sz w:val="24"/>
          <w:szCs w:val="24"/>
          <w:bdr w:val="none" w:sz="0" w:space="0" w:color="auto" w:frame="1"/>
          <w:shd w:val="clear" w:color="auto" w:fill="FFFFFF"/>
        </w:rPr>
        <w:t>Z</w:t>
      </w:r>
      <w:r w:rsidR="004E65E1">
        <w:rPr>
          <w:rStyle w:val="Textoennegrita"/>
          <w:rFonts w:ascii="Times New Roman" w:hAnsi="Times New Roman" w:cs="Times New Roman"/>
          <w:b w:val="0"/>
          <w:sz w:val="24"/>
          <w:szCs w:val="24"/>
          <w:bdr w:val="none" w:sz="0" w:space="0" w:color="auto" w:frame="1"/>
          <w:shd w:val="clear" w:color="auto" w:fill="FFFFFF"/>
        </w:rPr>
        <w:t>uckerberg</w:t>
      </w:r>
      <w:proofErr w:type="spellEnd"/>
      <w:r w:rsidR="004E65E1">
        <w:rPr>
          <w:rStyle w:val="Textoennegrita"/>
          <w:rFonts w:ascii="Times New Roman" w:hAnsi="Times New Roman" w:cs="Times New Roman"/>
          <w:b w:val="0"/>
          <w:sz w:val="24"/>
          <w:szCs w:val="24"/>
          <w:bdr w:val="none" w:sz="0" w:space="0" w:color="auto" w:frame="1"/>
          <w:shd w:val="clear" w:color="auto" w:fill="FFFFFF"/>
        </w:rPr>
        <w:t xml:space="preserve"> </w:t>
      </w:r>
      <w:r w:rsidR="00154D70">
        <w:rPr>
          <w:rStyle w:val="Textoennegrita"/>
          <w:rFonts w:ascii="Times New Roman" w:hAnsi="Times New Roman" w:cs="Times New Roman"/>
          <w:b w:val="0"/>
          <w:sz w:val="24"/>
          <w:szCs w:val="24"/>
          <w:bdr w:val="none" w:sz="0" w:space="0" w:color="auto" w:frame="1"/>
          <w:shd w:val="clear" w:color="auto" w:fill="FFFFFF"/>
        </w:rPr>
        <w:t>¡ten cuidado!”</w:t>
      </w:r>
      <w:r w:rsidRPr="00BC04F0">
        <w:rPr>
          <w:rStyle w:val="Textoennegrita"/>
          <w:rFonts w:ascii="Times New Roman" w:hAnsi="Times New Roman" w:cs="Times New Roman"/>
          <w:b w:val="0"/>
          <w:sz w:val="24"/>
          <w:szCs w:val="24"/>
          <w:bdr w:val="none" w:sz="0" w:space="0" w:color="auto" w:frame="1"/>
          <w:shd w:val="clear" w:color="auto" w:fill="FFFFFF"/>
        </w:rPr>
        <w:t>, lleg</w:t>
      </w:r>
      <w:r>
        <w:rPr>
          <w:rStyle w:val="Textoennegrita"/>
          <w:rFonts w:ascii="Times New Roman" w:hAnsi="Times New Roman" w:cs="Times New Roman"/>
          <w:b w:val="0"/>
          <w:sz w:val="24"/>
          <w:szCs w:val="24"/>
          <w:bdr w:val="none" w:sz="0" w:space="0" w:color="auto" w:frame="1"/>
          <w:shd w:val="clear" w:color="auto" w:fill="FFFFFF"/>
        </w:rPr>
        <w:t>ó a decir el líder republicano.</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 xml:space="preserve">Un mes después de ganar los comicios presidenciales -el 5 de noviembre-, el empresario quería sentar unas buenas bases en la </w:t>
      </w:r>
      <w:r w:rsidR="00154D70">
        <w:rPr>
          <w:rStyle w:val="Textoennegrita"/>
          <w:rFonts w:ascii="Times New Roman" w:hAnsi="Times New Roman" w:cs="Times New Roman"/>
          <w:b w:val="0"/>
          <w:sz w:val="24"/>
          <w:szCs w:val="24"/>
          <w:bdr w:val="none" w:sz="0" w:space="0" w:color="auto" w:frame="1"/>
          <w:shd w:val="clear" w:color="auto" w:fill="FFFFFF"/>
        </w:rPr>
        <w:t>nueva “era Trump”</w:t>
      </w:r>
      <w:r w:rsidRPr="00BC04F0">
        <w:rPr>
          <w:rStyle w:val="Textoennegrita"/>
          <w:rFonts w:ascii="Times New Roman" w:hAnsi="Times New Roman" w:cs="Times New Roman"/>
          <w:b w:val="0"/>
          <w:sz w:val="24"/>
          <w:szCs w:val="24"/>
          <w:bdr w:val="none" w:sz="0" w:space="0" w:color="auto" w:frame="1"/>
          <w:shd w:val="clear" w:color="auto" w:fill="FFFFFF"/>
        </w:rPr>
        <w:t xml:space="preserve"> y, para ello, su compañía, Meta, donó un millón de dólares al fondo inaugural del presidente electo de Estados Unidos. Zuckerberg fue uno de los que se sentó detrás del nuevo dueño del Despacho Oval en su toma de posesión.</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A su lado había otros dos rostros de sobra conocidos. El primero, el hombre más rico del planeta y, ahora, mano derecha de Trump, Elon Musk. E</w:t>
      </w:r>
      <w:r w:rsidR="00F53C57">
        <w:rPr>
          <w:rStyle w:val="Textoennegrita"/>
          <w:rFonts w:ascii="Times New Roman" w:hAnsi="Times New Roman" w:cs="Times New Roman"/>
          <w:b w:val="0"/>
          <w:sz w:val="24"/>
          <w:szCs w:val="24"/>
          <w:bdr w:val="none" w:sz="0" w:space="0" w:color="auto" w:frame="1"/>
          <w:shd w:val="clear" w:color="auto" w:fill="FFFFFF"/>
        </w:rPr>
        <w:t>l también fundador de Tesl</w:t>
      </w:r>
      <w:r w:rsidRPr="00BC04F0">
        <w:rPr>
          <w:rStyle w:val="Textoennegrita"/>
          <w:rFonts w:ascii="Times New Roman" w:hAnsi="Times New Roman" w:cs="Times New Roman"/>
          <w:b w:val="0"/>
          <w:sz w:val="24"/>
          <w:szCs w:val="24"/>
          <w:bdr w:val="none" w:sz="0" w:space="0" w:color="auto" w:frame="1"/>
          <w:shd w:val="clear" w:color="auto" w:fill="FFFFFF"/>
        </w:rPr>
        <w:t>a y dueño de SpaceX y de X es, desde el pasado 20 de enero, consejero superior del presidente, así como dirigente del Departamento de Eficiencia Gubernamental. Fue un respaldo esencial para el entonces candidato republicano durante la campaña electoral y, posteriormente, le ha acompañado en cada evento o cita importante. Incluso junto a su hijo menor fue protagonista de una de las firmas de órdenes ejecutivas más mediáticas del De</w:t>
      </w:r>
      <w:r>
        <w:rPr>
          <w:rStyle w:val="Textoennegrita"/>
          <w:rFonts w:ascii="Times New Roman" w:hAnsi="Times New Roman" w:cs="Times New Roman"/>
          <w:b w:val="0"/>
          <w:sz w:val="24"/>
          <w:szCs w:val="24"/>
          <w:bdr w:val="none" w:sz="0" w:space="0" w:color="auto" w:frame="1"/>
          <w:shd w:val="clear" w:color="auto" w:fill="FFFFFF"/>
        </w:rPr>
        <w:t>spacho con más poder del globo.</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Elon Mus</w:t>
      </w:r>
      <w:r>
        <w:rPr>
          <w:rStyle w:val="Textoennegrita"/>
          <w:rFonts w:ascii="Times New Roman" w:hAnsi="Times New Roman" w:cs="Times New Roman"/>
          <w:b w:val="0"/>
          <w:sz w:val="24"/>
          <w:szCs w:val="24"/>
          <w:bdr w:val="none" w:sz="0" w:space="0" w:color="auto" w:frame="1"/>
          <w:shd w:val="clear" w:color="auto" w:fill="FFFFFF"/>
        </w:rPr>
        <w:t>k y su hijo en el Despacho Oval</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 xml:space="preserve">Sin embargo, los vaivenes de Trump en relación a los gravámenes y aranceles a productos procedentes de prácticamente cualquier parte del mundo no sentaron bien a las cuentas de la compañía de Musk. Pese a que en un principio parecía que la compañía del sudafricano sería de las pocas que se verían beneficiadas con las medidas de la Administración estadounidense, los beneficios de la automovilística se hundían un 70% hasta marzo y los ingresos caían un 20% respecto al </w:t>
      </w:r>
      <w:r>
        <w:rPr>
          <w:rStyle w:val="Textoennegrita"/>
          <w:rFonts w:ascii="Times New Roman" w:hAnsi="Times New Roman" w:cs="Times New Roman"/>
          <w:b w:val="0"/>
          <w:sz w:val="24"/>
          <w:szCs w:val="24"/>
          <w:bdr w:val="none" w:sz="0" w:space="0" w:color="auto" w:frame="1"/>
          <w:shd w:val="clear" w:color="auto" w:fill="FFFFFF"/>
        </w:rPr>
        <w:t>mismo periodo del año anterior.</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La situación era tan tensa que el también propietario de X pasó a los insultos al asesor económico de Trump, Peter Navarro. Entonces, los rumores no cesaban y algunos señalaban que el magnate abandonaría el Gobierno de Trump más pronto que tarde. De momento, y tras los resultados en la compañía de vehículos eléctricos, el propio fundador señaló que le dedicará más tiempo a Tesla y menos a</w:t>
      </w:r>
      <w:r w:rsidR="00154D70">
        <w:rPr>
          <w:rStyle w:val="Textoennegrita"/>
          <w:rFonts w:ascii="Times New Roman" w:hAnsi="Times New Roman" w:cs="Times New Roman"/>
          <w:b w:val="0"/>
          <w:sz w:val="24"/>
          <w:szCs w:val="24"/>
          <w:bdr w:val="none" w:sz="0" w:space="0" w:color="auto" w:frame="1"/>
          <w:shd w:val="clear" w:color="auto" w:fill="FFFFFF"/>
        </w:rPr>
        <w:t xml:space="preserve"> la política a partir de mayo. “</w:t>
      </w:r>
      <w:r w:rsidRPr="00BC04F0">
        <w:rPr>
          <w:rStyle w:val="Textoennegrita"/>
          <w:rFonts w:ascii="Times New Roman" w:hAnsi="Times New Roman" w:cs="Times New Roman"/>
          <w:b w:val="0"/>
          <w:sz w:val="24"/>
          <w:szCs w:val="24"/>
          <w:bdr w:val="none" w:sz="0" w:space="0" w:color="auto" w:frame="1"/>
          <w:shd w:val="clear" w:color="auto" w:fill="FFFFFF"/>
        </w:rPr>
        <w:t xml:space="preserve">La empresa no saldrá indemne (...) el impacto en el coste </w:t>
      </w:r>
      <w:r w:rsidR="00154D70">
        <w:rPr>
          <w:rStyle w:val="Textoennegrita"/>
          <w:rFonts w:ascii="Times New Roman" w:hAnsi="Times New Roman" w:cs="Times New Roman"/>
          <w:b w:val="0"/>
          <w:sz w:val="24"/>
          <w:szCs w:val="24"/>
          <w:bdr w:val="none" w:sz="0" w:space="0" w:color="auto" w:frame="1"/>
          <w:shd w:val="clear" w:color="auto" w:fill="FFFFFF"/>
        </w:rPr>
        <w:t>no es trivial”</w:t>
      </w:r>
      <w:r>
        <w:rPr>
          <w:rStyle w:val="Textoennegrita"/>
          <w:rFonts w:ascii="Times New Roman" w:hAnsi="Times New Roman" w:cs="Times New Roman"/>
          <w:b w:val="0"/>
          <w:sz w:val="24"/>
          <w:szCs w:val="24"/>
          <w:bdr w:val="none" w:sz="0" w:space="0" w:color="auto" w:frame="1"/>
          <w:shd w:val="clear" w:color="auto" w:fill="FFFFFF"/>
        </w:rPr>
        <w:t>, decía en marzo.</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Jeff Bezos y Amazon, en el punto de mira de Donald Trump</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Pero ahora, el afectado por las declaraciones desde la Casa Blanca es el tercero en discordia. El fundador de Amazon, el multimillonario Jeff Bezos, ha sufrido un revés de la Administración Trump. Esta ha arremetido contra la corporación de comercio electrónico después de que Bezos decidiera reflejar en el precio de los productos el coste que tienen los aranceles impuestos por el</w:t>
      </w:r>
      <w:r w:rsidR="00154D70">
        <w:rPr>
          <w:rStyle w:val="Textoennegrita"/>
          <w:rFonts w:ascii="Times New Roman" w:hAnsi="Times New Roman" w:cs="Times New Roman"/>
          <w:b w:val="0"/>
          <w:sz w:val="24"/>
          <w:szCs w:val="24"/>
          <w:bdr w:val="none" w:sz="0" w:space="0" w:color="auto" w:frame="1"/>
          <w:shd w:val="clear" w:color="auto" w:fill="FFFFFF"/>
        </w:rPr>
        <w:t xml:space="preserve"> presidente de Estados Unidos. “</w:t>
      </w:r>
      <w:r w:rsidRPr="00BC04F0">
        <w:rPr>
          <w:rStyle w:val="Textoennegrita"/>
          <w:rFonts w:ascii="Times New Roman" w:hAnsi="Times New Roman" w:cs="Times New Roman"/>
          <w:b w:val="0"/>
          <w:sz w:val="24"/>
          <w:szCs w:val="24"/>
          <w:bdr w:val="none" w:sz="0" w:space="0" w:color="auto" w:frame="1"/>
          <w:shd w:val="clear" w:color="auto" w:fill="FFFFFF"/>
        </w:rPr>
        <w:t>Este es un acto hostil</w:t>
      </w:r>
      <w:r w:rsidR="00154D70">
        <w:rPr>
          <w:rStyle w:val="Textoennegrita"/>
          <w:rFonts w:ascii="Times New Roman" w:hAnsi="Times New Roman" w:cs="Times New Roman"/>
          <w:b w:val="0"/>
          <w:sz w:val="24"/>
          <w:szCs w:val="24"/>
          <w:bdr w:val="none" w:sz="0" w:space="0" w:color="auto" w:frame="1"/>
          <w:shd w:val="clear" w:color="auto" w:fill="FFFFFF"/>
        </w:rPr>
        <w:t xml:space="preserve"> y político por parte de Amazon”</w:t>
      </w:r>
      <w:r w:rsidRPr="00BC04F0">
        <w:rPr>
          <w:rStyle w:val="Textoennegrita"/>
          <w:rFonts w:ascii="Times New Roman" w:hAnsi="Times New Roman" w:cs="Times New Roman"/>
          <w:b w:val="0"/>
          <w:sz w:val="24"/>
          <w:szCs w:val="24"/>
          <w:bdr w:val="none" w:sz="0" w:space="0" w:color="auto" w:frame="1"/>
          <w:shd w:val="clear" w:color="auto" w:fill="FFFFFF"/>
        </w:rPr>
        <w:t>, ha denunciado la portavoz, Karoline Leavitt, en una rueda de prensa junto al secret</w:t>
      </w:r>
      <w:r>
        <w:rPr>
          <w:rStyle w:val="Textoennegrita"/>
          <w:rFonts w:ascii="Times New Roman" w:hAnsi="Times New Roman" w:cs="Times New Roman"/>
          <w:b w:val="0"/>
          <w:sz w:val="24"/>
          <w:szCs w:val="24"/>
          <w:bdr w:val="none" w:sz="0" w:space="0" w:color="auto" w:frame="1"/>
          <w:shd w:val="clear" w:color="auto" w:fill="FFFFFF"/>
        </w:rPr>
        <w:t>ario del Tesoro, Scott Bessent.</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Leavitt ha cargado contra Amazon por no haber tomado la misma decisión cuando la anterior Administr</w:t>
      </w:r>
      <w:r w:rsidR="00154D70">
        <w:rPr>
          <w:rStyle w:val="Textoennegrita"/>
          <w:rFonts w:ascii="Times New Roman" w:hAnsi="Times New Roman" w:cs="Times New Roman"/>
          <w:b w:val="0"/>
          <w:sz w:val="24"/>
          <w:szCs w:val="24"/>
          <w:bdr w:val="none" w:sz="0" w:space="0" w:color="auto" w:frame="1"/>
          <w:shd w:val="clear" w:color="auto" w:fill="FFFFFF"/>
        </w:rPr>
        <w:t>ación, dirigida por Joe Biden, “</w:t>
      </w:r>
      <w:r w:rsidRPr="00BC04F0">
        <w:rPr>
          <w:rStyle w:val="Textoennegrita"/>
          <w:rFonts w:ascii="Times New Roman" w:hAnsi="Times New Roman" w:cs="Times New Roman"/>
          <w:b w:val="0"/>
          <w:sz w:val="24"/>
          <w:szCs w:val="24"/>
          <w:bdr w:val="none" w:sz="0" w:space="0" w:color="auto" w:frame="1"/>
          <w:shd w:val="clear" w:color="auto" w:fill="FFFFFF"/>
        </w:rPr>
        <w:t>elevó la inflación</w:t>
      </w:r>
      <w:r w:rsidR="00154D70">
        <w:rPr>
          <w:rStyle w:val="Textoennegrita"/>
          <w:rFonts w:ascii="Times New Roman" w:hAnsi="Times New Roman" w:cs="Times New Roman"/>
          <w:b w:val="0"/>
          <w:sz w:val="24"/>
          <w:szCs w:val="24"/>
          <w:bdr w:val="none" w:sz="0" w:space="0" w:color="auto" w:frame="1"/>
          <w:shd w:val="clear" w:color="auto" w:fill="FFFFFF"/>
        </w:rPr>
        <w:t xml:space="preserve"> a su nivel más alto en 40 años”</w:t>
      </w:r>
      <w:r w:rsidRPr="00BC04F0">
        <w:rPr>
          <w:rStyle w:val="Textoennegrita"/>
          <w:rFonts w:ascii="Times New Roman" w:hAnsi="Times New Roman" w:cs="Times New Roman"/>
          <w:b w:val="0"/>
          <w:sz w:val="24"/>
          <w:szCs w:val="24"/>
          <w:bdr w:val="none" w:sz="0" w:space="0" w:color="auto" w:frame="1"/>
          <w:shd w:val="clear" w:color="auto" w:fill="FFFFFF"/>
        </w:rPr>
        <w:t>. La portavoz ha dicho qu</w:t>
      </w:r>
      <w:r w:rsidR="00154D70">
        <w:rPr>
          <w:rStyle w:val="Textoennegrita"/>
          <w:rFonts w:ascii="Times New Roman" w:hAnsi="Times New Roman" w:cs="Times New Roman"/>
          <w:b w:val="0"/>
          <w:sz w:val="24"/>
          <w:szCs w:val="24"/>
          <w:bdr w:val="none" w:sz="0" w:space="0" w:color="auto" w:frame="1"/>
          <w:shd w:val="clear" w:color="auto" w:fill="FFFFFF"/>
        </w:rPr>
        <w:t>e la iniciativa de la compañía “no es una sorpresa”</w:t>
      </w:r>
      <w:r w:rsidRPr="00BC04F0">
        <w:rPr>
          <w:rStyle w:val="Textoennegrita"/>
          <w:rFonts w:ascii="Times New Roman" w:hAnsi="Times New Roman" w:cs="Times New Roman"/>
          <w:b w:val="0"/>
          <w:sz w:val="24"/>
          <w:szCs w:val="24"/>
          <w:bdr w:val="none" w:sz="0" w:space="0" w:color="auto" w:frame="1"/>
          <w:shd w:val="clear" w:color="auto" w:fill="FFFFFF"/>
        </w:rPr>
        <w:t xml:space="preserve"> porque Bezos tiene lazos empres</w:t>
      </w:r>
      <w:r w:rsidR="00154D70">
        <w:rPr>
          <w:rStyle w:val="Textoennegrita"/>
          <w:rFonts w:ascii="Times New Roman" w:hAnsi="Times New Roman" w:cs="Times New Roman"/>
          <w:b w:val="0"/>
          <w:sz w:val="24"/>
          <w:szCs w:val="24"/>
          <w:bdr w:val="none" w:sz="0" w:space="0" w:color="auto" w:frame="1"/>
          <w:shd w:val="clear" w:color="auto" w:fill="FFFFFF"/>
        </w:rPr>
        <w:t>ariales con el Gobierno chino. “</w:t>
      </w:r>
      <w:r w:rsidRPr="00BC04F0">
        <w:rPr>
          <w:rStyle w:val="Textoennegrita"/>
          <w:rFonts w:ascii="Times New Roman" w:hAnsi="Times New Roman" w:cs="Times New Roman"/>
          <w:b w:val="0"/>
          <w:sz w:val="24"/>
          <w:szCs w:val="24"/>
          <w:bdr w:val="none" w:sz="0" w:space="0" w:color="auto" w:frame="1"/>
          <w:shd w:val="clear" w:color="auto" w:fill="FFFFFF"/>
        </w:rPr>
        <w:t xml:space="preserve">Esta es otra razón por la que los </w:t>
      </w:r>
      <w:r w:rsidRPr="00BC04F0">
        <w:rPr>
          <w:rStyle w:val="Textoennegrita"/>
          <w:rFonts w:ascii="Times New Roman" w:hAnsi="Times New Roman" w:cs="Times New Roman"/>
          <w:b w:val="0"/>
          <w:sz w:val="24"/>
          <w:szCs w:val="24"/>
          <w:bdr w:val="none" w:sz="0" w:space="0" w:color="auto" w:frame="1"/>
          <w:shd w:val="clear" w:color="auto" w:fill="FFFFFF"/>
        </w:rPr>
        <w:lastRenderedPageBreak/>
        <w:t>estadounidenses deberían comprar productos estadounidenses; es otra razón por la que estamos relocalizando cadena</w:t>
      </w:r>
      <w:r w:rsidR="00154D70">
        <w:rPr>
          <w:rStyle w:val="Textoennegrita"/>
          <w:rFonts w:ascii="Times New Roman" w:hAnsi="Times New Roman" w:cs="Times New Roman"/>
          <w:b w:val="0"/>
          <w:sz w:val="24"/>
          <w:szCs w:val="24"/>
          <w:bdr w:val="none" w:sz="0" w:space="0" w:color="auto" w:frame="1"/>
          <w:shd w:val="clear" w:color="auto" w:fill="FFFFFF"/>
        </w:rPr>
        <w:t>s de suministro aquí en el país”</w:t>
      </w:r>
      <w:r w:rsidRPr="00BC04F0">
        <w:rPr>
          <w:rStyle w:val="Textoennegrita"/>
          <w:rFonts w:ascii="Times New Roman" w:hAnsi="Times New Roman" w:cs="Times New Roman"/>
          <w:b w:val="0"/>
          <w:sz w:val="24"/>
          <w:szCs w:val="24"/>
          <w:bdr w:val="none" w:sz="0" w:space="0" w:color="auto" w:frame="1"/>
          <w:shd w:val="clear" w:color="auto" w:fill="FFFFFF"/>
        </w:rPr>
        <w:t>, espetaban desde la Casa Blanca.</w:t>
      </w:r>
    </w:p>
    <w:p w:rsidR="0008652E" w:rsidRPr="00BC04F0"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Así, se produce un nuevo choque entre dos actores que habían acercado posturas y relaciones durante los últimos meses. En su caso, dejando a un lado el aspecto económico, el respaldo de Bezos</w:t>
      </w:r>
      <w:r w:rsidR="00154D70">
        <w:rPr>
          <w:rStyle w:val="Textoennegrita"/>
          <w:rFonts w:ascii="Times New Roman" w:hAnsi="Times New Roman" w:cs="Times New Roman"/>
          <w:b w:val="0"/>
          <w:sz w:val="24"/>
          <w:szCs w:val="24"/>
          <w:bdr w:val="none" w:sz="0" w:space="0" w:color="auto" w:frame="1"/>
          <w:shd w:val="clear" w:color="auto" w:fill="FFFFFF"/>
        </w:rPr>
        <w:t xml:space="preserve"> llegó cuando, debido a su infl</w:t>
      </w:r>
      <w:r w:rsidRPr="00BC04F0">
        <w:rPr>
          <w:rStyle w:val="Textoennegrita"/>
          <w:rFonts w:ascii="Times New Roman" w:hAnsi="Times New Roman" w:cs="Times New Roman"/>
          <w:b w:val="0"/>
          <w:sz w:val="24"/>
          <w:szCs w:val="24"/>
          <w:bdr w:val="none" w:sz="0" w:space="0" w:color="auto" w:frame="1"/>
          <w:shd w:val="clear" w:color="auto" w:fill="FFFFFF"/>
        </w:rPr>
        <w:t>uencia como propietario del impor</w:t>
      </w:r>
      <w:r w:rsidR="00154D70">
        <w:rPr>
          <w:rStyle w:val="Textoennegrita"/>
          <w:rFonts w:ascii="Times New Roman" w:hAnsi="Times New Roman" w:cs="Times New Roman"/>
          <w:b w:val="0"/>
          <w:sz w:val="24"/>
          <w:szCs w:val="24"/>
          <w:bdr w:val="none" w:sz="0" w:space="0" w:color="auto" w:frame="1"/>
          <w:shd w:val="clear" w:color="auto" w:fill="FFFFFF"/>
        </w:rPr>
        <w:t>tante medio estadounidense “The Washington Post”</w:t>
      </w:r>
      <w:r w:rsidRPr="00BC04F0">
        <w:rPr>
          <w:rStyle w:val="Textoennegrita"/>
          <w:rFonts w:ascii="Times New Roman" w:hAnsi="Times New Roman" w:cs="Times New Roman"/>
          <w:b w:val="0"/>
          <w:sz w:val="24"/>
          <w:szCs w:val="24"/>
          <w:bdr w:val="none" w:sz="0" w:space="0" w:color="auto" w:frame="1"/>
          <w:shd w:val="clear" w:color="auto" w:fill="FFFFFF"/>
        </w:rPr>
        <w:t>, decidió frenar el apoyo tradicional del medio al Partido Demócrata -liderado por Kamala Harris- durante la campaña y respaldar abiertamente al Republicano de Donald Trump.</w:t>
      </w:r>
    </w:p>
    <w:p w:rsidR="0008652E" w:rsidRDefault="0008652E" w:rsidP="0008652E">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C04F0">
        <w:rPr>
          <w:rStyle w:val="Textoennegrita"/>
          <w:rFonts w:ascii="Times New Roman" w:hAnsi="Times New Roman" w:cs="Times New Roman"/>
          <w:b w:val="0"/>
          <w:sz w:val="24"/>
          <w:szCs w:val="24"/>
          <w:bdr w:val="none" w:sz="0" w:space="0" w:color="auto" w:frame="1"/>
          <w:shd w:val="clear" w:color="auto" w:fill="FFFFFF"/>
        </w:rPr>
        <w:t>Los aranceles se han convertido en el eje de la política económica del presidente estadounidense durante sus primeros cien días de gobierno, lo que ha provocado una extrema volatilidad en los mercados, ha puesto en riesgo el crecimiento económico mundial y ha propiciado continuos roces con otros pa</w:t>
      </w:r>
      <w:r w:rsidR="00154D70">
        <w:rPr>
          <w:rStyle w:val="Textoennegrita"/>
          <w:rFonts w:ascii="Times New Roman" w:hAnsi="Times New Roman" w:cs="Times New Roman"/>
          <w:b w:val="0"/>
          <w:sz w:val="24"/>
          <w:szCs w:val="24"/>
          <w:bdr w:val="none" w:sz="0" w:space="0" w:color="auto" w:frame="1"/>
          <w:shd w:val="clear" w:color="auto" w:fill="FFFFFF"/>
        </w:rPr>
        <w:t>íses, así como con sus propios “socios”</w:t>
      </w:r>
      <w:r w:rsidRPr="00BC04F0">
        <w:rPr>
          <w:rStyle w:val="Textoennegrita"/>
          <w:rFonts w:ascii="Times New Roman" w:hAnsi="Times New Roman" w:cs="Times New Roman"/>
          <w:b w:val="0"/>
          <w:sz w:val="24"/>
          <w:szCs w:val="24"/>
          <w:bdr w:val="none" w:sz="0" w:space="0" w:color="auto" w:frame="1"/>
          <w:shd w:val="clear" w:color="auto" w:fill="FFFFFF"/>
        </w:rPr>
        <w:t xml:space="preserve"> y colegas multimillonarios.</w:t>
      </w:r>
    </w:p>
    <w:p w:rsidR="00DD41D4" w:rsidRPr="00170174" w:rsidRDefault="00DD41D4" w:rsidP="00DD41D4">
      <w:pPr>
        <w:pStyle w:val="NormalWeb"/>
        <w:shd w:val="clear" w:color="auto" w:fill="FFFFFF"/>
        <w:jc w:val="both"/>
        <w:rPr>
          <w:b/>
        </w:rPr>
      </w:pPr>
      <w:r w:rsidRPr="00170174">
        <w:rPr>
          <w:b/>
        </w:rPr>
        <w:t>Hasta aquí, lo que debería haber sido una Introducción al Paper, y casi</w:t>
      </w:r>
      <w:r w:rsidR="00B80BAD">
        <w:rPr>
          <w:b/>
        </w:rPr>
        <w:t xml:space="preserve"> se ha convertido en </w:t>
      </w:r>
      <w:r w:rsidR="00421EC4" w:rsidRPr="00170174">
        <w:rPr>
          <w:b/>
        </w:rPr>
        <w:t xml:space="preserve">un Paper en sí mismo (por </w:t>
      </w:r>
      <w:r w:rsidRPr="00170174">
        <w:rPr>
          <w:b/>
        </w:rPr>
        <w:t>el poder demostrado por los</w:t>
      </w:r>
      <w:r w:rsidR="00421EC4" w:rsidRPr="00170174">
        <w:rPr>
          <w:b/>
        </w:rPr>
        <w:t xml:space="preserve"> tecnoligarcas, ante el hiperactivo</w:t>
      </w:r>
      <w:r w:rsidR="00B80BAD">
        <w:rPr>
          <w:b/>
        </w:rPr>
        <w:t xml:space="preserve"> -y bipolar- Donald Trump</w:t>
      </w:r>
      <w:r w:rsidRPr="00170174">
        <w:rPr>
          <w:b/>
        </w:rPr>
        <w:t>, como queda demostrado en las marchas y contramarchas de los aranceles al sector).</w:t>
      </w:r>
    </w:p>
    <w:p w:rsidR="006F2D73" w:rsidRPr="00170174" w:rsidRDefault="00DD41D4" w:rsidP="00DD41D4">
      <w:pPr>
        <w:pStyle w:val="NormalWeb"/>
        <w:shd w:val="clear" w:color="auto" w:fill="FFFFFF"/>
        <w:jc w:val="both"/>
        <w:rPr>
          <w:b/>
        </w:rPr>
      </w:pPr>
      <w:r w:rsidRPr="00170174">
        <w:rPr>
          <w:b/>
        </w:rPr>
        <w:t>Pero este ejercicio de poder demostrado por las “Big Tech”, no es el único, y tampoco el más importante (aunque parezca que en ello</w:t>
      </w:r>
      <w:r w:rsidR="008E632A" w:rsidRPr="00170174">
        <w:rPr>
          <w:b/>
        </w:rPr>
        <w:t>,</w:t>
      </w:r>
      <w:r w:rsidRPr="00170174">
        <w:rPr>
          <w:b/>
        </w:rPr>
        <w:t xml:space="preserve"> les va la vida), hay muchas otras muestras de su </w:t>
      </w:r>
      <w:r w:rsidR="009430A1" w:rsidRPr="00170174">
        <w:rPr>
          <w:b/>
        </w:rPr>
        <w:t>mesianismo, fatuidad, arrogancia, ambición, ansia, avidez,</w:t>
      </w:r>
      <w:r w:rsidR="0094445E" w:rsidRPr="00170174">
        <w:rPr>
          <w:b/>
        </w:rPr>
        <w:t xml:space="preserve"> codicia,</w:t>
      </w:r>
      <w:r w:rsidR="009430A1" w:rsidRPr="00170174">
        <w:rPr>
          <w:b/>
        </w:rPr>
        <w:t xml:space="preserve"> avaricia, envidia, miseria moral…</w:t>
      </w:r>
      <w:r w:rsidR="008805F7" w:rsidRPr="00170174">
        <w:rPr>
          <w:b/>
        </w:rPr>
        <w:t xml:space="preserve"> En el Apartado “Maldita H</w:t>
      </w:r>
      <w:r w:rsidR="006F5D1D" w:rsidRPr="00170174">
        <w:rPr>
          <w:b/>
        </w:rPr>
        <w:t>emeroteca”</w:t>
      </w:r>
      <w:r w:rsidR="00835B8C" w:rsidRPr="00170174">
        <w:rPr>
          <w:b/>
        </w:rPr>
        <w:t>, se pueden observar</w:t>
      </w:r>
      <w:r w:rsidR="006F5D1D" w:rsidRPr="00170174">
        <w:rPr>
          <w:b/>
        </w:rPr>
        <w:t xml:space="preserve"> algunas de sus</w:t>
      </w:r>
      <w:r w:rsidR="00835B8C" w:rsidRPr="00170174">
        <w:rPr>
          <w:b/>
        </w:rPr>
        <w:t xml:space="preserve"> últimas actuaciones</w:t>
      </w:r>
      <w:r w:rsidR="006F5D1D" w:rsidRPr="00170174">
        <w:rPr>
          <w:b/>
        </w:rPr>
        <w:t>,</w:t>
      </w:r>
      <w:r w:rsidR="00835B8C" w:rsidRPr="00170174">
        <w:rPr>
          <w:b/>
        </w:rPr>
        <w:t xml:space="preserve"> que sirven para entender sus motivaciones</w:t>
      </w:r>
      <w:r w:rsidR="006F5D1D" w:rsidRPr="00170174">
        <w:rPr>
          <w:b/>
        </w:rPr>
        <w:t xml:space="preserve"> y comportamiento</w:t>
      </w:r>
      <w:r w:rsidR="00835B8C" w:rsidRPr="00170174">
        <w:rPr>
          <w:b/>
        </w:rPr>
        <w:t>, en el juego de poder</w:t>
      </w:r>
      <w:r w:rsidR="006F2D73" w:rsidRPr="00170174">
        <w:rPr>
          <w:b/>
        </w:rPr>
        <w:t>.</w:t>
      </w:r>
    </w:p>
    <w:p w:rsidR="008805F7" w:rsidRPr="00170174" w:rsidRDefault="0074198C" w:rsidP="00DD41D4">
      <w:pPr>
        <w:pStyle w:val="NormalWeb"/>
        <w:shd w:val="clear" w:color="auto" w:fill="FFFFFF"/>
        <w:jc w:val="both"/>
      </w:pPr>
      <w:r w:rsidRPr="00170174">
        <w:t>Los “barones ladrones”</w:t>
      </w:r>
      <w:r w:rsidR="003404FE" w:rsidRPr="00170174">
        <w:t xml:space="preserve"> (en inglés, “Robber Barons”</w:t>
      </w:r>
      <w:r w:rsidR="008805F7" w:rsidRPr="00170174">
        <w:t>) eran una serie de magnates industriales y financieros estadounidenses de finales del siglo XIX y principios del XX que fueron acusados de acumular fortunas rápidamente a través de métodos cuestionables y p</w:t>
      </w:r>
      <w:r w:rsidRPr="00170174">
        <w:t>oco éticos. E</w:t>
      </w:r>
      <w:r w:rsidR="008805F7" w:rsidRPr="00170174">
        <w:t>ran empresarios que se enriquecieron rápidamente, utilizando métodos poco escrupulosos, para generar grandes fortunas y, en algunos casos, monopolizar industrias.</w:t>
      </w:r>
    </w:p>
    <w:p w:rsidR="007D0A9E" w:rsidRPr="00170174" w:rsidRDefault="007D0A9E" w:rsidP="008805F7">
      <w:pPr>
        <w:pStyle w:val="NormalWeb"/>
        <w:shd w:val="clear" w:color="auto" w:fill="FFFFFF"/>
        <w:jc w:val="both"/>
      </w:pPr>
      <w:r w:rsidRPr="00170174">
        <w:t>Entre los “barones ladrones”</w:t>
      </w:r>
      <w:r w:rsidR="00C7734C" w:rsidRPr="00170174">
        <w:t>,</w:t>
      </w:r>
      <w:r w:rsidRPr="00170174">
        <w:t xml:space="preserve"> se destacaron: </w:t>
      </w:r>
      <w:r w:rsidR="008805F7" w:rsidRPr="00170174">
        <w:t>Andrew Carnegie (acero) - Andrew William Mellon (finanzas, petróleo) - J. P. Morgan (finanzas, consolidación industrial) - J</w:t>
      </w:r>
      <w:r w:rsidRPr="00170174">
        <w:t>ohn D. Rockefeller (petróleo) - Cornelius Vanderbilt (transporte fluvial, ferrocarriles), pero es importante observar los sectores económicos en los que invirtieron.</w:t>
      </w:r>
    </w:p>
    <w:p w:rsidR="008805F7" w:rsidRPr="00170174" w:rsidRDefault="007D0A9E" w:rsidP="008805F7">
      <w:pPr>
        <w:pStyle w:val="NormalWeb"/>
        <w:shd w:val="clear" w:color="auto" w:fill="FFFFFF"/>
        <w:jc w:val="both"/>
        <w:rPr>
          <w:b/>
        </w:rPr>
      </w:pPr>
      <w:r w:rsidRPr="00170174">
        <w:t>Si compara</w:t>
      </w:r>
      <w:r w:rsidR="00C7734C" w:rsidRPr="00170174">
        <w:t>mos las actividades empresariales de los “barones ladrones”, con las que están realizando los “tecnoligarcas” (redes sociales, plataformas, móviles,</w:t>
      </w:r>
      <w:r w:rsidR="001E2E92" w:rsidRPr="00170174">
        <w:t xml:space="preserve"> aplicaciones, realidad virtual,</w:t>
      </w:r>
      <w:r w:rsidR="00C7734C" w:rsidRPr="00170174">
        <w:t xml:space="preserve"> entretenimiento, logística</w:t>
      </w:r>
      <w:r w:rsidR="0074198C" w:rsidRPr="00170174">
        <w:t xml:space="preserve">), </w:t>
      </w:r>
      <w:r w:rsidR="00C7734C" w:rsidRPr="00170174">
        <w:t>se puede establecer una notable diferencia de valor agr</w:t>
      </w:r>
      <w:r w:rsidR="0074198C" w:rsidRPr="00170174">
        <w:t>egado</w:t>
      </w:r>
      <w:r w:rsidR="001E2E92" w:rsidRPr="00170174">
        <w:t xml:space="preserve"> (economía real)</w:t>
      </w:r>
      <w:r w:rsidR="0074198C" w:rsidRPr="00170174">
        <w:t>, y empleo</w:t>
      </w:r>
      <w:r w:rsidR="001E2E92" w:rsidRPr="00170174">
        <w:t xml:space="preserve"> (es</w:t>
      </w:r>
      <w:r w:rsidR="00B80BAD">
        <w:t xml:space="preserve">table, no temporal, </w:t>
      </w:r>
      <w:r w:rsidR="001E2E92" w:rsidRPr="00170174">
        <w:t>no precario</w:t>
      </w:r>
      <w:r w:rsidR="00B80BAD">
        <w:t>, no basura</w:t>
      </w:r>
      <w:r w:rsidR="00170174" w:rsidRPr="00170174">
        <w:t>)</w:t>
      </w:r>
      <w:r w:rsidR="0074198C" w:rsidRPr="00170174">
        <w:t>, por sector.</w:t>
      </w:r>
    </w:p>
    <w:p w:rsidR="006F2D73" w:rsidRPr="00170174" w:rsidRDefault="006F2D73" w:rsidP="00570AD5">
      <w:pPr>
        <w:pStyle w:val="NormalWeb"/>
        <w:shd w:val="clear" w:color="auto" w:fill="FFFFFF"/>
        <w:jc w:val="both"/>
        <w:rPr>
          <w:b/>
          <w:bCs/>
          <w:spacing w:val="-1"/>
          <w:shd w:val="clear" w:color="auto" w:fill="FFFFFF"/>
        </w:rPr>
      </w:pPr>
      <w:r w:rsidRPr="00170174">
        <w:rPr>
          <w:b/>
          <w:bCs/>
          <w:spacing w:val="-1"/>
          <w:shd w:val="clear" w:color="auto" w:fill="FFFFFF"/>
        </w:rPr>
        <w:t>Es fundamental evitar que el poder se concentre en manos de unas pocas grandes compañías tecnológicas privadas porque podría dar lugar a que figuras no elegidas democráticamente, como Elon Musk,</w:t>
      </w:r>
      <w:r w:rsidR="00BF0B9E" w:rsidRPr="00170174">
        <w:rPr>
          <w:b/>
          <w:bCs/>
          <w:spacing w:val="-1"/>
          <w:shd w:val="clear" w:color="auto" w:fill="FFFFFF"/>
        </w:rPr>
        <w:t xml:space="preserve"> Peter Thiel,</w:t>
      </w:r>
      <w:r w:rsidR="0074198C" w:rsidRPr="00170174">
        <w:rPr>
          <w:b/>
          <w:bCs/>
          <w:spacing w:val="-1"/>
          <w:shd w:val="clear" w:color="auto" w:fill="FFFFFF"/>
        </w:rPr>
        <w:t xml:space="preserve"> Mark Zuckerberg. Tim Cook. Sundar Pichai. </w:t>
      </w:r>
      <w:r w:rsidR="00C649F6" w:rsidRPr="00170174">
        <w:rPr>
          <w:b/>
          <w:bCs/>
          <w:spacing w:val="-1"/>
          <w:shd w:val="clear" w:color="auto" w:fill="FFFFFF"/>
        </w:rPr>
        <w:t>Jeff Bezos, o Reed Hastings,</w:t>
      </w:r>
      <w:r w:rsidRPr="00170174">
        <w:rPr>
          <w:b/>
          <w:bCs/>
          <w:spacing w:val="-1"/>
          <w:shd w:val="clear" w:color="auto" w:fill="FFFFFF"/>
        </w:rPr>
        <w:t xml:space="preserve"> ejerzan un control de facto sobre los países.</w:t>
      </w:r>
    </w:p>
    <w:p w:rsidR="001E2E92" w:rsidRDefault="001E2E92" w:rsidP="00570AD5">
      <w:pPr>
        <w:pStyle w:val="NormalWeb"/>
        <w:shd w:val="clear" w:color="auto" w:fill="FFFFFF"/>
        <w:jc w:val="both"/>
        <w:rPr>
          <w:b/>
          <w:bCs/>
          <w:color w:val="FF0000"/>
          <w:spacing w:val="-1"/>
          <w:shd w:val="clear" w:color="auto" w:fill="FFFFFF"/>
        </w:rPr>
      </w:pPr>
    </w:p>
    <w:p w:rsidR="00C649F6" w:rsidRPr="00170174" w:rsidRDefault="00135CD2" w:rsidP="00570AD5">
      <w:pPr>
        <w:pStyle w:val="NormalWeb"/>
        <w:shd w:val="clear" w:color="auto" w:fill="FFFFFF"/>
        <w:jc w:val="both"/>
        <w:rPr>
          <w:b/>
          <w:bCs/>
          <w:spacing w:val="-1"/>
          <w:shd w:val="clear" w:color="auto" w:fill="FFFFFF"/>
        </w:rPr>
      </w:pPr>
      <w:r w:rsidRPr="00170174">
        <w:rPr>
          <w:b/>
          <w:bCs/>
          <w:spacing w:val="-1"/>
          <w:shd w:val="clear" w:color="auto" w:fill="FFFFFF"/>
        </w:rPr>
        <w:lastRenderedPageBreak/>
        <w:t xml:space="preserve">- </w:t>
      </w:r>
      <w:r w:rsidR="00C649F6" w:rsidRPr="00170174">
        <w:rPr>
          <w:b/>
          <w:bCs/>
          <w:spacing w:val="-1"/>
          <w:shd w:val="clear" w:color="auto" w:fill="FFFFFF"/>
        </w:rPr>
        <w:t>Una “fábrica”</w:t>
      </w:r>
      <w:r w:rsidRPr="00170174">
        <w:rPr>
          <w:b/>
          <w:bCs/>
          <w:spacing w:val="-1"/>
          <w:shd w:val="clear" w:color="auto" w:fill="FFFFFF"/>
        </w:rPr>
        <w:t xml:space="preserve"> de tarados </w:t>
      </w:r>
      <w:r w:rsidR="00170174">
        <w:rPr>
          <w:b/>
          <w:bCs/>
          <w:spacing w:val="-1"/>
          <w:shd w:val="clear" w:color="auto" w:fill="FFFFFF"/>
        </w:rPr>
        <w:t>(¿</w:t>
      </w:r>
      <w:r w:rsidR="00C649F6" w:rsidRPr="00170174">
        <w:rPr>
          <w:b/>
          <w:bCs/>
          <w:spacing w:val="-1"/>
          <w:shd w:val="clear" w:color="auto" w:fill="FFFFFF"/>
        </w:rPr>
        <w:t>“daño colateral” de las teorías freudianas</w:t>
      </w:r>
      <w:r w:rsidRPr="00170174">
        <w:rPr>
          <w:b/>
          <w:bCs/>
          <w:spacing w:val="-1"/>
          <w:shd w:val="clear" w:color="auto" w:fill="FFFFFF"/>
        </w:rPr>
        <w:t>?</w:t>
      </w:r>
      <w:r w:rsidR="00C649F6" w:rsidRPr="00170174">
        <w:rPr>
          <w:b/>
          <w:bCs/>
          <w:spacing w:val="-1"/>
          <w:shd w:val="clear" w:color="auto" w:fill="FFFFFF"/>
        </w:rPr>
        <w:t>)</w:t>
      </w:r>
    </w:p>
    <w:p w:rsidR="00570AD5" w:rsidRDefault="00DD41D4" w:rsidP="00DD41D4">
      <w:pPr>
        <w:pStyle w:val="NormalWeb"/>
        <w:shd w:val="clear" w:color="auto" w:fill="FFFFFF"/>
        <w:jc w:val="both"/>
        <w:rPr>
          <w:color w:val="FF0000"/>
        </w:rPr>
      </w:pPr>
      <w:r w:rsidRPr="00E07EE9">
        <w:rPr>
          <w:color w:val="FF0000"/>
        </w:rPr>
        <w:t xml:space="preserve"> </w:t>
      </w:r>
      <w:r w:rsidR="00C649F6">
        <w:rPr>
          <w:noProof/>
        </w:rPr>
        <w:drawing>
          <wp:inline distT="0" distB="0" distL="0" distR="0" wp14:anchorId="097AB8C6" wp14:editId="440F354F">
            <wp:extent cx="5731510" cy="3679190"/>
            <wp:effectExtent l="0" t="0" r="2540" b="0"/>
            <wp:docPr id="3" name="Imagen 3" descr="https://s.libertaddigital.com/2021/11/18/1920/1080/fit/adolescentes-juego-pokemon-movil-181121-re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21/11/18/1920/1080/fit/adolescentes-juego-pokemon-movil-181121-recort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679190"/>
                    </a:xfrm>
                    <a:prstGeom prst="rect">
                      <a:avLst/>
                    </a:prstGeom>
                    <a:noFill/>
                    <a:ln>
                      <a:noFill/>
                    </a:ln>
                  </pic:spPr>
                </pic:pic>
              </a:graphicData>
            </a:graphic>
          </wp:inline>
        </w:drawing>
      </w:r>
    </w:p>
    <w:p w:rsidR="00C649F6" w:rsidRPr="00170174" w:rsidRDefault="00C649F6" w:rsidP="00DD41D4">
      <w:pPr>
        <w:pStyle w:val="NormalWeb"/>
        <w:shd w:val="clear" w:color="auto" w:fill="FFFFFF"/>
        <w:jc w:val="both"/>
        <w:rPr>
          <w:b/>
        </w:rPr>
      </w:pPr>
      <w:r w:rsidRPr="00170174">
        <w:rPr>
          <w:b/>
        </w:rPr>
        <w:t>El siglo del yo</w:t>
      </w:r>
      <w:r w:rsidR="00DF7CCA" w:rsidRPr="00170174">
        <w:rPr>
          <w:b/>
        </w:rPr>
        <w:t>: una</w:t>
      </w:r>
      <w:r w:rsidRPr="00170174">
        <w:rPr>
          <w:b/>
        </w:rPr>
        <w:t xml:space="preserve"> </w:t>
      </w:r>
      <w:r w:rsidR="00DF7CCA" w:rsidRPr="00170174">
        <w:rPr>
          <w:b/>
        </w:rPr>
        <w:t>ma</w:t>
      </w:r>
      <w:r w:rsidRPr="00170174">
        <w:rPr>
          <w:b/>
        </w:rPr>
        <w:t>nipulación sin escrúpulos.</w:t>
      </w:r>
    </w:p>
    <w:p w:rsidR="00DF7CCA" w:rsidRPr="00170174" w:rsidRDefault="00DF7CCA" w:rsidP="00DF7CCA">
      <w:pPr>
        <w:pStyle w:val="NormalWeb"/>
        <w:shd w:val="clear" w:color="auto" w:fill="FFFFFF"/>
        <w:jc w:val="both"/>
      </w:pPr>
      <w:r w:rsidRPr="00170174">
        <w:t xml:space="preserve">El “huevo de la serpiente”: </w:t>
      </w:r>
      <w:r w:rsidR="00C649F6" w:rsidRPr="00170174">
        <w:t xml:space="preserve">Aplicando las teorías de </w:t>
      </w:r>
      <w:r w:rsidR="005A47E3" w:rsidRPr="00170174">
        <w:t>Freud (padre e hija),</w:t>
      </w:r>
      <w:r w:rsidR="00C649F6" w:rsidRPr="00170174">
        <w:t xml:space="preserve"> y</w:t>
      </w:r>
      <w:r w:rsidR="005A47E3" w:rsidRPr="00170174">
        <w:t xml:space="preserve"> Bernays (sobrino):</w:t>
      </w:r>
      <w:r w:rsidRPr="00170174">
        <w:t xml:space="preserve"> se puso el psicoanálisis al servicio de los poderes fácticos (políticos y empresarios). </w:t>
      </w:r>
    </w:p>
    <w:p w:rsidR="00E07EE9" w:rsidRPr="00170174" w:rsidRDefault="00DF7CCA" w:rsidP="00DD41D4">
      <w:pPr>
        <w:pStyle w:val="NormalWeb"/>
        <w:shd w:val="clear" w:color="auto" w:fill="FFFFFF"/>
        <w:jc w:val="both"/>
      </w:pPr>
      <w:r w:rsidRPr="00170174">
        <w:t xml:space="preserve">Objetivo: </w:t>
      </w:r>
      <w:r w:rsidR="00E07EE9" w:rsidRPr="00170174">
        <w:t>Crear la imagen que la democracia y</w:t>
      </w:r>
      <w:r w:rsidR="00C649F6" w:rsidRPr="00170174">
        <w:t xml:space="preserve"> el capitalismo están unidos. </w:t>
      </w:r>
      <w:r w:rsidRPr="00170174">
        <w:t xml:space="preserve">Crear una conexión emocional entre el público y las grandes empresas. </w:t>
      </w:r>
      <w:r w:rsidR="00E07EE9" w:rsidRPr="00170174">
        <w:t>Crear la imagen que las empresas responden a los deseos íntimos de la gente de un modo que los políticos no pueden hacer</w:t>
      </w:r>
    </w:p>
    <w:p w:rsidR="00E07EE9" w:rsidRPr="00170174" w:rsidRDefault="00E07EE9" w:rsidP="00DD41D4">
      <w:pPr>
        <w:pStyle w:val="NormalWeb"/>
        <w:shd w:val="clear" w:color="auto" w:fill="FFFFFF"/>
        <w:jc w:val="both"/>
      </w:pPr>
      <w:r w:rsidRPr="00170174">
        <w:t>Hacer de la población una clase de consumidores pasivos.</w:t>
      </w:r>
      <w:r w:rsidR="00DF7CCA" w:rsidRPr="00170174">
        <w:t xml:space="preserve"> Deseos instintivos e inconscientes (irracionales). </w:t>
      </w:r>
      <w:r w:rsidRPr="00170174">
        <w:t>Esa es la clave del control de masas y de una democracia de masas</w:t>
      </w:r>
    </w:p>
    <w:p w:rsidR="00DF7CCA" w:rsidRPr="00170174" w:rsidRDefault="00E07EE9" w:rsidP="00DF7CCA">
      <w:pPr>
        <w:pStyle w:val="NormalWeb"/>
        <w:shd w:val="clear" w:color="auto" w:fill="FFFFFF"/>
        <w:jc w:val="both"/>
      </w:pPr>
      <w:r w:rsidRPr="00170174">
        <w:t>Una nueva elite que pueda preocuparse del rebaño social descarriado</w:t>
      </w:r>
      <w:r w:rsidR="00DF7CCA" w:rsidRPr="00170174">
        <w:t>. La gente debe ser “entrenada” para “no pensar”. No cuestionar la realidad.</w:t>
      </w:r>
    </w:p>
    <w:p w:rsidR="005A47E3" w:rsidRPr="00170174" w:rsidRDefault="00D53828" w:rsidP="00DD41D4">
      <w:pPr>
        <w:pStyle w:val="NormalWeb"/>
        <w:shd w:val="clear" w:color="auto" w:fill="FFFFFF"/>
        <w:jc w:val="both"/>
      </w:pPr>
      <w:r w:rsidRPr="00170174">
        <w:t>Crear c</w:t>
      </w:r>
      <w:r w:rsidR="005A47E3" w:rsidRPr="00170174">
        <w:t>iudadanos modelo - consumidores modelo</w:t>
      </w:r>
      <w:r w:rsidR="00DF7CCA" w:rsidRPr="00170174">
        <w:t>: a</w:t>
      </w:r>
      <w:r w:rsidR="005A47E3" w:rsidRPr="00170174">
        <w:t>daptados a la realidad</w:t>
      </w:r>
      <w:r w:rsidR="00DF7CCA" w:rsidRPr="00170174">
        <w:t>.</w:t>
      </w:r>
    </w:p>
    <w:p w:rsidR="005A47E3" w:rsidRPr="00170174" w:rsidRDefault="005A47E3" w:rsidP="00DD41D4">
      <w:pPr>
        <w:pStyle w:val="NormalWeb"/>
        <w:shd w:val="clear" w:color="auto" w:fill="FFFFFF"/>
        <w:jc w:val="both"/>
      </w:pPr>
      <w:r w:rsidRPr="00170174">
        <w:t>Descubrir el “yo” s</w:t>
      </w:r>
      <w:r w:rsidR="00D53828" w:rsidRPr="00170174">
        <w:t>ecreto del consumidor americano. Utilizar t</w:t>
      </w:r>
      <w:r w:rsidRPr="00170174">
        <w:t>écnicas para minar el inconsci</w:t>
      </w:r>
      <w:r w:rsidR="00D53828" w:rsidRPr="00170174">
        <w:t xml:space="preserve">ente. </w:t>
      </w:r>
      <w:r w:rsidRPr="00170174">
        <w:t>Manipular el miedo y util</w:t>
      </w:r>
      <w:r w:rsidR="00D53828" w:rsidRPr="00170174">
        <w:t xml:space="preserve">izarlo para tus propios deseos. </w:t>
      </w:r>
      <w:r w:rsidRPr="00170174">
        <w:t>Manipular los deseos más profundos de modo que las personas</w:t>
      </w:r>
      <w:r w:rsidR="00A9362F" w:rsidRPr="00170174">
        <w:t xml:space="preserve"> puedan ser dirigidas desde fuera (y desde arriba)</w:t>
      </w:r>
      <w:r w:rsidR="00D53828" w:rsidRPr="00170174">
        <w:t>.</w:t>
      </w:r>
    </w:p>
    <w:p w:rsidR="00D53828" w:rsidRPr="00170174" w:rsidRDefault="00A9362F" w:rsidP="00DD41D4">
      <w:pPr>
        <w:pStyle w:val="NormalWeb"/>
        <w:shd w:val="clear" w:color="auto" w:fill="FFFFFF"/>
        <w:jc w:val="both"/>
      </w:pPr>
      <w:r w:rsidRPr="00170174">
        <w:t>L</w:t>
      </w:r>
      <w:r w:rsidR="00D53828" w:rsidRPr="00170174">
        <w:t xml:space="preserve">a ingeniería del consentimiento. </w:t>
      </w:r>
      <w:r w:rsidRPr="00170174">
        <w:t>Objetivo: crear individuos más controlables</w:t>
      </w:r>
      <w:r w:rsidR="00D53828" w:rsidRPr="00170174">
        <w:t xml:space="preserve">. </w:t>
      </w:r>
    </w:p>
    <w:p w:rsidR="002B34A0" w:rsidRPr="00170174" w:rsidRDefault="002B34A0" w:rsidP="00DD41D4">
      <w:pPr>
        <w:pStyle w:val="NormalWeb"/>
        <w:shd w:val="clear" w:color="auto" w:fill="FFFFFF"/>
        <w:jc w:val="both"/>
      </w:pPr>
      <w:r w:rsidRPr="00170174">
        <w:lastRenderedPageBreak/>
        <w:t>En los años 50 (los seguidores de la escuela freudiana en los EEUU) sostenían que los individuos eran seres incultos e irracionales, que era necesario controlar tanto por el bien de el</w:t>
      </w:r>
      <w:r w:rsidR="00D53828" w:rsidRPr="00170174">
        <w:t xml:space="preserve">los mismos como de la sociedad. </w:t>
      </w:r>
      <w:r w:rsidRPr="00170174">
        <w:t xml:space="preserve">Tras de este proceso de adaptación vendría un nuevo tipo de ser humano más fuerte y una sociedad mejor, pero lo que emergió fue un ser aislado, vulnerable y sobre todo insaciable. Mucho más dispuesto a la manipulación, tanto de las empresas, como de los políticos, de lo que nunca había estado. </w:t>
      </w:r>
    </w:p>
    <w:p w:rsidR="00A9362F" w:rsidRPr="00170174" w:rsidRDefault="00D53828" w:rsidP="00DD41D4">
      <w:pPr>
        <w:pStyle w:val="NormalWeb"/>
        <w:shd w:val="clear" w:color="auto" w:fill="FFFFFF"/>
        <w:jc w:val="both"/>
      </w:pPr>
      <w:r w:rsidRPr="00170174">
        <w:t>Henry Miller, señaló que fue un i</w:t>
      </w:r>
      <w:r w:rsidR="00A9362F" w:rsidRPr="00170174">
        <w:t>ntento de controlar a los hombres, en vez de liberarlos, definirlos, en vez d</w:t>
      </w:r>
      <w:r w:rsidRPr="00170174">
        <w:t>e dejarlos libres. Vance Packard, habló de la creación de marionetas emocionales. En definitiva, se estaba creando ¡u</w:t>
      </w:r>
      <w:r w:rsidR="00A9362F" w:rsidRPr="00170174">
        <w:t>na prosperidad vacía!</w:t>
      </w:r>
    </w:p>
    <w:p w:rsidR="009E56C4" w:rsidRPr="00170174" w:rsidRDefault="009E56C4" w:rsidP="00DD41D4">
      <w:pPr>
        <w:pStyle w:val="NormalWeb"/>
        <w:shd w:val="clear" w:color="auto" w:fill="FFFFFF"/>
        <w:jc w:val="both"/>
      </w:pPr>
      <w:r w:rsidRPr="00170174">
        <w:t>En los años 70 surge un nuevo enfoque: crear individuos “en masa”. La idea era que la gente puede ser feliz simplemente en el interior de sí mismos, y que la sociedad era irrelevante. Se comienza a aceptar la noción de que se puede ser feliz y desarrollarse completamente por sí mismo.</w:t>
      </w:r>
    </w:p>
    <w:p w:rsidR="00DF7199" w:rsidRPr="00170174" w:rsidRDefault="009E56C4" w:rsidP="00DD41D4">
      <w:pPr>
        <w:pStyle w:val="NormalWeb"/>
        <w:shd w:val="clear" w:color="auto" w:fill="FFFFFF"/>
        <w:jc w:val="both"/>
      </w:pPr>
      <w:r w:rsidRPr="00170174">
        <w:t>Nueva etapa (enfoque empresarial): lo primero que había que hacer era el método de meterse</w:t>
      </w:r>
      <w:r w:rsidR="00DF7199" w:rsidRPr="00170174">
        <w:t xml:space="preserve"> en la cabeza de los individuos para descubrir qué es lo que estos seres nuevos querían para poder ser ellos mismos.</w:t>
      </w:r>
      <w:r w:rsidR="00D53828" w:rsidRPr="00170174">
        <w:t xml:space="preserve"> </w:t>
      </w:r>
      <w:r w:rsidR="00DF7199" w:rsidRPr="00170174">
        <w:t>Decidieron encontrar un método de leer, medir y colmar los deseos de estos nuevos impredecibles consumidores. Segmentar - Individualizar.</w:t>
      </w:r>
    </w:p>
    <w:p w:rsidR="00DF7199" w:rsidRPr="00170174" w:rsidRDefault="00DF7199" w:rsidP="00DD41D4">
      <w:pPr>
        <w:pStyle w:val="NormalWeb"/>
        <w:shd w:val="clear" w:color="auto" w:fill="FFFFFF"/>
        <w:jc w:val="both"/>
      </w:pPr>
      <w:r w:rsidRPr="00170174">
        <w:t>Así se llega a los años 80 (durante los gobiernos de Reagan -EEUU- y Thatcher -RU), donde se refuerza el mensaje sobre la libertad individual (“imner directed”). Dirigido internamente o guiado por uno mismo, en oposición a estar guiado por presiones externas o normas sociales. Es una persona que se guía por sus propios valores y principios, en lugar de por lo que esperan los demás. Auto-motivados. Auto</w:t>
      </w:r>
      <w:r w:rsidR="00540C8D" w:rsidRPr="00170174">
        <w:t>-actualizados.</w:t>
      </w:r>
    </w:p>
    <w:p w:rsidR="00540C8D" w:rsidRPr="00170174" w:rsidRDefault="00540C8D" w:rsidP="00DD41D4">
      <w:pPr>
        <w:pStyle w:val="NormalWeb"/>
        <w:shd w:val="clear" w:color="auto" w:fill="FFFFFF"/>
        <w:jc w:val="both"/>
      </w:pPr>
      <w:r w:rsidRPr="00170174">
        <w:t>El motor de la “nueva economía”: “tú puedes ser lo que quieres ser”.</w:t>
      </w:r>
    </w:p>
    <w:p w:rsidR="00540C8D" w:rsidRPr="00170174" w:rsidRDefault="00540C8D" w:rsidP="00DD41D4">
      <w:pPr>
        <w:pStyle w:val="NormalWeb"/>
        <w:shd w:val="clear" w:color="auto" w:fill="FFFFFF"/>
        <w:jc w:val="both"/>
      </w:pPr>
      <w:r w:rsidRPr="00170174">
        <w:t>Y la generación que una vez se rebeló contra la conformidad impuesta por el consumismo, ahora la aceptaba, porque les ayudaba a ser ellos mismos.</w:t>
      </w:r>
    </w:p>
    <w:p w:rsidR="00540C8D" w:rsidRPr="00170174" w:rsidRDefault="00540C8D" w:rsidP="00DD41D4">
      <w:pPr>
        <w:pStyle w:val="NormalWeb"/>
        <w:shd w:val="clear" w:color="auto" w:fill="FFFFFF"/>
        <w:jc w:val="both"/>
      </w:pPr>
      <w:r w:rsidRPr="00170174">
        <w:t>Pasar de un concepto de mercado de necesidades limitas, en el que daba igual lo que sintieras, a un mercado de necesidades ilimitadas y cambiantes, dominado por la auto-expresividad.</w:t>
      </w:r>
    </w:p>
    <w:p w:rsidR="00540C8D" w:rsidRPr="00170174" w:rsidRDefault="00540C8D" w:rsidP="00DD41D4">
      <w:pPr>
        <w:pStyle w:val="NormalWeb"/>
        <w:shd w:val="clear" w:color="auto" w:fill="FFFFFF"/>
        <w:jc w:val="both"/>
      </w:pPr>
      <w:r w:rsidRPr="00170174">
        <w:t xml:space="preserve">Con unos productos que pudieran satisfacer formas de variedad ilimitada </w:t>
      </w:r>
      <w:r w:rsidR="004044F5" w:rsidRPr="00170174">
        <w:t>y que cambiaban continuamente. E</w:t>
      </w:r>
      <w:r w:rsidRPr="00170174">
        <w:t>n consecuencia</w:t>
      </w:r>
      <w:r w:rsidR="004044F5" w:rsidRPr="00170174">
        <w:t>, la economía vio un horizonte ilimitado. ¡Un consumidor sin fin! Con una identidad cada vez más dependiente de las empresas.</w:t>
      </w:r>
    </w:p>
    <w:p w:rsidR="004044F5" w:rsidRPr="00170174" w:rsidRDefault="004044F5" w:rsidP="00DD41D4">
      <w:pPr>
        <w:pStyle w:val="NormalWeb"/>
        <w:shd w:val="clear" w:color="auto" w:fill="FFFFFF"/>
        <w:jc w:val="both"/>
      </w:pPr>
      <w:r w:rsidRPr="00170174">
        <w:t>Las corporaciones se dieron cuenta de que por su interés, debían animar a la gente a que se sintieran que eran individuos únicos, y ofrecerles medios para expresar su individualidad.</w:t>
      </w:r>
    </w:p>
    <w:p w:rsidR="004044F5" w:rsidRPr="00170174" w:rsidRDefault="004044F5" w:rsidP="00DD41D4">
      <w:pPr>
        <w:pStyle w:val="NormalWeb"/>
        <w:shd w:val="clear" w:color="auto" w:fill="FFFFFF"/>
        <w:jc w:val="both"/>
      </w:pPr>
      <w:r w:rsidRPr="00170174">
        <w:t>Ciertamente lo más importante del punto de vista final de esta lógica es que no hay sociedad, solo hay un montón de personas individuales haciendo elecciones individuales, para promover su propio bienestar individual.</w:t>
      </w:r>
    </w:p>
    <w:p w:rsidR="007B1619" w:rsidRPr="00170174" w:rsidRDefault="004427EB" w:rsidP="00DD41D4">
      <w:pPr>
        <w:pStyle w:val="NormalWeb"/>
        <w:shd w:val="clear" w:color="auto" w:fill="FFFFFF"/>
        <w:jc w:val="both"/>
      </w:pPr>
      <w:r w:rsidRPr="00170174">
        <w:t xml:space="preserve">A través del estudio de los </w:t>
      </w:r>
      <w:r w:rsidR="00135CD2" w:rsidRPr="00170174">
        <w:t>“</w:t>
      </w:r>
      <w:r w:rsidRPr="00170174">
        <w:t>grupos de opinión</w:t>
      </w:r>
      <w:r w:rsidR="00135CD2" w:rsidRPr="00170174">
        <w:t>”</w:t>
      </w:r>
      <w:r w:rsidRPr="00170174">
        <w:t>, las grandes corporaciones trataron de leer los deseos íntimos de los individuos y satisfacerlos con productos.</w:t>
      </w:r>
    </w:p>
    <w:p w:rsidR="004427EB" w:rsidRPr="00170174" w:rsidRDefault="004427EB" w:rsidP="00DD41D4">
      <w:pPr>
        <w:pStyle w:val="NormalWeb"/>
        <w:shd w:val="clear" w:color="auto" w:fill="FFFFFF"/>
        <w:jc w:val="both"/>
      </w:pPr>
      <w:r w:rsidRPr="00170174">
        <w:lastRenderedPageBreak/>
        <w:t>Lo que los políticos no advirtieron (no se percataron) fue que el objetivo de aquellos que originalmente crearon estas técnicas no era liberar a las personas sino desarrollar un nuevo método de controlarlos, en una época de democracia de masas.</w:t>
      </w:r>
    </w:p>
    <w:p w:rsidR="004427EB" w:rsidRPr="00170174" w:rsidRDefault="004427EB" w:rsidP="00DD41D4">
      <w:pPr>
        <w:pStyle w:val="NormalWeb"/>
        <w:shd w:val="clear" w:color="auto" w:fill="FFFFFF"/>
        <w:jc w:val="both"/>
      </w:pPr>
      <w:r w:rsidRPr="00170174">
        <w:t>Las personas con poder en el mundo son aquellas personas que son capaces de interpretar la mente de la gente y darle a la gente lo que quiere de acuerdo a eso.</w:t>
      </w:r>
    </w:p>
    <w:p w:rsidR="004427EB" w:rsidRPr="00170174" w:rsidRDefault="004427EB" w:rsidP="00DD41D4">
      <w:pPr>
        <w:pStyle w:val="NormalWeb"/>
        <w:shd w:val="clear" w:color="auto" w:fill="FFFFFF"/>
        <w:jc w:val="both"/>
      </w:pPr>
      <w:r w:rsidRPr="00170174">
        <w:t xml:space="preserve">No darle a la gente lo que </w:t>
      </w:r>
      <w:r w:rsidR="00EE4BF9" w:rsidRPr="00170174">
        <w:t>las élites piensan que es mejor para la gente</w:t>
      </w:r>
      <w:r w:rsidRPr="00170174">
        <w:t>, sino lo que la gente</w:t>
      </w:r>
      <w:r w:rsidR="00EE4BF9" w:rsidRPr="00170174">
        <w:t xml:space="preserve"> piensa que necesita.</w:t>
      </w:r>
    </w:p>
    <w:p w:rsidR="00EE4BF9" w:rsidRPr="00170174" w:rsidRDefault="00EE4BF9" w:rsidP="00DD41D4">
      <w:pPr>
        <w:pStyle w:val="NormalWeb"/>
        <w:shd w:val="clear" w:color="auto" w:fill="FFFFFF"/>
        <w:jc w:val="both"/>
      </w:pPr>
      <w:r w:rsidRPr="00170174">
        <w:t>Tanto Reagan como Thatcher, animaron a las empresas a sustituir al gobierno en el papel de satisfacer las necesidades de la gente. En el proc</w:t>
      </w:r>
      <w:r w:rsidR="00135CD2" w:rsidRPr="00170174">
        <w:t>eso, los consumidores eran anima</w:t>
      </w:r>
      <w:r w:rsidRPr="00170174">
        <w:t>dos para que vieran la satisfacción de sus dese</w:t>
      </w:r>
      <w:r w:rsidR="00F53C57">
        <w:t>os como la prioridad principal.</w:t>
      </w:r>
    </w:p>
    <w:p w:rsidR="00EE4BF9" w:rsidRPr="00170174" w:rsidRDefault="00EE4BF9" w:rsidP="00DD41D4">
      <w:pPr>
        <w:pStyle w:val="NormalWeb"/>
        <w:shd w:val="clear" w:color="auto" w:fill="FFFFFF"/>
        <w:jc w:val="both"/>
      </w:pPr>
      <w:r w:rsidRPr="00170174">
        <w:t xml:space="preserve">La nueva forma de democracia </w:t>
      </w:r>
      <w:r w:rsidR="00135CD2" w:rsidRPr="00170174">
        <w:t>“</w:t>
      </w:r>
      <w:r w:rsidRPr="00170174">
        <w:t>mesurada</w:t>
      </w:r>
      <w:r w:rsidR="00135CD2" w:rsidRPr="00170174">
        <w:t>”</w:t>
      </w:r>
      <w:r w:rsidRPr="00170174">
        <w:t xml:space="preserve"> de Reagan y Thatcher, era la política del “yo”.</w:t>
      </w:r>
    </w:p>
    <w:p w:rsidR="00EE4BF9" w:rsidRPr="00170174" w:rsidRDefault="00EE4BF9" w:rsidP="00DD41D4">
      <w:pPr>
        <w:pStyle w:val="NormalWeb"/>
        <w:shd w:val="clear" w:color="auto" w:fill="FFFFFF"/>
        <w:jc w:val="both"/>
      </w:pPr>
      <w:r w:rsidRPr="00170174">
        <w:t xml:space="preserve">Freud creía que los individuos no estaban dirigidos por el pensamiento racional, sino por los deseos y sentimientos </w:t>
      </w:r>
      <w:r w:rsidR="00823FF3" w:rsidRPr="00170174">
        <w:t>inconscientes y primitivos.</w:t>
      </w:r>
    </w:p>
    <w:p w:rsidR="00823FF3" w:rsidRPr="00170174" w:rsidRDefault="00823FF3" w:rsidP="00DD41D4">
      <w:pPr>
        <w:pStyle w:val="NormalWeb"/>
        <w:shd w:val="clear" w:color="auto" w:fill="FFFFFF"/>
        <w:jc w:val="both"/>
      </w:pPr>
      <w:r w:rsidRPr="00170174">
        <w:t>Bernays creía que esto significaba que era demasiado peligroso dejar a las masas tener el control de sus propias vidas.</w:t>
      </w:r>
    </w:p>
    <w:p w:rsidR="00823FF3" w:rsidRPr="00170174" w:rsidRDefault="00823FF3" w:rsidP="00DD41D4">
      <w:pPr>
        <w:pStyle w:val="NormalWeb"/>
        <w:shd w:val="clear" w:color="auto" w:fill="FFFFFF"/>
        <w:jc w:val="both"/>
      </w:pPr>
      <w:r w:rsidRPr="00170174">
        <w:t>Y el consumismo era la forma de darle a la gente la ilusión de control, mientras permitía a una élite responsable seguir manejando la sociedad.</w:t>
      </w:r>
    </w:p>
    <w:p w:rsidR="00823FF3" w:rsidRPr="00170174" w:rsidRDefault="00823FF3" w:rsidP="00DD41D4">
      <w:pPr>
        <w:pStyle w:val="NormalWeb"/>
        <w:shd w:val="clear" w:color="auto" w:fill="FFFFFF"/>
        <w:jc w:val="both"/>
      </w:pPr>
      <w:r w:rsidRPr="00170174">
        <w:t>No es que las personas estén al mando, sino que los deseos de las personas están al mando. Las personas no están al mando, las personas no ejercen la toma de decisiones de poder dentro de este entorno.</w:t>
      </w:r>
    </w:p>
    <w:p w:rsidR="00823FF3" w:rsidRPr="00170174" w:rsidRDefault="00823FF3" w:rsidP="00DD41D4">
      <w:pPr>
        <w:pStyle w:val="NormalWeb"/>
        <w:shd w:val="clear" w:color="auto" w:fill="FFFFFF"/>
        <w:jc w:val="both"/>
      </w:pPr>
      <w:r w:rsidRPr="00170174">
        <w:t>De modo que la democracia se reduce de algo que supone una actividad de la ciudadanía, a algo que se basa cada vez más en la idea de las personas como consumidores pasivos.</w:t>
      </w:r>
    </w:p>
    <w:p w:rsidR="005A47E3" w:rsidRPr="00170174" w:rsidRDefault="00A9362F" w:rsidP="00DD41D4">
      <w:pPr>
        <w:pStyle w:val="NormalWeb"/>
        <w:shd w:val="clear" w:color="auto" w:fill="FFFFFF"/>
        <w:jc w:val="both"/>
      </w:pPr>
      <w:r w:rsidRPr="00170174">
        <w:t xml:space="preserve">Si damos el salto del EEUU de los años posteriores a la Segunda Guerra Mundial, cuando se </w:t>
      </w:r>
      <w:r w:rsidR="009E56C4" w:rsidRPr="00170174">
        <w:t xml:space="preserve">comenzaron a desarrollar </w:t>
      </w:r>
      <w:r w:rsidRPr="00170174">
        <w:t>estas técnicas de ingeniería social (dominación y ma</w:t>
      </w:r>
      <w:r w:rsidR="00135CD2" w:rsidRPr="00170174">
        <w:t>nipulación del individuo</w:t>
      </w:r>
      <w:r w:rsidR="009E56C4" w:rsidRPr="00170174">
        <w:t>), al</w:t>
      </w:r>
      <w:r w:rsidRPr="00170174">
        <w:t xml:space="preserve"> EEUU de una época más cercana (desde 1980 en adelante), nos encontramos que</w:t>
      </w:r>
      <w:r w:rsidR="009E56C4" w:rsidRPr="00170174">
        <w:t xml:space="preserve"> primero</w:t>
      </w:r>
      <w:r w:rsidRPr="00170174">
        <w:t xml:space="preserve"> Wall Street</w:t>
      </w:r>
      <w:r w:rsidR="00FF4AAE" w:rsidRPr="00170174">
        <w:t>,</w:t>
      </w:r>
      <w:r w:rsidR="009E56C4" w:rsidRPr="00170174">
        <w:t xml:space="preserve"> luego </w:t>
      </w:r>
      <w:r w:rsidRPr="00170174">
        <w:t>Silicon Valley,</w:t>
      </w:r>
      <w:r w:rsidR="009E56C4" w:rsidRPr="00170174">
        <w:t xml:space="preserve"> y al final, los dos juntos</w:t>
      </w:r>
      <w:r w:rsidR="004044F5" w:rsidRPr="00170174">
        <w:t>,</w:t>
      </w:r>
      <w:r w:rsidR="009E56C4" w:rsidRPr="00170174">
        <w:t xml:space="preserve"> </w:t>
      </w:r>
      <w:r w:rsidRPr="00170174">
        <w:t xml:space="preserve"> perfeccionaron y potenciaron el “modelo” de</w:t>
      </w:r>
      <w:r w:rsidR="00FF4AAE" w:rsidRPr="00170174">
        <w:t xml:space="preserve"> abducción, coacción, sometimiento, opresión, y abuso, sobre el individuo. </w:t>
      </w:r>
      <w:r w:rsidR="000B5009" w:rsidRPr="00170174">
        <w:t>Los “libertari</w:t>
      </w:r>
      <w:r w:rsidR="007859D6" w:rsidRPr="00170174">
        <w:t>os” (manos libres), privatizan</w:t>
      </w:r>
      <w:r w:rsidR="000B5009" w:rsidRPr="00170174">
        <w:t xml:space="preserve"> la libertad de la gente en beneficio propio. En el nombre de la libertad (personal) se ejecuta el mayor liberticidio del individuo.</w:t>
      </w:r>
    </w:p>
    <w:p w:rsidR="007859D6" w:rsidRPr="000F6C84" w:rsidRDefault="007859D6" w:rsidP="007859D6">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Según el economista Robert Reich, Se está convirtiendo a EEUU cada vez más en “una oligarquía”.</w:t>
      </w:r>
    </w:p>
    <w:p w:rsidR="007859D6" w:rsidRPr="000F6C84" w:rsidRDefault="007859D6" w:rsidP="007859D6">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Muchos toman en serio los avisos de este economista y profesor emérito de política pública en la Universidad de California en Berkeley que en 1994 ya advertía que la sociedad de EEUU se separaba en dos niveles, “con unos pocos ganadores y un grupo más amplio de estadounidenses que se quedan atrás, cuya ira y desilusión son fácilmente manipulables”.</w:t>
      </w:r>
    </w:p>
    <w:p w:rsidR="007859D6" w:rsidRPr="00F113AF" w:rsidRDefault="007859D6" w:rsidP="007859D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que sigue es una parte </w:t>
      </w:r>
      <w:r w:rsidRPr="00F113AF">
        <w:rPr>
          <w:rFonts w:ascii="Times New Roman" w:hAnsi="Times New Roman" w:cs="Times New Roman"/>
          <w:sz w:val="24"/>
          <w:szCs w:val="24"/>
        </w:rPr>
        <w:t>del diálogo telefónico con Reich</w:t>
      </w:r>
      <w:r>
        <w:rPr>
          <w:rFonts w:ascii="Times New Roman" w:hAnsi="Times New Roman" w:cs="Times New Roman"/>
          <w:sz w:val="24"/>
          <w:szCs w:val="24"/>
        </w:rPr>
        <w:t xml:space="preserve"> (BBCMundo - </w:t>
      </w:r>
      <w:r w:rsidRPr="007859D6">
        <w:rPr>
          <w:rFonts w:ascii="Times New Roman" w:hAnsi="Times New Roman" w:cs="Times New Roman"/>
          <w:sz w:val="24"/>
          <w:szCs w:val="24"/>
        </w:rPr>
        <w:t>20/2/25</w:t>
      </w:r>
      <w:r>
        <w:rPr>
          <w:rFonts w:ascii="Times New Roman" w:hAnsi="Times New Roman" w:cs="Times New Roman"/>
          <w:sz w:val="24"/>
          <w:szCs w:val="24"/>
        </w:rPr>
        <w:t>)</w:t>
      </w:r>
      <w:r w:rsidRPr="00F113AF">
        <w:rPr>
          <w:rFonts w:ascii="Times New Roman" w:hAnsi="Times New Roman" w:cs="Times New Roman"/>
          <w:sz w:val="24"/>
          <w:szCs w:val="24"/>
        </w:rPr>
        <w:t xml:space="preserve">, quien también fue asesor de la transición del gobierno de Barack Obama y </w:t>
      </w:r>
      <w:r>
        <w:rPr>
          <w:rFonts w:ascii="Times New Roman" w:hAnsi="Times New Roman" w:cs="Times New Roman"/>
          <w:sz w:val="24"/>
          <w:szCs w:val="24"/>
        </w:rPr>
        <w:t xml:space="preserve">es autor de varios libros </w:t>
      </w:r>
      <w:r>
        <w:rPr>
          <w:rFonts w:ascii="Times New Roman" w:hAnsi="Times New Roman" w:cs="Times New Roman"/>
          <w:sz w:val="24"/>
          <w:szCs w:val="24"/>
        </w:rPr>
        <w:lastRenderedPageBreak/>
        <w:t>como “El trabajo de las naciones”</w:t>
      </w:r>
      <w:r w:rsidRPr="00F113AF">
        <w:rPr>
          <w:rFonts w:ascii="Times New Roman" w:hAnsi="Times New Roman" w:cs="Times New Roman"/>
          <w:sz w:val="24"/>
          <w:szCs w:val="24"/>
        </w:rPr>
        <w:t>, traducido a 22 idiomas,</w:t>
      </w:r>
      <w:r>
        <w:rPr>
          <w:rFonts w:ascii="Times New Roman" w:hAnsi="Times New Roman" w:cs="Times New Roman"/>
          <w:sz w:val="24"/>
          <w:szCs w:val="24"/>
        </w:rPr>
        <w:t xml:space="preserve"> y protagonista del documental “</w:t>
      </w:r>
      <w:r w:rsidRPr="00F113AF">
        <w:rPr>
          <w:rFonts w:ascii="Times New Roman" w:hAnsi="Times New Roman" w:cs="Times New Roman"/>
          <w:sz w:val="24"/>
          <w:szCs w:val="24"/>
        </w:rPr>
        <w:t>Salvando al ca</w:t>
      </w:r>
      <w:r>
        <w:rPr>
          <w:rFonts w:ascii="Times New Roman" w:hAnsi="Times New Roman" w:cs="Times New Roman"/>
          <w:sz w:val="24"/>
          <w:szCs w:val="24"/>
        </w:rPr>
        <w:t>pitalismo”</w:t>
      </w:r>
      <w:r w:rsidR="000F6C84">
        <w:rPr>
          <w:rFonts w:ascii="Times New Roman" w:hAnsi="Times New Roman" w:cs="Times New Roman"/>
          <w:sz w:val="24"/>
          <w:szCs w:val="24"/>
        </w:rPr>
        <w:t xml:space="preserve">: </w:t>
      </w:r>
    </w:p>
    <w:p w:rsidR="000F6C84" w:rsidRPr="000F6C84" w:rsidRDefault="00170174" w:rsidP="000F6C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F6C84" w:rsidRPr="000F6C84">
        <w:rPr>
          <w:rFonts w:ascii="Times New Roman" w:hAnsi="Times New Roman" w:cs="Times New Roman"/>
          <w:sz w:val="24"/>
          <w:szCs w:val="24"/>
        </w:rPr>
        <w:t>Reich afirma que Trump y Musk representan “el centro” de esa oligarquía que a su juicio está tomando el control de EEUU.</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“Musk es el vehículo a través del cual ocurre este golpe oligárquico. Él tiene la riqueza y el conocimiento tecnológico con la gente que ha traído para hacer lo que Trump no podía hacer fácilmente”, sostiene.</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“El problema es que, en los últimos 40 años, muchas de las personas que son muy ricas en EEUU han utilizado su riqueza para ganar poder político y cambiar las reglas del juego, las reglas de nuestro sistema político económico, de modo que les diera aún más riqueza y poder, pero perjudicando al trabajador medio.</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Esa es la razón por la que, si ajustas por inflación, el trabajador típico en EEUU no ha tenido un aumento de ingresos o riqueza. También es la razón por la que EEUU se volvió tan extraordinariamente desigual en términos de ingresos y riqueza en los últimos 40 años.</w:t>
      </w:r>
    </w:p>
    <w:p w:rsid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 xml:space="preserve">En otras palabras, Trump pretendía ser la voz del pueblo, del trabajador medio. Pero, en realidad, el trabajador medio ha sido frenado por esta oligarquía emergente. Y Trump es la cabeza de esta oligarquía emergente”, </w:t>
      </w:r>
      <w:r>
        <w:rPr>
          <w:rFonts w:ascii="Times New Roman" w:hAnsi="Times New Roman" w:cs="Times New Roman"/>
          <w:sz w:val="24"/>
          <w:szCs w:val="24"/>
        </w:rPr>
        <w:t>agrega.</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Otros dicen que la contribución económica de sus empresas, como Tesla, Meta o Amazon, es pequeña en comparación con otros países a menudo considerados oligarquías, como Rusia. ¿Qué responderías?</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La palabra “oligarquía” en EEUU solía usarse para describir más lo que ocurre en Rusia o Europa del Este, lejos de la realidad de Washington. ¿Esto está cambiando?</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La confluencia de riqueza y poder en la cima de EEUU en manos de muy pocos es extremadamente peligrosa para la democracia. Es antitética a la democracia.</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Ocurre en Rusia, en China y en otras partes. Si Europa no tiene cuidado, los europeos también tendrán cada vez más riqueza y poder en menos manos.</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Esto no es nuevo. De hecho, a fines del siglo XIX en EEUU teníamos una oligarquía, una enorme riqueza y poder en muy pocas manos. Se llamó The Gilded Age (la edad dorada), y a quienes tenían ese tipo de riqueza y poder les llamaban “barones ladrones”.</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En la década de 1920, al final de este período, Louis Brandeis, el gran jurista de la Corte Suprema, le dijo a EEUU de forma muy clara algo que es igual de relevante hoy: “Debemos elegir. Podemos tener riqueza en manos de unos pocos, o podemos tener democracia. Pero no podemos tener ambas cosas”…</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La palabra “oligarquía” en EEUU solía usarse para describir más lo que ocurre en Rusia o Europa del Este, lejos de la realidad de Washington. ¿Esto está cambiando?</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Sí. El hecho de que el presidente Biden usara el término oligarquía con tal claridad supuso un gran avance para que los estadounidenses comprendieran lo que pasa.</w:t>
      </w:r>
    </w:p>
    <w:p w:rsidR="000F6C84" w:rsidRP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t>La confluencia de riqueza y poder en la cima de EEUU en manos de muy pocos es extremadamente peligrosa para la democracia. Es antitética a la democracia.</w:t>
      </w:r>
    </w:p>
    <w:p w:rsidR="000F6C84" w:rsidRDefault="000F6C84" w:rsidP="000F6C84">
      <w:pPr>
        <w:spacing w:line="240" w:lineRule="auto"/>
        <w:jc w:val="both"/>
        <w:rPr>
          <w:rFonts w:ascii="Times New Roman" w:hAnsi="Times New Roman" w:cs="Times New Roman"/>
          <w:sz w:val="24"/>
          <w:szCs w:val="24"/>
        </w:rPr>
      </w:pPr>
      <w:r w:rsidRPr="000F6C84">
        <w:rPr>
          <w:rFonts w:ascii="Times New Roman" w:hAnsi="Times New Roman" w:cs="Times New Roman"/>
          <w:sz w:val="24"/>
          <w:szCs w:val="24"/>
        </w:rPr>
        <w:lastRenderedPageBreak/>
        <w:t>Ocurre en Rusia, en China y en otras partes. Si Europa no tiene cuidado, los europeos también tendrán cada vez más riqueza y poder en menos manos.</w:t>
      </w:r>
    </w:p>
    <w:p w:rsidR="000F6C84" w:rsidRDefault="000F6C84" w:rsidP="000F6C84">
      <w:pPr>
        <w:spacing w:line="240" w:lineRule="auto"/>
        <w:jc w:val="both"/>
        <w:rPr>
          <w:rFonts w:ascii="Times New Roman" w:hAnsi="Times New Roman" w:cs="Times New Roman"/>
          <w:sz w:val="24"/>
          <w:szCs w:val="24"/>
        </w:rPr>
      </w:pPr>
      <w:r w:rsidRPr="00F83415">
        <w:rPr>
          <w:rFonts w:ascii="Times New Roman" w:hAnsi="Times New Roman" w:cs="Times New Roman"/>
          <w:b/>
          <w:sz w:val="24"/>
          <w:szCs w:val="24"/>
        </w:rPr>
        <w:t>Nota</w:t>
      </w:r>
      <w:r>
        <w:rPr>
          <w:rFonts w:ascii="Times New Roman" w:hAnsi="Times New Roman" w:cs="Times New Roman"/>
          <w:sz w:val="24"/>
          <w:szCs w:val="24"/>
        </w:rPr>
        <w:t>: en el Apartado “Maldita Hemeroteca”, está el reportaje completo realizado a Rober</w:t>
      </w:r>
      <w:r w:rsidR="00F83415">
        <w:rPr>
          <w:rFonts w:ascii="Times New Roman" w:hAnsi="Times New Roman" w:cs="Times New Roman"/>
          <w:sz w:val="24"/>
          <w:szCs w:val="24"/>
        </w:rPr>
        <w:t>t Reich, realizado por BBCMundo, el 20/2/25.</w:t>
      </w:r>
      <w:r>
        <w:rPr>
          <w:rFonts w:ascii="Times New Roman" w:hAnsi="Times New Roman" w:cs="Times New Roman"/>
          <w:sz w:val="24"/>
          <w:szCs w:val="24"/>
        </w:rPr>
        <w:t xml:space="preserve"> </w:t>
      </w:r>
    </w:p>
    <w:p w:rsidR="00854418" w:rsidRPr="00135CD2" w:rsidRDefault="00854418" w:rsidP="000F6C84">
      <w:pPr>
        <w:spacing w:line="240" w:lineRule="auto"/>
        <w:jc w:val="both"/>
        <w:rPr>
          <w:rFonts w:ascii="Times New Roman" w:hAnsi="Times New Roman" w:cs="Times New Roman"/>
          <w:b/>
          <w:sz w:val="24"/>
          <w:szCs w:val="24"/>
        </w:rPr>
      </w:pPr>
      <w:r w:rsidRPr="00135CD2">
        <w:rPr>
          <w:rFonts w:ascii="Times New Roman" w:hAnsi="Times New Roman" w:cs="Times New Roman"/>
          <w:b/>
          <w:sz w:val="24"/>
          <w:szCs w:val="24"/>
        </w:rPr>
        <w:t>Una sociedad de “borregos felices”</w:t>
      </w:r>
    </w:p>
    <w:p w:rsidR="00DF7CCA" w:rsidRDefault="00135CD2" w:rsidP="00DF7CCA">
      <w:pPr>
        <w:pStyle w:val="NormalWeb"/>
        <w:shd w:val="clear" w:color="auto" w:fill="FFFFFF"/>
        <w:jc w:val="both"/>
      </w:pPr>
      <w:r>
        <w:t>El</w:t>
      </w:r>
      <w:r w:rsidR="00DF7CCA" w:rsidRPr="00DF7CCA">
        <w:t xml:space="preserve"> nuevo “new deal”</w:t>
      </w:r>
      <w:r>
        <w:t xml:space="preserve"> está</w:t>
      </w:r>
      <w:r w:rsidR="00DF7CCA" w:rsidRPr="00DF7CCA">
        <w:t xml:space="preserve"> simbolizado por la Inteligencia Artificial</w:t>
      </w:r>
      <w:r>
        <w:t>. Una h</w:t>
      </w:r>
      <w:r w:rsidRPr="00DF7CCA">
        <w:t>erramienta de persuasión masiva</w:t>
      </w:r>
      <w:r>
        <w:t>. L</w:t>
      </w:r>
      <w:r w:rsidR="00DF7CCA" w:rsidRPr="00DF7CCA">
        <w:t>a más poderosa herramienta para el control de las mas</w:t>
      </w:r>
      <w:r>
        <w:t xml:space="preserve">as. </w:t>
      </w:r>
    </w:p>
    <w:p w:rsidR="00B76038" w:rsidRDefault="004A6318" w:rsidP="00DF7CCA">
      <w:pPr>
        <w:pStyle w:val="NormalWeb"/>
        <w:shd w:val="clear" w:color="auto" w:fill="FFFFFF"/>
        <w:jc w:val="both"/>
        <w:rPr>
          <w:b/>
        </w:rPr>
      </w:pPr>
      <w:r>
        <w:rPr>
          <w:b/>
        </w:rPr>
        <w:t xml:space="preserve">Unos </w:t>
      </w:r>
      <w:r w:rsidR="00B76038">
        <w:rPr>
          <w:b/>
        </w:rPr>
        <w:t>sospechosos</w:t>
      </w:r>
      <w:r w:rsidR="00CD6EAD">
        <w:rPr>
          <w:b/>
        </w:rPr>
        <w:t xml:space="preserve"> ha</w:t>
      </w:r>
      <w:r>
        <w:rPr>
          <w:b/>
        </w:rPr>
        <w:t xml:space="preserve">bituales </w:t>
      </w:r>
      <w:r w:rsidR="00B76038">
        <w:rPr>
          <w:b/>
        </w:rPr>
        <w:t>(tecnoligarcas), con instrumentos peligrosos (Inteligencia Artificial), resultan i</w:t>
      </w:r>
      <w:r w:rsidR="00B76038" w:rsidRPr="000F0F02">
        <w:rPr>
          <w:b/>
        </w:rPr>
        <w:t>ncompatibles con la democracia</w:t>
      </w:r>
      <w:r>
        <w:rPr>
          <w:b/>
        </w:rPr>
        <w:t>,</w:t>
      </w:r>
      <w:r w:rsidR="00B76038">
        <w:rPr>
          <w:b/>
        </w:rPr>
        <w:t xml:space="preserve"> y el desarrollo de la inteligencia humana</w:t>
      </w:r>
      <w:r>
        <w:rPr>
          <w:b/>
        </w:rPr>
        <w:t xml:space="preserve"> (por la utilización de</w:t>
      </w:r>
      <w:r w:rsidR="00170174">
        <w:rPr>
          <w:b/>
        </w:rPr>
        <w:t xml:space="preserve"> esas</w:t>
      </w:r>
      <w:r>
        <w:rPr>
          <w:b/>
        </w:rPr>
        <w:t xml:space="preserve"> armas de destrucción intelectual masiva)</w:t>
      </w:r>
      <w:r w:rsidR="00B76038">
        <w:rPr>
          <w:b/>
        </w:rPr>
        <w:t xml:space="preserve">. </w:t>
      </w:r>
    </w:p>
    <w:p w:rsidR="00B76038" w:rsidRPr="00B76038" w:rsidRDefault="00B76038" w:rsidP="00DF7CCA">
      <w:pPr>
        <w:pStyle w:val="NormalWeb"/>
        <w:shd w:val="clear" w:color="auto" w:fill="FFFFFF"/>
        <w:jc w:val="both"/>
      </w:pPr>
      <w:r>
        <w:t xml:space="preserve">Para </w:t>
      </w:r>
      <w:r w:rsidR="004A6318">
        <w:t>descubrir germen</w:t>
      </w:r>
      <w:r>
        <w:t xml:space="preserve"> </w:t>
      </w:r>
      <w:r w:rsidR="004A6318">
        <w:t>(</w:t>
      </w:r>
      <w:r>
        <w:t>la mano que mece la cuna</w:t>
      </w:r>
      <w:r w:rsidR="004A6318">
        <w:t>)</w:t>
      </w:r>
      <w:r>
        <w:t xml:space="preserve"> </w:t>
      </w:r>
      <w:r w:rsidR="004A6318">
        <w:t>del ataque a la democracia en</w:t>
      </w:r>
      <w:r>
        <w:t xml:space="preserve"> los países avanzados, </w:t>
      </w:r>
      <w:r w:rsidR="004A6318">
        <w:t>hay que viajar hasta Rusia (</w:t>
      </w:r>
      <w:r>
        <w:t>recomiendo la lectura del siguiente artículo</w:t>
      </w:r>
      <w:r w:rsidR="004A6318">
        <w:t>)</w:t>
      </w:r>
      <w:r>
        <w:t xml:space="preserve">. </w:t>
      </w:r>
    </w:p>
    <w:p w:rsidR="00854418" w:rsidRPr="00BF0B9E" w:rsidRDefault="00854418" w:rsidP="00854418">
      <w:pPr>
        <w:pStyle w:val="Ttulo1"/>
        <w:spacing w:before="0" w:after="360" w:line="240" w:lineRule="auto"/>
        <w:jc w:val="both"/>
        <w:rPr>
          <w:rFonts w:ascii="Times New Roman" w:hAnsi="Times New Roman" w:cs="Times New Roman"/>
          <w:b w:val="0"/>
          <w:bCs w:val="0"/>
          <w:color w:val="auto"/>
          <w:sz w:val="24"/>
          <w:szCs w:val="24"/>
        </w:rPr>
      </w:pPr>
      <w:r>
        <w:rPr>
          <w:b w:val="0"/>
          <w:bCs w:val="0"/>
          <w:sz w:val="24"/>
          <w:szCs w:val="24"/>
        </w:rPr>
        <w:t xml:space="preserve">- </w:t>
      </w:r>
      <w:r w:rsidRPr="002201E8">
        <w:rPr>
          <w:rFonts w:ascii="Times New Roman" w:hAnsi="Times New Roman" w:cs="Times New Roman"/>
          <w:b w:val="0"/>
          <w:bCs w:val="0"/>
          <w:color w:val="auto"/>
          <w:sz w:val="24"/>
          <w:szCs w:val="24"/>
          <w:u w:val="single"/>
        </w:rPr>
        <w:t>El actual ataque filosófico a la democracia</w:t>
      </w:r>
      <w:r>
        <w:rPr>
          <w:b w:val="0"/>
          <w:bCs w:val="0"/>
          <w:sz w:val="24"/>
          <w:szCs w:val="24"/>
        </w:rPr>
        <w:t xml:space="preserve"> </w:t>
      </w:r>
      <w:r w:rsidRPr="00BF0B9E">
        <w:rPr>
          <w:rFonts w:ascii="Times New Roman" w:hAnsi="Times New Roman" w:cs="Times New Roman"/>
          <w:b w:val="0"/>
          <w:bCs w:val="0"/>
          <w:color w:val="auto"/>
          <w:sz w:val="24"/>
          <w:szCs w:val="24"/>
        </w:rPr>
        <w:t xml:space="preserve">(El Confidencial - </w:t>
      </w:r>
      <w:r w:rsidRPr="00BF0B9E">
        <w:rPr>
          <w:rFonts w:ascii="Times New Roman" w:hAnsi="Times New Roman" w:cs="Times New Roman"/>
          <w:bCs w:val="0"/>
          <w:color w:val="auto"/>
          <w:sz w:val="24"/>
          <w:szCs w:val="24"/>
        </w:rPr>
        <w:t>3/5/25</w:t>
      </w:r>
      <w:r w:rsidRPr="00BF0B9E">
        <w:rPr>
          <w:rFonts w:ascii="Times New Roman" w:hAnsi="Times New Roman" w:cs="Times New Roman"/>
          <w:b w:val="0"/>
          <w:bCs w:val="0"/>
          <w:color w:val="auto"/>
          <w:sz w:val="24"/>
          <w:szCs w:val="24"/>
        </w:rPr>
        <w:t>)</w:t>
      </w:r>
      <w:r w:rsidR="00BF0B9E" w:rsidRPr="00BF0B9E">
        <w:rPr>
          <w:rFonts w:ascii="Times New Roman" w:hAnsi="Times New Roman" w:cs="Times New Roman"/>
          <w:b w:val="0"/>
          <w:bCs w:val="0"/>
          <w:color w:val="auto"/>
          <w:sz w:val="24"/>
          <w:szCs w:val="24"/>
        </w:rPr>
        <w:t xml:space="preserve"> </w:t>
      </w:r>
    </w:p>
    <w:p w:rsidR="00854418" w:rsidRPr="00854418" w:rsidRDefault="00854418" w:rsidP="00854418">
      <w:pPr>
        <w:pStyle w:val="Ttulo2"/>
        <w:spacing w:before="0" w:beforeAutospacing="0" w:after="0" w:afterAutospacing="0"/>
        <w:jc w:val="both"/>
        <w:rPr>
          <w:b w:val="0"/>
          <w:bCs w:val="0"/>
          <w:color w:val="FF0000"/>
          <w:sz w:val="24"/>
          <w:szCs w:val="24"/>
        </w:rPr>
      </w:pPr>
      <w:r w:rsidRPr="00854418">
        <w:rPr>
          <w:b w:val="0"/>
          <w:bCs w:val="0"/>
          <w:color w:val="FF0000"/>
          <w:sz w:val="24"/>
          <w:szCs w:val="24"/>
        </w:rPr>
        <w:t>La filosofía está cobrando un papel relevante y bastante censurable en la promoción de ideas que sustentan un ejercicio autoritario del poder</w:t>
      </w:r>
    </w:p>
    <w:p w:rsidR="00854418" w:rsidRPr="002201E8" w:rsidRDefault="00854418" w:rsidP="00854418">
      <w:pPr>
        <w:spacing w:line="240" w:lineRule="auto"/>
        <w:jc w:val="both"/>
        <w:rPr>
          <w:rFonts w:ascii="Times New Roman" w:hAnsi="Times New Roman" w:cs="Times New Roman"/>
          <w:sz w:val="24"/>
          <w:szCs w:val="24"/>
        </w:rPr>
      </w:pPr>
    </w:p>
    <w:p w:rsidR="00854418" w:rsidRPr="002201E8" w:rsidRDefault="00854418" w:rsidP="00854418">
      <w:pPr>
        <w:spacing w:line="240" w:lineRule="auto"/>
        <w:jc w:val="both"/>
        <w:rPr>
          <w:rFonts w:ascii="Times New Roman" w:hAnsi="Times New Roman" w:cs="Times New Roman"/>
          <w:sz w:val="24"/>
          <w:szCs w:val="24"/>
        </w:rPr>
      </w:pPr>
      <w:r w:rsidRPr="002201E8">
        <w:rPr>
          <w:rFonts w:ascii="Times New Roman" w:hAnsi="Times New Roman" w:cs="Times New Roman"/>
          <w:sz w:val="24"/>
          <w:szCs w:val="24"/>
        </w:rPr>
        <w:t>(Por </w:t>
      </w:r>
      <w:hyperlink r:id="rId17" w:history="1">
        <w:r w:rsidRPr="002201E8">
          <w:rPr>
            <w:rStyle w:val="Hipervnculo"/>
            <w:rFonts w:ascii="Times New Roman" w:hAnsi="Times New Roman" w:cs="Times New Roman"/>
            <w:bCs/>
            <w:color w:val="121212"/>
            <w:sz w:val="24"/>
            <w:szCs w:val="24"/>
            <w:u w:val="none"/>
          </w:rPr>
          <w:t>Antonio Diéguez</w:t>
        </w:r>
      </w:hyperlink>
      <w:r w:rsidRPr="002201E8">
        <w:rPr>
          <w:rFonts w:ascii="Times New Roman" w:hAnsi="Times New Roman" w:cs="Times New Roman"/>
          <w:sz w:val="24"/>
          <w:szCs w:val="24"/>
        </w:rPr>
        <w:t>)</w:t>
      </w:r>
    </w:p>
    <w:p w:rsidR="00854418" w:rsidRPr="00FB6AD3" w:rsidRDefault="00854418" w:rsidP="00854418">
      <w:pPr>
        <w:pStyle w:val="NormalWeb"/>
        <w:spacing w:before="0" w:beforeAutospacing="0" w:after="360" w:afterAutospacing="0"/>
        <w:jc w:val="both"/>
        <w:rPr>
          <w:u w:val="single"/>
        </w:rPr>
      </w:pPr>
      <w:r w:rsidRPr="00FB6AD3">
        <w:rPr>
          <w:u w:val="single"/>
        </w:rPr>
        <w:t>En momentos en que las</w:t>
      </w:r>
      <w:r w:rsidRPr="00FB6AD3">
        <w:rPr>
          <w:rStyle w:val="Textoennegrita"/>
          <w:u w:val="single"/>
        </w:rPr>
        <w:t> </w:t>
      </w:r>
      <w:r w:rsidRPr="00BF0B9E">
        <w:rPr>
          <w:rStyle w:val="Textoennegrita"/>
          <w:b w:val="0"/>
          <w:u w:val="single"/>
        </w:rPr>
        <w:t>rivalidades geopolíticas se acrecientan</w:t>
      </w:r>
      <w:r w:rsidRPr="00FB6AD3">
        <w:rPr>
          <w:u w:val="single"/>
        </w:rPr>
        <w:t> y los populismos ganan apoyos en diversos países, incluyendo los de larga tradición democrática, la filosofía (que solo por exageración cabe identificar con el espíritu crítico) está cobrando un papel relevante y bastante censurable en la promoción de ideas que sustentan un ejercicio autoritario del poder o que alimentan sentimientos nacionalistas e incluso neoimperialistas.</w:t>
      </w:r>
    </w:p>
    <w:p w:rsidR="00854418" w:rsidRPr="00FB6AD3" w:rsidRDefault="00854418" w:rsidP="00854418">
      <w:pPr>
        <w:pStyle w:val="NormalWeb"/>
        <w:spacing w:before="0" w:beforeAutospacing="0" w:after="360" w:afterAutospacing="0"/>
        <w:jc w:val="both"/>
        <w:rPr>
          <w:color w:val="FF0000"/>
          <w:u w:val="single"/>
        </w:rPr>
      </w:pPr>
      <w:r w:rsidRPr="002201E8">
        <w:t>En </w:t>
      </w:r>
      <w:r w:rsidR="00BF0B9E">
        <w:t>“</w:t>
      </w:r>
      <w:hyperlink r:id="rId18" w:tgtFrame="_blank" w:history="1">
        <w:r w:rsidRPr="00BF0B9E">
          <w:rPr>
            <w:rStyle w:val="Hipervnculo"/>
            <w:bCs/>
            <w:iCs/>
            <w:color w:val="auto"/>
            <w:u w:val="none"/>
          </w:rPr>
          <w:t>Cómo renovar la filosofía</w:t>
        </w:r>
        <w:r w:rsidR="00BF0B9E">
          <w:rPr>
            <w:rStyle w:val="Hipervnculo"/>
            <w:bCs/>
            <w:iCs/>
            <w:color w:val="auto"/>
            <w:u w:val="none"/>
          </w:rPr>
          <w:t>”</w:t>
        </w:r>
        <w:r w:rsidRPr="00BF0B9E">
          <w:rPr>
            <w:rStyle w:val="Hipervnculo"/>
            <w:bCs/>
            <w:i/>
            <w:iCs/>
            <w:color w:val="007AE6"/>
            <w:u w:val="none"/>
          </w:rPr>
          <w:t>,</w:t>
        </w:r>
      </w:hyperlink>
      <w:r w:rsidRPr="00BF0B9E">
        <w:t> </w:t>
      </w:r>
      <w:r w:rsidRPr="00BF0B9E">
        <w:rPr>
          <w:rStyle w:val="Textoennegrita"/>
          <w:b w:val="0"/>
        </w:rPr>
        <w:t>Hilary Putnam</w:t>
      </w:r>
      <w:r w:rsidRPr="002201E8">
        <w:rPr>
          <w:rStyle w:val="Textoennegrita"/>
        </w:rPr>
        <w:t>,</w:t>
      </w:r>
      <w:r w:rsidRPr="002201E8">
        <w:t xml:space="preserve"> uno de los filósofos más importantes del último cuarto del siglo pasado y comienzos de este, escribía: </w:t>
      </w:r>
      <w:r w:rsidRPr="00FB6AD3">
        <w:rPr>
          <w:color w:val="FF0000"/>
          <w:u w:val="single"/>
        </w:rPr>
        <w:t>“La falta de responsabilidad filosófica de una década puede convertirse en la tragedia política real de unas décadas más tarde”.</w:t>
      </w:r>
      <w:r w:rsidRPr="002201E8">
        <w:t xml:space="preserve"> Esta es una frase que he tenido muy presente desde que la leí hace años, porque creo que</w:t>
      </w:r>
      <w:r w:rsidRPr="002201E8">
        <w:rPr>
          <w:rStyle w:val="Textoennegrita"/>
        </w:rPr>
        <w:t> </w:t>
      </w:r>
      <w:r w:rsidRPr="00BF0B9E">
        <w:rPr>
          <w:rStyle w:val="Textoennegrita"/>
          <w:b w:val="0"/>
          <w:u w:val="single"/>
        </w:rPr>
        <w:t>ilumina un aspecto importante de nuestra época</w:t>
      </w:r>
      <w:r w:rsidRPr="002201E8">
        <w:rPr>
          <w:rStyle w:val="Textoennegrita"/>
        </w:rPr>
        <w:t>.</w:t>
      </w:r>
      <w:r w:rsidRPr="002201E8">
        <w:t xml:space="preserve"> De hecho, cuando alguien me habla de la inutilidad de la filosofía suelo contestar que en ocasiones desearía que fuera tan inútil como se dice, pero que </w:t>
      </w:r>
      <w:r w:rsidRPr="00FB6AD3">
        <w:rPr>
          <w:u w:val="single"/>
        </w:rPr>
        <w:t>por desgracia la mala filosofía ha sido muy útil a algunas personas para dañar de múltiples maneras a muchas otras, </w:t>
      </w:r>
      <w:r w:rsidRPr="00BF0B9E">
        <w:rPr>
          <w:rStyle w:val="Textoennegrita"/>
          <w:b w:val="0"/>
          <w:u w:val="single"/>
        </w:rPr>
        <w:t>a veces de formas atroces</w:t>
      </w:r>
      <w:r w:rsidRPr="002201E8">
        <w:rPr>
          <w:rStyle w:val="Textoennegrita"/>
        </w:rPr>
        <w:t>. </w:t>
      </w:r>
      <w:r w:rsidRPr="002201E8">
        <w:t xml:space="preserve">Aunque, en mi ingenuidad, también creo que </w:t>
      </w:r>
      <w:r w:rsidRPr="00FB6AD3">
        <w:rPr>
          <w:u w:val="single"/>
        </w:rPr>
        <w:t>la buena filosofía ha sido útil para alcanzar algunos beneficios importantes, como la conquista de los ideales democráticos y de los derechos humanos</w:t>
      </w:r>
      <w:r w:rsidRPr="002201E8">
        <w:t xml:space="preserve">. </w:t>
      </w:r>
      <w:r w:rsidRPr="00FB6AD3">
        <w:rPr>
          <w:color w:val="FF0000"/>
          <w:u w:val="single"/>
        </w:rPr>
        <w:t>No es que las personas que detentan el poder necesiten de la filosofía para ejercerlo a su antojo, pero sí que les resulta conveniente encontrar en la filosofía justificaciones para legitimar sus acciones ante la opinión pública, e incluso para movilizar en su favor a los que se muestran más tibios en apoyo de esas acciones</w:t>
      </w:r>
      <w:r w:rsidRPr="00FB6AD3">
        <w:rPr>
          <w:rStyle w:val="Textoennegrita"/>
          <w:color w:val="FF0000"/>
          <w:u w:val="single"/>
        </w:rPr>
        <w:t xml:space="preserve">. </w:t>
      </w:r>
      <w:r w:rsidRPr="00BF0B9E">
        <w:rPr>
          <w:rStyle w:val="Textoennegrita"/>
          <w:b w:val="0"/>
          <w:color w:val="FF0000"/>
          <w:u w:val="single"/>
        </w:rPr>
        <w:t>Buscan una cosmovisión</w:t>
      </w:r>
      <w:r w:rsidRPr="00FB6AD3">
        <w:rPr>
          <w:rStyle w:val="Textoennegrita"/>
          <w:color w:val="FF0000"/>
          <w:u w:val="single"/>
        </w:rPr>
        <w:t>, </w:t>
      </w:r>
      <w:r w:rsidRPr="00FB6AD3">
        <w:rPr>
          <w:color w:val="FF0000"/>
          <w:u w:val="single"/>
        </w:rPr>
        <w:t>como se decía antes, para enmarcar y blanquear su política nefasta. E incluso puede que llegaran a ejercer esa política llevados de esa mala filosofía.</w:t>
      </w:r>
    </w:p>
    <w:p w:rsidR="00854418" w:rsidRPr="00FB6AD3" w:rsidRDefault="00854418" w:rsidP="00854418">
      <w:pPr>
        <w:spacing w:line="240" w:lineRule="auto"/>
        <w:jc w:val="both"/>
        <w:rPr>
          <w:rFonts w:ascii="Times New Roman" w:hAnsi="Times New Roman" w:cs="Times New Roman"/>
          <w:sz w:val="24"/>
          <w:szCs w:val="24"/>
          <w:u w:val="single"/>
        </w:rPr>
      </w:pPr>
      <w:r w:rsidRPr="00FB6AD3">
        <w:rPr>
          <w:rFonts w:ascii="Times New Roman" w:hAnsi="Times New Roman" w:cs="Times New Roman"/>
          <w:sz w:val="24"/>
          <w:szCs w:val="24"/>
          <w:u w:val="single"/>
        </w:rPr>
        <w:lastRenderedPageBreak/>
        <w:t>Un ejemplo claro de esto lo ofrece, en mi opinión</w:t>
      </w:r>
      <w:hyperlink r:id="rId19" w:tgtFrame="_blank" w:history="1">
        <w:r w:rsidRPr="00FB6AD3">
          <w:rPr>
            <w:rStyle w:val="Hipervnculo"/>
            <w:rFonts w:ascii="Times New Roman" w:hAnsi="Times New Roman" w:cs="Times New Roman"/>
            <w:b/>
            <w:bCs/>
            <w:color w:val="007AE6"/>
            <w:sz w:val="24"/>
            <w:szCs w:val="24"/>
          </w:rPr>
          <w:t xml:space="preserve">, </w:t>
        </w:r>
        <w:r w:rsidRPr="00BF0B9E">
          <w:rPr>
            <w:rStyle w:val="Hipervnculo"/>
            <w:rFonts w:ascii="Times New Roman" w:hAnsi="Times New Roman" w:cs="Times New Roman"/>
            <w:bCs/>
            <w:color w:val="auto"/>
            <w:sz w:val="24"/>
            <w:szCs w:val="24"/>
          </w:rPr>
          <w:t>Alexandr Dugin</w:t>
        </w:r>
      </w:hyperlink>
      <w:r w:rsidRPr="00FB6AD3">
        <w:rPr>
          <w:rStyle w:val="Textoennegrita"/>
          <w:rFonts w:ascii="Times New Roman" w:hAnsi="Times New Roman" w:cs="Times New Roman"/>
          <w:sz w:val="24"/>
          <w:szCs w:val="24"/>
          <w:u w:val="single"/>
        </w:rPr>
        <w:t>,</w:t>
      </w:r>
      <w:r w:rsidRPr="00FB6AD3">
        <w:rPr>
          <w:rFonts w:ascii="Times New Roman" w:hAnsi="Times New Roman" w:cs="Times New Roman"/>
          <w:sz w:val="24"/>
          <w:szCs w:val="24"/>
          <w:u w:val="single"/>
        </w:rPr>
        <w:t> el conocido filósofo ruso que lleva tiempo desarrollando una doctrina antidemocrática, tradicionalista, populista y ultranacionalista, a la que denomina “</w:t>
      </w:r>
      <w:r w:rsidRPr="00BF0B9E">
        <w:rPr>
          <w:rStyle w:val="Textoennegrita"/>
          <w:rFonts w:ascii="Times New Roman" w:hAnsi="Times New Roman" w:cs="Times New Roman"/>
          <w:b w:val="0"/>
          <w:sz w:val="24"/>
          <w:szCs w:val="24"/>
          <w:u w:val="single"/>
        </w:rPr>
        <w:t>cuarta teoría política</w:t>
      </w:r>
      <w:r w:rsidRPr="00FB6AD3">
        <w:rPr>
          <w:rFonts w:ascii="Times New Roman" w:hAnsi="Times New Roman" w:cs="Times New Roman"/>
          <w:sz w:val="24"/>
          <w:szCs w:val="24"/>
          <w:u w:val="single"/>
        </w:rPr>
        <w:t>”, por oposición a otras tres: el liberalismo (cuya última fase en la desintegración de la identidad sería, según él, el poshumanismo), el comunismo y el nacionalismo (o fascismo). Esta teoría lleva tiempo sirviendo de cobertura ideológica a las acciones de Putin, especialmente en la guerra de Ucrania, y Dugin desea imponerla en todos los aspectos de la vida rusa. </w:t>
      </w:r>
    </w:p>
    <w:p w:rsidR="00854418" w:rsidRPr="00BF0B9E" w:rsidRDefault="00854418" w:rsidP="00854418">
      <w:pPr>
        <w:pStyle w:val="NormalWeb"/>
        <w:spacing w:before="0" w:beforeAutospacing="0" w:after="360" w:afterAutospacing="0"/>
        <w:jc w:val="both"/>
      </w:pPr>
      <w:r w:rsidRPr="00BF0B9E">
        <w:t>Dugin no solo ha defendido la invasión de Ucrania, sino que la ha incitado políticamente, llegando a criticar a Putin por su pasividad inicial y afirmando que el genocidio de ucranianos era obligatorio. Su idea geopolítica central es que debe restaurarse la </w:t>
      </w:r>
      <w:r w:rsidRPr="00BF0B9E">
        <w:rPr>
          <w:rStyle w:val="Textoennegrita"/>
          <w:b w:val="0"/>
        </w:rPr>
        <w:t>Gran Rusia creando una Unión Euroasiática</w:t>
      </w:r>
      <w:r w:rsidRPr="00BF0B9E">
        <w:rPr>
          <w:rStyle w:val="Textoennegrita"/>
        </w:rPr>
        <w:t>, </w:t>
      </w:r>
      <w:r w:rsidRPr="00BF0B9E">
        <w:t>lo que implica recuperar el dominio de todos los países que pertenecieron a la antigua Unión Soviética, e incluso ir más allá. Su filosofía es radicalmente </w:t>
      </w:r>
      <w:r w:rsidRPr="00BF0B9E">
        <w:rPr>
          <w:rStyle w:val="Textoennegrita"/>
          <w:b w:val="0"/>
        </w:rPr>
        <w:t>anti-occidentalista y anti-globalista</w:t>
      </w:r>
      <w:r w:rsidRPr="00BF0B9E">
        <w:t>. Frente a los ideales modernos e ilustrados, defiende las tradiciones rusas y la sacralidad premoderna. Considera que el universalismo de los valores que pretende Occidente es racista. Cada civilización tiene derecho a conservar sus valores y a gobernarse con los sistemas políticos que desee, </w:t>
      </w:r>
      <w:r w:rsidRPr="00BF0B9E">
        <w:rPr>
          <w:rStyle w:val="Textoennegrita"/>
          <w:b w:val="0"/>
        </w:rPr>
        <w:t>especialmente los tradicionales.</w:t>
      </w:r>
    </w:p>
    <w:p w:rsidR="00854418" w:rsidRPr="002201E8" w:rsidRDefault="00854418" w:rsidP="00854418">
      <w:pPr>
        <w:pStyle w:val="NormalWeb"/>
        <w:spacing w:before="0" w:beforeAutospacing="0" w:after="360" w:afterAutospacing="0"/>
        <w:jc w:val="both"/>
      </w:pPr>
      <w:r w:rsidRPr="00FB6AD3">
        <w:rPr>
          <w:color w:val="FF0000"/>
          <w:u w:val="single"/>
        </w:rPr>
        <w:t>Según la cuarta teoría política, a la que llama también “populismo integral”, el sujeto político no es el individuo, como en el liberalismo, ni la clase, como en el comunismo, ni la nación o la raza, como en el nacionalismo, sino el pueblo; pero el pueblo entendido como una unidad orgánica y sagrada, casi mística, plasmada en una historia cultural concreta y única que debe ser preservada de influencias externas que puedan socavar su identidad</w:t>
      </w:r>
      <w:r w:rsidRPr="002201E8">
        <w:t>. Para su caracterización Dugin recurre nada menos que al </w:t>
      </w:r>
      <w:r w:rsidRPr="00BF0B9E">
        <w:rPr>
          <w:rStyle w:val="Textoennegrita"/>
          <w:b w:val="0"/>
        </w:rPr>
        <w:t>Da-sein heideggeriano</w:t>
      </w:r>
      <w:r w:rsidRPr="002201E8">
        <w:rPr>
          <w:rStyle w:val="Textoennegrita"/>
        </w:rPr>
        <w:t>. </w:t>
      </w:r>
      <w:r w:rsidRPr="002201E8">
        <w:t>Cree que Rusia debe retornar a una monarquía tradicional al estilo de los zares. Mantiene contacto con partidos o asociaciones de la extrema derecha europea. </w:t>
      </w:r>
      <w:r w:rsidRPr="00BF0B9E">
        <w:rPr>
          <w:rStyle w:val="Textoennegrita"/>
          <w:b w:val="0"/>
        </w:rPr>
        <w:t>Su hija Daria murió en 2022</w:t>
      </w:r>
      <w:r w:rsidRPr="002201E8">
        <w:t> en un atentado que posiblemente estuviera dirigido a él. Pocos días después de la accidentada entrevista entre Trump, </w:t>
      </w:r>
      <w:hyperlink r:id="rId20" w:tgtFrame="_blank" w:history="1">
        <w:r w:rsidRPr="00FB6AD3">
          <w:rPr>
            <w:rStyle w:val="Hipervnculo"/>
            <w:bCs/>
            <w:color w:val="auto"/>
            <w:u w:val="none"/>
          </w:rPr>
          <w:t>Vance y Zelenski</w:t>
        </w:r>
        <w:r w:rsidRPr="002201E8">
          <w:rPr>
            <w:rStyle w:val="Hipervnculo"/>
            <w:b/>
            <w:bCs/>
            <w:color w:val="007AE6"/>
          </w:rPr>
          <w:t> </w:t>
        </w:r>
      </w:hyperlink>
      <w:r w:rsidRPr="002201E8">
        <w:t>en la Casa Blanca tuiteó que “el fin de Ucrania había llegado”.</w:t>
      </w:r>
    </w:p>
    <w:p w:rsidR="00854418" w:rsidRPr="002201E8" w:rsidRDefault="00854418" w:rsidP="00854418">
      <w:pPr>
        <w:pStyle w:val="NormalWeb"/>
        <w:spacing w:before="0" w:beforeAutospacing="0" w:after="360" w:afterAutospacing="0"/>
        <w:jc w:val="both"/>
      </w:pPr>
      <w:r w:rsidRPr="002201E8">
        <w:t>Pero Dugin no es el único pensador ruso metido en esta senda.</w:t>
      </w:r>
      <w:r w:rsidRPr="002201E8">
        <w:rPr>
          <w:rStyle w:val="Textoennegrita"/>
        </w:rPr>
        <w:t> </w:t>
      </w:r>
      <w:r w:rsidRPr="00BF0B9E">
        <w:rPr>
          <w:rStyle w:val="Textoennegrita"/>
          <w:b w:val="0"/>
        </w:rPr>
        <w:t>El Club Izborsky</w:t>
      </w:r>
      <w:r w:rsidRPr="002201E8">
        <w:rPr>
          <w:rStyle w:val="Textoennegrita"/>
        </w:rPr>
        <w:t>,</w:t>
      </w:r>
      <w:r w:rsidRPr="002201E8">
        <w:t> al que Dugin pertenece, y </w:t>
      </w:r>
      <w:r w:rsidRPr="00BF0B9E">
        <w:rPr>
          <w:rStyle w:val="Textoennegrita"/>
          <w:b w:val="0"/>
        </w:rPr>
        <w:t>el Club Zinoviev</w:t>
      </w:r>
      <w:r w:rsidRPr="002201E8">
        <w:rPr>
          <w:rStyle w:val="Textoennegrita"/>
        </w:rPr>
        <w:t>, </w:t>
      </w:r>
      <w:r w:rsidRPr="002201E8">
        <w:t>son instituciones bastante tenebrosas implicadas también en la difusión del nacionalismo ruso. Y no deja de sorprender de nuevo el papel que está jugando la filosofía que desarrollan en la legitimación de la política de Putin. Una de las curiosidades que encierra todo esto es ver cómo el Club Izborsky, bajo la influencia de otro de sus líderes, Alexandr Prokhanov, editor del periódico de extrema derecha Zavtra, recupera el modernismo reaccionario a través de una versión conservadora del cosmismo ruso (recordemos: esa síntesis de filosofía,</w:t>
      </w:r>
      <w:r w:rsidRPr="002201E8">
        <w:rPr>
          <w:rStyle w:val="Textoennegrita"/>
        </w:rPr>
        <w:t> </w:t>
      </w:r>
      <w:r w:rsidRPr="00BF0B9E">
        <w:rPr>
          <w:rStyle w:val="Textoennegrita"/>
          <w:b w:val="0"/>
        </w:rPr>
        <w:t>religión y culto a la ciencia iniciada por Nicolái Fiódorov</w:t>
      </w:r>
      <w:r w:rsidRPr="002201E8">
        <w:rPr>
          <w:rStyle w:val="Textoennegrita"/>
        </w:rPr>
        <w:t> </w:t>
      </w:r>
      <w:r w:rsidRPr="002201E8">
        <w:t>a finales del XIX y que propugnaba, entre otras cosas asombrosas, la resurrección de los muertos por medio de la tecnología). A ello se une la revalorización del cristianismo ortodoxo, y la oposición frontal al transhumanismo occidental, que consideran ligado al capitalismo, la democracia y la defensa de los derechos de las personas transgénero. A este cóctel ideológico añaden diversas ideas conspiracionistas sobre un Occidente que desea el final de Rusia y la búsqueda de un </w:t>
      </w:r>
      <w:r w:rsidRPr="00BF0B9E">
        <w:rPr>
          <w:rStyle w:val="Textoennegrita"/>
          <w:b w:val="0"/>
        </w:rPr>
        <w:t>Quinto Imperio para Rusia</w:t>
      </w:r>
      <w:r w:rsidRPr="002201E8">
        <w:t>, que supuestamente habría iniciado Putin.</w:t>
      </w:r>
    </w:p>
    <w:p w:rsidR="00854418" w:rsidRPr="002201E8" w:rsidRDefault="00854418" w:rsidP="00854418">
      <w:pPr>
        <w:pStyle w:val="NormalWeb"/>
        <w:spacing w:before="0" w:beforeAutospacing="0" w:after="360" w:afterAutospacing="0"/>
        <w:jc w:val="both"/>
      </w:pPr>
      <w:r w:rsidRPr="002201E8">
        <w:t xml:space="preserve">El Club Zinoviev, por su parte, se llama así en honor el filósofo Alexandr Zinoviev, quien fue expulsado de la Unión Soviética por sus críticas al régimen en la novela Radiante porvenir, pero terminó finalmente convirtiéndose en un anti-occidentalista, apoyando al Partido Comunista de la Federación Rusa y acusando a Mijaíl Gorbachov y Boris Yeltsin de ser </w:t>
      </w:r>
      <w:r w:rsidRPr="002201E8">
        <w:lastRenderedPageBreak/>
        <w:t>agentes occidentales. Mediante un decreto Putin declaró el 2022 como el “Año Zinoviev”. En 2023 uno de los miembros del club, Anatoly Chernyaev, fue destituido de su puesto en el Instituto de Filosofía de la Academia Rusa de Ciencias. Afortunadamente, el Instituto de Filosofía, a pesar de recibir duros ataques desde los medios oficiales, ha conseguido mantenerse al margen de estas tendencias nacionalistas, aunque de forma cada vez más precaria. Los miembros del club organizaron entonces un simposio para denunciar a los filósofos pro-occidentales frente a los eslavófilos y para subrayar el daño que han hecho las influencias occidentales ajenas a sus tradiciones rusas, tales como los estudios de género, la pornografía, la ética ambiental, el </w:t>
      </w:r>
      <w:r w:rsidRPr="00BF0B9E">
        <w:rPr>
          <w:rStyle w:val="Textoennegrita"/>
          <w:b w:val="0"/>
        </w:rPr>
        <w:t>posmodernismo y el multiculturalismo</w:t>
      </w:r>
      <w:r w:rsidRPr="002201E8">
        <w:t>. En una entrevista, Chernyaev llega a afirmar que el concepto de totalitarismo fue un invento de Occidente (particularmente de Hannah Arendt) para poder equiparar el comunismo soviético y el nazismo.</w:t>
      </w:r>
    </w:p>
    <w:p w:rsidR="00854418" w:rsidRPr="002201E8" w:rsidRDefault="00854418" w:rsidP="00854418">
      <w:pPr>
        <w:pStyle w:val="NormalWeb"/>
        <w:spacing w:before="0" w:beforeAutospacing="0" w:after="360" w:afterAutospacing="0"/>
        <w:jc w:val="both"/>
      </w:pPr>
      <w:r w:rsidRPr="002201E8">
        <w:t xml:space="preserve">Hay que decir que quedan filósofos independientes y defensores de la democracia en Rusia, como los que participaron en 2020 en la creación de la Universidad Libre </w:t>
      </w:r>
      <w:r w:rsidRPr="00BF0B9E">
        <w:rPr>
          <w:b/>
        </w:rPr>
        <w:t>(</w:t>
      </w:r>
      <w:r w:rsidRPr="00BF0B9E">
        <w:rPr>
          <w:rStyle w:val="Textoennegrita"/>
          <w:b w:val="0"/>
        </w:rPr>
        <w:t>Svobodny Universitet</w:t>
      </w:r>
      <w:r w:rsidRPr="00BF0B9E">
        <w:rPr>
          <w:b/>
        </w:rPr>
        <w:t>)</w:t>
      </w:r>
      <w:r w:rsidRPr="002201E8">
        <w:t>, aunque esta fue prohibida en 2023 y ahora la mayoría de sus profesores están en el exilio. Muchos filósofos críticos con las posiciones nacionalistas tuvieron que marcharse de Rusia tras la invasión de Ucrania y siguen realizando una tarea encomiable de resistencia intelectual desde el exterior. </w:t>
      </w:r>
    </w:p>
    <w:p w:rsidR="00854418" w:rsidRPr="00BF0B9E" w:rsidRDefault="00854418" w:rsidP="00854418">
      <w:pPr>
        <w:pStyle w:val="NormalWeb"/>
        <w:spacing w:before="0" w:beforeAutospacing="0" w:after="360" w:afterAutospacing="0"/>
        <w:jc w:val="both"/>
        <w:rPr>
          <w:color w:val="FF0000"/>
          <w:u w:val="single"/>
        </w:rPr>
      </w:pPr>
      <w:r w:rsidRPr="00BF0B9E">
        <w:rPr>
          <w:color w:val="FF0000"/>
          <w:u w:val="single"/>
        </w:rPr>
        <w:t>Mientras tanto, </w:t>
      </w:r>
      <w:r w:rsidRPr="00BF0B9E">
        <w:rPr>
          <w:rStyle w:val="Textoennegrita"/>
          <w:b w:val="0"/>
          <w:color w:val="FF0000"/>
          <w:u w:val="single"/>
        </w:rPr>
        <w:t>al otro lado del océano, en los Estados Unidos</w:t>
      </w:r>
      <w:r w:rsidRPr="00BF0B9E">
        <w:rPr>
          <w:color w:val="FF0000"/>
          <w:u w:val="single"/>
        </w:rPr>
        <w:t>, hay muestras evidentes de un uso similar de la filosofía. Algunos magnates tecnológicos han quedado entusiasmados con la doctrina de la “Ilustración oscura”, que coincide al menos en tres de las ideas que se están forjando en Rusia: el desprecio por la democracia, el nacionalismo y la confianza desmedida en la tecnología. Las similitudes entre ambos movimientos quizá expliquen en parte las peculiares relaciones entre Trump y Putin. La Ilustración oscu</w:t>
      </w:r>
      <w:r w:rsidR="00F53C57">
        <w:rPr>
          <w:color w:val="FF0000"/>
          <w:u w:val="single"/>
        </w:rPr>
        <w:t>ra (o NRx) es un movimiento neo</w:t>
      </w:r>
      <w:r w:rsidRPr="00BF0B9E">
        <w:rPr>
          <w:color w:val="FF0000"/>
          <w:u w:val="single"/>
        </w:rPr>
        <w:t>reaccionario promovido por el multimillonario </w:t>
      </w:r>
      <w:r w:rsidRPr="00BF0B9E">
        <w:rPr>
          <w:rStyle w:val="Textoennegrita"/>
          <w:b w:val="0"/>
          <w:color w:val="FF0000"/>
          <w:u w:val="single"/>
        </w:rPr>
        <w:t>Peter Thiel, fundador de PayPal,</w:t>
      </w:r>
      <w:hyperlink r:id="rId21" w:tgtFrame="_blank" w:history="1">
        <w:r w:rsidRPr="00BF0B9E">
          <w:rPr>
            <w:rStyle w:val="Hipervnculo"/>
            <w:bCs/>
            <w:color w:val="FF0000"/>
          </w:rPr>
          <w:t> junto con Elon Musk</w:t>
        </w:r>
        <w:r w:rsidRPr="00BF0B9E">
          <w:rPr>
            <w:rStyle w:val="Hipervnculo"/>
            <w:b/>
            <w:bCs/>
            <w:color w:val="FF0000"/>
          </w:rPr>
          <w:t>, </w:t>
        </w:r>
      </w:hyperlink>
      <w:r w:rsidRPr="00BF0B9E">
        <w:rPr>
          <w:rStyle w:val="Textoennegrita"/>
          <w:b w:val="0"/>
          <w:color w:val="FF0000"/>
          <w:u w:val="single"/>
        </w:rPr>
        <w:t>con Nick Land,</w:t>
      </w:r>
      <w:r w:rsidRPr="00BF0B9E">
        <w:rPr>
          <w:color w:val="FF0000"/>
          <w:u w:val="single"/>
        </w:rPr>
        <w:t> filósofo británico aceleracionista, que fue quien acuñó su denominación, y con el informático y bloguero Curtis Yarvin, uno de sus más influyentes teóricos (J. D. Vance lo cita de vez en cuando) y más radicales portavoces (ha defendido encerrar en sótanos conectados a una realidad virtual a las personas improductivas).</w:t>
      </w:r>
    </w:p>
    <w:p w:rsidR="00854418" w:rsidRPr="00FB6AD3" w:rsidRDefault="00854418" w:rsidP="00854418">
      <w:pPr>
        <w:pStyle w:val="NormalWeb"/>
        <w:spacing w:before="0" w:beforeAutospacing="0" w:after="360" w:afterAutospacing="0"/>
        <w:jc w:val="both"/>
        <w:rPr>
          <w:color w:val="FF0000"/>
          <w:u w:val="single"/>
        </w:rPr>
      </w:pPr>
      <w:r w:rsidRPr="00FB6AD3">
        <w:rPr>
          <w:color w:val="FF0000"/>
          <w:u w:val="single"/>
        </w:rPr>
        <w:t>Esta filosofía mantiene conexiones con el transhumanismo, con el que simpatizan algunos de sus partidarios, y propugna poner fin a lo que Yarvin, influido al igual que Dugin y Prokhanov por el filósofo fascista y </w:t>
      </w:r>
      <w:r w:rsidRPr="00BF0B9E">
        <w:rPr>
          <w:rStyle w:val="Textoennegrita"/>
          <w:b w:val="0"/>
          <w:color w:val="FF0000"/>
          <w:u w:val="single"/>
        </w:rPr>
        <w:t>ocultista italiano Julius Evola</w:t>
      </w:r>
      <w:r w:rsidRPr="00FB6AD3">
        <w:rPr>
          <w:rStyle w:val="Textoennegrita"/>
          <w:color w:val="FF0000"/>
          <w:u w:val="single"/>
        </w:rPr>
        <w:t>,</w:t>
      </w:r>
      <w:r w:rsidRPr="00FB6AD3">
        <w:rPr>
          <w:color w:val="FF0000"/>
          <w:u w:val="single"/>
        </w:rPr>
        <w:t> considera el “fallido experimento democrático de los dos últimos siglos”. Reclama volver a formas de gobierno del Antiguo Régimen, como cesarismos, monarquías absolutas y sistemas tecnofeudales gestionados por una aristocracia de expertos. El monarca absoluto debería gobernar al modo en que lo haría un gran empresario tecnológico, es decir, al modo en que lo haría alguno de sus convencidos seguidores en Silicon Valley, si es que ese monarca o dictador no debiera ser directamente uno de ellos.</w:t>
      </w:r>
    </w:p>
    <w:p w:rsidR="00854418" w:rsidRPr="002201E8" w:rsidRDefault="00854418" w:rsidP="00854418">
      <w:pPr>
        <w:pStyle w:val="NormalWeb"/>
        <w:spacing w:before="0" w:beforeAutospacing="0" w:after="360" w:afterAutospacing="0"/>
        <w:jc w:val="both"/>
      </w:pPr>
      <w:r w:rsidRPr="00BF0B9E">
        <w:rPr>
          <w:u w:val="single"/>
        </w:rPr>
        <w:t>Yarvin defiende el supremacismo y la eugenesia y cree que el fascismo y el comunismo fueron formas perversas de democracia</w:t>
      </w:r>
      <w:r w:rsidRPr="002201E8">
        <w:t xml:space="preserve">. </w:t>
      </w:r>
      <w:r w:rsidRPr="00FB6AD3">
        <w:rPr>
          <w:color w:val="FF0000"/>
          <w:u w:val="single"/>
        </w:rPr>
        <w:t>Uno de los objetivos principales de la Ilustración oscura es acabar con </w:t>
      </w:r>
      <w:r w:rsidRPr="00BF0B9E">
        <w:rPr>
          <w:rStyle w:val="Textoennegrita"/>
          <w:b w:val="0"/>
          <w:color w:val="FF0000"/>
          <w:u w:val="single"/>
        </w:rPr>
        <w:t>el poder de lo que llaman “la Catedral</w:t>
      </w:r>
      <w:r w:rsidR="004E65E1">
        <w:rPr>
          <w:rStyle w:val="Textoennegrita"/>
          <w:b w:val="0"/>
          <w:color w:val="FF0000"/>
          <w:u w:val="single"/>
        </w:rPr>
        <w:t>”</w:t>
      </w:r>
      <w:r w:rsidRPr="00FB6AD3">
        <w:rPr>
          <w:color w:val="FF0000"/>
          <w:u w:val="single"/>
        </w:rPr>
        <w:t>, es decir, las instancias que controlan el discurso globalista predominante: las universidades de élite, especialmente Harvard, los medios de comunicación progresistas</w:t>
      </w:r>
      <w:r w:rsidR="00F53C57">
        <w:rPr>
          <w:color w:val="FF0000"/>
          <w:u w:val="single"/>
        </w:rPr>
        <w:t>,</w:t>
      </w:r>
      <w:r w:rsidRPr="00FB6AD3">
        <w:rPr>
          <w:color w:val="FF0000"/>
          <w:u w:val="single"/>
        </w:rPr>
        <w:t xml:space="preserve"> y las agencias estatales. Si Yarvin no oculta su deseo de acabar con la democracia en los Estados Unidos, Thiel, que como Elon Musk ha sido un apoyo financiero fundamental en la</w:t>
      </w:r>
      <w:r w:rsidRPr="00FB6AD3">
        <w:rPr>
          <w:rStyle w:val="Textoennegrita"/>
          <w:color w:val="FF0000"/>
          <w:u w:val="single"/>
        </w:rPr>
        <w:t> </w:t>
      </w:r>
      <w:hyperlink r:id="rId22" w:tgtFrame="_blank" w:history="1">
        <w:r w:rsidRPr="00BF0B9E">
          <w:rPr>
            <w:rStyle w:val="Hipervnculo"/>
            <w:bCs/>
            <w:color w:val="FF0000"/>
          </w:rPr>
          <w:t>victoria de Donald Trump</w:t>
        </w:r>
        <w:r w:rsidRPr="00FB6AD3">
          <w:rPr>
            <w:rStyle w:val="Hipervnculo"/>
            <w:b/>
            <w:bCs/>
            <w:color w:val="FF0000"/>
          </w:rPr>
          <w:t>,</w:t>
        </w:r>
      </w:hyperlink>
      <w:r w:rsidRPr="00FB6AD3">
        <w:rPr>
          <w:color w:val="FF0000"/>
          <w:u w:val="single"/>
        </w:rPr>
        <w:t xml:space="preserve"> sostiene que </w:t>
      </w:r>
      <w:r w:rsidRPr="00FB6AD3">
        <w:rPr>
          <w:color w:val="FF0000"/>
          <w:u w:val="single"/>
        </w:rPr>
        <w:lastRenderedPageBreak/>
        <w:t>democracia y libertad son en realidad incompatibles. Obviamente está pensando en la libertad de mercado. El enorme poder de las compañías tecnológicas que dirigen o en las que están implicados los defensores de la Ilustración oscura está propiciando que su influencia se extienda con rapidez, por ejemplo, entre los partidos europeos de extrema derecha.</w:t>
      </w:r>
    </w:p>
    <w:p w:rsidR="00854418" w:rsidRPr="00FB6AD3" w:rsidRDefault="00854418" w:rsidP="00854418">
      <w:pPr>
        <w:pStyle w:val="NormalWeb"/>
        <w:spacing w:before="0" w:beforeAutospacing="0" w:after="0" w:afterAutospacing="0"/>
        <w:jc w:val="both"/>
        <w:rPr>
          <w:color w:val="FF0000"/>
          <w:u w:val="single"/>
        </w:rPr>
      </w:pPr>
      <w:r w:rsidRPr="00FB6AD3">
        <w:rPr>
          <w:color w:val="FF0000"/>
          <w:u w:val="single"/>
        </w:rPr>
        <w:t xml:space="preserve">Estas son, según parece y si nada lo impide, dos filosofías que van a marcar la política de los próximos años. En qué medida y con qué efectos es algo que está por ver. El poder blando de los Estados Unidos es mucho mayor que el de Rusia y la guerra de Ucrania no ha hecho más que agrandar esta distancia (por mucho que Trump se empeñe en estropear esa ventaja), así que cabe esperar que sean las tesis de la Ilustración oscura las que consigan mayor alcance. </w:t>
      </w:r>
    </w:p>
    <w:p w:rsidR="00854418" w:rsidRDefault="00854418" w:rsidP="00854418">
      <w:pPr>
        <w:pStyle w:val="NormalWeb"/>
        <w:spacing w:after="0"/>
        <w:jc w:val="both"/>
      </w:pPr>
      <w:r w:rsidRPr="00FB6AD3">
        <w:rPr>
          <w:color w:val="FF0000"/>
          <w:u w:val="single"/>
        </w:rPr>
        <w:t xml:space="preserve">Algunas de sus medidas ya han sido </w:t>
      </w:r>
      <w:r w:rsidRPr="00FB6AD3">
        <w:rPr>
          <w:b/>
          <w:color w:val="FF0000"/>
          <w:u w:val="single"/>
        </w:rPr>
        <w:t>asumidas por el movimiento MAGA</w:t>
      </w:r>
      <w:r w:rsidRPr="00FB6AD3">
        <w:rPr>
          <w:color w:val="FF0000"/>
          <w:u w:val="single"/>
        </w:rPr>
        <w:t>.</w:t>
      </w:r>
      <w:r w:rsidRPr="00FB6AD3">
        <w:rPr>
          <w:color w:val="FF0000"/>
        </w:rPr>
        <w:t xml:space="preserve"> </w:t>
      </w:r>
      <w:r>
        <w:t>Lamentablemente, todo indica que, como señaló Putnam, van a ser filosofías capaces de convertirse en la tragedia política real de unas décadas más tarde. Probablemente, lo están haciendo ya.</w:t>
      </w:r>
    </w:p>
    <w:p w:rsidR="00CD6EAD" w:rsidRDefault="005777A7" w:rsidP="00CD6EAD">
      <w:pPr>
        <w:pStyle w:val="ee8ms6x1"/>
        <w:shd w:val="clear" w:color="auto" w:fill="FFFFFF"/>
        <w:spacing w:before="0" w:beforeAutospacing="0" w:after="0" w:afterAutospacing="0"/>
        <w:jc w:val="both"/>
        <w:rPr>
          <w:b/>
          <w:color w:val="222222"/>
        </w:rPr>
      </w:pPr>
      <w:r>
        <w:rPr>
          <w:b/>
          <w:color w:val="222222"/>
        </w:rPr>
        <w:t>La conjura de los necios: a</w:t>
      </w:r>
      <w:r w:rsidR="00CD6EAD">
        <w:rPr>
          <w:b/>
          <w:color w:val="222222"/>
        </w:rPr>
        <w:t xml:space="preserve">sí puede morir la democracia, </w:t>
      </w:r>
      <w:r w:rsidR="00CD6EAD" w:rsidRPr="00335BF5">
        <w:rPr>
          <w:b/>
          <w:color w:val="222222"/>
        </w:rPr>
        <w:t>en manos, y pies,</w:t>
      </w:r>
      <w:r>
        <w:rPr>
          <w:b/>
          <w:color w:val="222222"/>
        </w:rPr>
        <w:t xml:space="preserve"> de autócratas iletrados</w:t>
      </w:r>
      <w:r w:rsidR="00CD6EAD">
        <w:rPr>
          <w:b/>
          <w:color w:val="222222"/>
        </w:rPr>
        <w:t xml:space="preserve"> (POTUS) y alquimistas</w:t>
      </w:r>
      <w:r>
        <w:rPr>
          <w:b/>
          <w:color w:val="222222"/>
        </w:rPr>
        <w:t xml:space="preserve"> delirantes</w:t>
      </w:r>
      <w:r w:rsidR="00CD6EAD">
        <w:rPr>
          <w:b/>
          <w:color w:val="222222"/>
        </w:rPr>
        <w:t xml:space="preserve"> (Big Tech)</w:t>
      </w:r>
    </w:p>
    <w:p w:rsidR="00CD6EAD" w:rsidRPr="00164183" w:rsidRDefault="00CD6EAD" w:rsidP="00164183">
      <w:pPr>
        <w:pStyle w:val="NormalWeb"/>
        <w:shd w:val="clear" w:color="auto" w:fill="FFFFFF"/>
        <w:jc w:val="both"/>
      </w:pPr>
      <w:r>
        <w:t>Para</w:t>
      </w:r>
      <w:r w:rsidR="00164183">
        <w:t xml:space="preserve"> conocer alguna de las herramientas</w:t>
      </w:r>
      <w:r>
        <w:t xml:space="preserve"> que utiliza</w:t>
      </w:r>
      <w:r w:rsidR="00164183">
        <w:t xml:space="preserve"> el “establishment” de los </w:t>
      </w:r>
      <w:r>
        <w:t>EEUU</w:t>
      </w:r>
      <w:r w:rsidR="00164183">
        <w:t>,</w:t>
      </w:r>
      <w:r>
        <w:t xml:space="preserve"> para atacar a la democracia </w:t>
      </w:r>
      <w:r w:rsidR="00164183">
        <w:t xml:space="preserve">les </w:t>
      </w:r>
      <w:r>
        <w:t>recomiendo la l</w:t>
      </w:r>
      <w:r w:rsidR="00164183">
        <w:t>ectura del siguiente artículo:</w:t>
      </w:r>
    </w:p>
    <w:p w:rsidR="00CD6EAD" w:rsidRPr="00F957E3" w:rsidRDefault="00CD6EAD" w:rsidP="00CD6EAD">
      <w:pPr>
        <w:pStyle w:val="Ttulo1"/>
        <w:spacing w:before="0" w:after="360" w:line="240" w:lineRule="auto"/>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 </w:t>
      </w:r>
      <w:r w:rsidRPr="00F957E3">
        <w:rPr>
          <w:rFonts w:ascii="Times New Roman" w:hAnsi="Times New Roman" w:cs="Times New Roman"/>
          <w:b w:val="0"/>
          <w:bCs w:val="0"/>
          <w:color w:val="auto"/>
          <w:sz w:val="24"/>
          <w:szCs w:val="24"/>
          <w:u w:val="single"/>
        </w:rPr>
        <w:t xml:space="preserve">Saber más. Ver más. Controlar </w:t>
      </w:r>
      <w:r>
        <w:rPr>
          <w:rFonts w:ascii="Times New Roman" w:hAnsi="Times New Roman" w:cs="Times New Roman"/>
          <w:b w:val="0"/>
          <w:bCs w:val="0"/>
          <w:color w:val="auto"/>
          <w:sz w:val="24"/>
          <w:szCs w:val="24"/>
          <w:u w:val="single"/>
        </w:rPr>
        <w:t>más. Así está creando Trump un “</w:t>
      </w:r>
      <w:r w:rsidRPr="00F957E3">
        <w:rPr>
          <w:rFonts w:ascii="Times New Roman" w:hAnsi="Times New Roman" w:cs="Times New Roman"/>
          <w:b w:val="0"/>
          <w:bCs w:val="0"/>
          <w:color w:val="auto"/>
          <w:sz w:val="24"/>
          <w:szCs w:val="24"/>
          <w:u w:val="single"/>
        </w:rPr>
        <w:t>tecno-estado policial</w:t>
      </w:r>
      <w:r>
        <w:rPr>
          <w:rFonts w:ascii="Times New Roman" w:hAnsi="Times New Roman" w:cs="Times New Roman"/>
          <w:b w:val="0"/>
          <w:bCs w:val="0"/>
          <w:color w:val="auto"/>
          <w:sz w:val="24"/>
          <w:szCs w:val="24"/>
        </w:rPr>
        <w:t xml:space="preserve">” (El Confidencial - </w:t>
      </w:r>
      <w:r w:rsidRPr="00F957E3">
        <w:rPr>
          <w:rFonts w:ascii="Times New Roman" w:hAnsi="Times New Roman" w:cs="Times New Roman"/>
          <w:bCs w:val="0"/>
          <w:color w:val="auto"/>
          <w:sz w:val="24"/>
          <w:szCs w:val="24"/>
        </w:rPr>
        <w:t>6/5/25</w:t>
      </w:r>
      <w:r>
        <w:rPr>
          <w:rFonts w:ascii="Times New Roman" w:hAnsi="Times New Roman" w:cs="Times New Roman"/>
          <w:b w:val="0"/>
          <w:bCs w:val="0"/>
          <w:color w:val="auto"/>
          <w:sz w:val="24"/>
          <w:szCs w:val="24"/>
        </w:rPr>
        <w:t>)</w:t>
      </w:r>
    </w:p>
    <w:p w:rsidR="00CD6EAD" w:rsidRDefault="00CD6EAD" w:rsidP="00164183">
      <w:pPr>
        <w:pStyle w:val="Ttulo2"/>
        <w:spacing w:before="0" w:beforeAutospacing="0" w:after="0" w:afterAutospacing="0"/>
        <w:jc w:val="both"/>
        <w:rPr>
          <w:b w:val="0"/>
          <w:bCs w:val="0"/>
          <w:color w:val="FF0000"/>
          <w:sz w:val="24"/>
          <w:szCs w:val="24"/>
        </w:rPr>
      </w:pPr>
      <w:r w:rsidRPr="00CD6EAD">
        <w:rPr>
          <w:b w:val="0"/>
          <w:bCs w:val="0"/>
          <w:color w:val="FF0000"/>
          <w:sz w:val="24"/>
          <w:szCs w:val="24"/>
        </w:rPr>
        <w:t>Trump está acelerado la construcción de un sistema de vigilancia masiva con la ayuda de tecnológicas como Palantir. Con la excusa de la seguridad nacional, se están usando herramientas de esp</w:t>
      </w:r>
      <w:r w:rsidR="00164183">
        <w:rPr>
          <w:b w:val="0"/>
          <w:bCs w:val="0"/>
          <w:color w:val="FF0000"/>
          <w:sz w:val="24"/>
          <w:szCs w:val="24"/>
        </w:rPr>
        <w:t>ionaje para rastrear ciudadanos</w:t>
      </w:r>
    </w:p>
    <w:p w:rsidR="00164183" w:rsidRPr="00164183" w:rsidRDefault="00164183" w:rsidP="00164183">
      <w:pPr>
        <w:pStyle w:val="Ttulo2"/>
        <w:spacing w:before="0" w:beforeAutospacing="0" w:after="0" w:afterAutospacing="0"/>
        <w:jc w:val="both"/>
        <w:rPr>
          <w:b w:val="0"/>
          <w:bCs w:val="0"/>
          <w:color w:val="FF0000"/>
          <w:sz w:val="24"/>
          <w:szCs w:val="24"/>
        </w:rPr>
      </w:pPr>
    </w:p>
    <w:p w:rsidR="00CD6EAD" w:rsidRPr="00CD6EAD" w:rsidRDefault="00CD6EAD" w:rsidP="00CD6EAD">
      <w:pPr>
        <w:spacing w:line="240" w:lineRule="auto"/>
        <w:jc w:val="both"/>
        <w:rPr>
          <w:rFonts w:ascii="Times New Roman" w:hAnsi="Times New Roman" w:cs="Times New Roman"/>
          <w:sz w:val="24"/>
          <w:szCs w:val="24"/>
        </w:rPr>
      </w:pPr>
      <w:r w:rsidRPr="00CD6EAD">
        <w:rPr>
          <w:rFonts w:ascii="Times New Roman" w:hAnsi="Times New Roman" w:cs="Times New Roman"/>
          <w:sz w:val="24"/>
          <w:szCs w:val="24"/>
        </w:rPr>
        <w:t>(Por </w:t>
      </w:r>
      <w:hyperlink r:id="rId23" w:history="1">
        <w:r w:rsidRPr="00CD6EAD">
          <w:rPr>
            <w:rStyle w:val="Hipervnculo"/>
            <w:rFonts w:ascii="Times New Roman" w:hAnsi="Times New Roman" w:cs="Times New Roman"/>
            <w:bCs/>
            <w:color w:val="auto"/>
            <w:sz w:val="24"/>
            <w:szCs w:val="24"/>
            <w:u w:val="none"/>
          </w:rPr>
          <w:t>Albert Sanchis</w:t>
        </w:r>
      </w:hyperlink>
      <w:r w:rsidRPr="00CD6EAD">
        <w:rPr>
          <w:rFonts w:ascii="Times New Roman" w:hAnsi="Times New Roman" w:cs="Times New Roman"/>
          <w:sz w:val="24"/>
          <w:szCs w:val="24"/>
        </w:rPr>
        <w:t>)</w:t>
      </w:r>
    </w:p>
    <w:p w:rsidR="00CD6EAD" w:rsidRPr="00CD6EAD" w:rsidRDefault="00CD6EAD" w:rsidP="00CD6EAD">
      <w:pPr>
        <w:pStyle w:val="NormalWeb"/>
        <w:spacing w:before="0" w:beforeAutospacing="0" w:after="360" w:afterAutospacing="0"/>
        <w:jc w:val="both"/>
        <w:rPr>
          <w:color w:val="FF0000"/>
          <w:u w:val="single"/>
        </w:rPr>
      </w:pPr>
      <w:r w:rsidRPr="00CD6EAD">
        <w:t>Cuando los funcionarios de la Comisión Europea viajan a China, ya saben cuál es el protocolo a seguir: </w:t>
      </w:r>
      <w:r w:rsidRPr="00CD6EAD">
        <w:rPr>
          <w:rStyle w:val="Textoennegrita"/>
          <w:b w:val="0"/>
        </w:rPr>
        <w:t>teléfonos desechables, dispositivos apagados en la frontera y fundas especiales para evitar cualquier intento de espionaje</w:t>
      </w:r>
      <w:r w:rsidRPr="00CD6EAD">
        <w:t>. Ahora, </w:t>
      </w:r>
      <w:hyperlink r:id="rId24" w:tgtFrame="_blank" w:history="1">
        <w:r w:rsidRPr="00CD6EAD">
          <w:rPr>
            <w:rStyle w:val="Hipervnculo"/>
            <w:bCs/>
            <w:color w:val="auto"/>
            <w:u w:val="none"/>
          </w:rPr>
          <w:t>han comenzado a hacer lo mismo cuando aterrizan en Estados Unidos</w:t>
        </w:r>
      </w:hyperlink>
      <w:r w:rsidRPr="00CD6EAD">
        <w:t xml:space="preserve">. Sí, en Washington. Ese viejo aliado que, hasta hace poco, se presentaba como garante de libertades. </w:t>
      </w:r>
      <w:r w:rsidRPr="00CD6EAD">
        <w:rPr>
          <w:color w:val="FF0000"/>
          <w:u w:val="single"/>
        </w:rPr>
        <w:t>Desde el regreso de Trump a la Casa Blanca, </w:t>
      </w:r>
      <w:hyperlink r:id="rId25" w:tgtFrame="_self" w:history="1">
        <w:r w:rsidRPr="00CD6EAD">
          <w:rPr>
            <w:rStyle w:val="Hipervnculo"/>
            <w:bCs/>
            <w:color w:val="FF0000"/>
          </w:rPr>
          <w:t>EEUU está cimentando un incipiente Estado de vigilancia y control digital</w:t>
        </w:r>
      </w:hyperlink>
      <w:r w:rsidRPr="00CD6EAD">
        <w:rPr>
          <w:color w:val="FF0000"/>
          <w:u w:val="single"/>
        </w:rPr>
        <w:t> donde </w:t>
      </w:r>
      <w:r w:rsidRPr="00CD6EAD">
        <w:rPr>
          <w:rStyle w:val="Textoennegrita"/>
          <w:b w:val="0"/>
          <w:color w:val="FF0000"/>
          <w:u w:val="single"/>
        </w:rPr>
        <w:t>la frontera entre seguridad nacional y persecución es cada vez más fina</w:t>
      </w:r>
      <w:r w:rsidRPr="00CD6EAD">
        <w:rPr>
          <w:color w:val="FF0000"/>
          <w:u w:val="single"/>
        </w:rPr>
        <w:t>. Para implantarlo, se está apoyando más que nunca en su nuevo socio, la todopoderosa industria tecnológica. </w:t>
      </w:r>
    </w:p>
    <w:p w:rsidR="00CD6EAD" w:rsidRPr="00CD6EAD" w:rsidRDefault="00CD6EAD" w:rsidP="00CD6EAD">
      <w:pPr>
        <w:pStyle w:val="NormalWeb"/>
        <w:spacing w:before="0" w:beforeAutospacing="0" w:after="360" w:afterAutospacing="0"/>
        <w:jc w:val="both"/>
      </w:pPr>
      <w:r w:rsidRPr="00164183">
        <w:rPr>
          <w:u w:val="single"/>
        </w:rPr>
        <w:t>Como si de </w:t>
      </w:r>
      <w:r w:rsidRPr="00164183">
        <w:rPr>
          <w:rStyle w:val="nfasis"/>
          <w:u w:val="single"/>
        </w:rPr>
        <w:t>1984</w:t>
      </w:r>
      <w:r w:rsidRPr="00164183">
        <w:rPr>
          <w:u w:val="single"/>
        </w:rPr>
        <w:t>, la distopía de George Orwell, se tratase, los turistas y académicos europeos </w:t>
      </w:r>
      <w:r w:rsidRPr="00164183">
        <w:rPr>
          <w:rStyle w:val="Textoennegrita"/>
          <w:b w:val="0"/>
          <w:u w:val="single"/>
        </w:rPr>
        <w:t>se han convertido en objetivo de ese experimento de supervisión</w:t>
      </w:r>
      <w:r w:rsidRPr="00CD6EAD">
        <w:t>. Y para algunos </w:t>
      </w:r>
      <w:hyperlink r:id="rId26" w:tgtFrame="_blank" w:history="1">
        <w:r w:rsidRPr="00CD6EAD">
          <w:rPr>
            <w:rStyle w:val="Hipervnculo"/>
            <w:bCs/>
            <w:color w:val="auto"/>
            <w:u w:val="none"/>
          </w:rPr>
          <w:t>ha bastado con llevar en el móvil una publicación</w:t>
        </w:r>
      </w:hyperlink>
      <w:r w:rsidRPr="00CD6EAD">
        <w:t> que fuera crítica con el gobierno en redes sociales o un documento incómodo para ser </w:t>
      </w:r>
      <w:r w:rsidRPr="00CD6EAD">
        <w:rPr>
          <w:rStyle w:val="Textoennegrita"/>
          <w:b w:val="0"/>
        </w:rPr>
        <w:t>retenido, interrogado y devuelto</w:t>
      </w:r>
      <w:r w:rsidRPr="00CD6EAD">
        <w:t>. Un investigador francés, por ejemplo, </w:t>
      </w:r>
      <w:hyperlink r:id="rId27" w:tgtFrame="_blank" w:history="1">
        <w:r w:rsidRPr="00CD6EAD">
          <w:rPr>
            <w:rStyle w:val="Hipervnculo"/>
            <w:bCs/>
            <w:color w:val="auto"/>
            <w:u w:val="none"/>
          </w:rPr>
          <w:t>fue rechazado en la frontera en marzo</w:t>
        </w:r>
      </w:hyperlink>
      <w:r w:rsidRPr="00CD6EAD">
        <w:t> solo por compartir su opinión sobre las políticas científicas de EEUU. </w:t>
      </w:r>
    </w:p>
    <w:p w:rsidR="00CD6EAD" w:rsidRPr="00CD6EAD" w:rsidRDefault="00CD6EAD" w:rsidP="00CD6EAD">
      <w:pPr>
        <w:pStyle w:val="NormalWeb"/>
        <w:spacing w:before="0" w:beforeAutospacing="0" w:after="360" w:afterAutospacing="0"/>
        <w:jc w:val="both"/>
      </w:pPr>
      <w:r w:rsidRPr="00164183">
        <w:rPr>
          <w:u w:val="single"/>
        </w:rPr>
        <w:t>La maquinaria arrancó a toda potencia el 9 de abril, cuando </w:t>
      </w:r>
      <w:hyperlink r:id="rId28" w:tgtFrame="_blank" w:history="1">
        <w:r w:rsidRPr="00164183">
          <w:rPr>
            <w:rStyle w:val="Hipervnculo"/>
            <w:bCs/>
            <w:color w:val="auto"/>
          </w:rPr>
          <w:t>el Departamento de Seguridad Nacional (DHS) anunció que empezaría a escanear las redes sociales</w:t>
        </w:r>
      </w:hyperlink>
      <w:r w:rsidRPr="00164183">
        <w:rPr>
          <w:u w:val="single"/>
        </w:rPr>
        <w:t xml:space="preserve"> de todos los extranjeros </w:t>
      </w:r>
      <w:r w:rsidRPr="00164183">
        <w:rPr>
          <w:u w:val="single"/>
        </w:rPr>
        <w:lastRenderedPageBreak/>
        <w:t>residentes en EEUU para</w:t>
      </w:r>
      <w:r w:rsidRPr="00164183">
        <w:rPr>
          <w:rStyle w:val="Textoennegrita"/>
          <w:b w:val="0"/>
          <w:u w:val="single"/>
        </w:rPr>
        <w:t xml:space="preserve"> identificar lo </w:t>
      </w:r>
      <w:r w:rsidR="00164183" w:rsidRPr="00164183">
        <w:rPr>
          <w:rStyle w:val="Textoennegrita"/>
          <w:b w:val="0"/>
          <w:u w:val="single"/>
        </w:rPr>
        <w:t>que pudiera interpretarse como “hostigamiento”</w:t>
      </w:r>
      <w:r w:rsidRPr="00CD6EAD">
        <w:t>. Dos afectados fueron Mohamed Khalil y Mohsen Mahdawi, activistas palestinos acusados de vínculos con Hamás sin pruebas, simplemente por protestar en la Universidad de Columbia. Otra, Rümeysa Öztürk, estudiante turca, detenida en plena calle por agentes encapuchados. </w:t>
      </w:r>
    </w:p>
    <w:p w:rsidR="00CD6EAD" w:rsidRPr="00CD6EAD" w:rsidRDefault="00CD6EAD" w:rsidP="00CD6EAD">
      <w:pPr>
        <w:pStyle w:val="NormalWeb"/>
        <w:spacing w:before="0" w:beforeAutospacing="0" w:after="360" w:afterAutospacing="0"/>
        <w:jc w:val="both"/>
      </w:pPr>
      <w:r w:rsidRPr="00164183">
        <w:rPr>
          <w:color w:val="FF0000"/>
          <w:u w:val="single"/>
        </w:rPr>
        <w:t>Pero esta cruzada ideológica no se limita a los que vienen de fuera, sino que también apunta hacia adentro. En la nueva administración, los empleados han recibido una directiva clara para </w:t>
      </w:r>
      <w:hyperlink r:id="rId29" w:tgtFrame="_blank" w:history="1">
        <w:r w:rsidR="00164183" w:rsidRPr="00164183">
          <w:rPr>
            <w:rStyle w:val="Hipervnculo"/>
            <w:bCs/>
            <w:color w:val="FF0000"/>
          </w:rPr>
          <w:t>“</w:t>
        </w:r>
      </w:hyperlink>
      <w:r w:rsidRPr="00164183">
        <w:rPr>
          <w:color w:val="FF0000"/>
          <w:u w:val="single"/>
        </w:rPr>
        <w:t> entre sus colegas. Y, desde hace meses, las autoridades estadounidenses </w:t>
      </w:r>
      <w:r w:rsidRPr="00164183">
        <w:rPr>
          <w:rStyle w:val="Textoennegrita"/>
          <w:b w:val="0"/>
          <w:color w:val="FF0000"/>
          <w:u w:val="single"/>
        </w:rPr>
        <w:t>disponen de una tecnología capaz de seguir teléfonos que se acercan a clínicas de aborto</w:t>
      </w:r>
      <w:r w:rsidRPr="00164183">
        <w:rPr>
          <w:color w:val="FF0000"/>
          <w:u w:val="single"/>
        </w:rPr>
        <w:t>. No necesitan una orden judicial. Simplemente, rastrean los dispositivos y los conectan con otros movimientos posteriores</w:t>
      </w:r>
      <w:r w:rsidRPr="00CD6EAD">
        <w:t>. Así pueden </w:t>
      </w:r>
      <w:hyperlink r:id="rId30" w:tgtFrame="_blank" w:history="1">
        <w:r w:rsidRPr="00CD6EAD">
          <w:rPr>
            <w:rStyle w:val="Hipervnculo"/>
            <w:bCs/>
            <w:color w:val="auto"/>
            <w:u w:val="none"/>
          </w:rPr>
          <w:t>seguir a las mujeres que cruzan las fronteras estatales buscando interrumpir un embarazo</w:t>
        </w:r>
      </w:hyperlink>
      <w:r w:rsidRPr="00CD6EAD">
        <w:t>. Todo esto no sería posible sin </w:t>
      </w:r>
      <w:r w:rsidRPr="00CD6EAD">
        <w:rPr>
          <w:rStyle w:val="Textoennegrita"/>
          <w:b w:val="0"/>
        </w:rPr>
        <w:t>esas empresas privadas que han convertido el negocio de los datos en una herramienta</w:t>
      </w:r>
      <w:r w:rsidRPr="00CD6EAD">
        <w:t> del poder.</w:t>
      </w:r>
    </w:p>
    <w:p w:rsidR="00CD6EAD" w:rsidRPr="00164183" w:rsidRDefault="00CD6EAD" w:rsidP="00CD6EAD">
      <w:pPr>
        <w:pStyle w:val="NormalWeb"/>
        <w:spacing w:before="0" w:beforeAutospacing="0" w:after="360" w:afterAutospacing="0"/>
        <w:jc w:val="both"/>
        <w:rPr>
          <w:u w:val="single"/>
        </w:rPr>
      </w:pPr>
      <w:r w:rsidRPr="00164183">
        <w:rPr>
          <w:color w:val="FF0000"/>
          <w:u w:val="single"/>
        </w:rPr>
        <w:t>Y aquí es donde entra en juego Palantir, la compañía de Alex Karp, cuyo nombre se inspira en </w:t>
      </w:r>
      <w:hyperlink r:id="rId31" w:tgtFrame="_self" w:history="1">
        <w:r w:rsidRPr="00164183">
          <w:rPr>
            <w:rStyle w:val="Hipervnculo"/>
            <w:bCs/>
            <w:color w:val="FF0000"/>
          </w:rPr>
          <w:t>las bolas de cristal que todo lo ven en la fantasía de El Señor de los Anillos</w:t>
        </w:r>
      </w:hyperlink>
      <w:r w:rsidRPr="00164183">
        <w:rPr>
          <w:color w:val="FF0000"/>
          <w:u w:val="single"/>
        </w:rPr>
        <w:t>. Lleva años suministrando sistemas de análisis predictivo y vigilancia a la policía y las agencias de inteligencia de EEUU. Ahora, con Trump de vuelta en el Despacho Oval, </w:t>
      </w:r>
      <w:r w:rsidRPr="00164183">
        <w:rPr>
          <w:rStyle w:val="Textoennegrita"/>
          <w:b w:val="0"/>
          <w:color w:val="FF0000"/>
          <w:u w:val="single"/>
        </w:rPr>
        <w:t>ha tejido una red de alianzas dentro de la nueva administración, coqueteando con el republicano </w:t>
      </w:r>
      <w:r w:rsidRPr="00164183">
        <w:rPr>
          <w:color w:val="FF0000"/>
          <w:u w:val="single"/>
        </w:rPr>
        <w:t>en todo tipo de acuerdos</w:t>
      </w:r>
      <w:r w:rsidRPr="00CD6EAD">
        <w:t>. </w:t>
      </w:r>
      <w:hyperlink r:id="rId32" w:tgtFrame="_self" w:history="1">
        <w:r w:rsidRPr="00CD6EAD">
          <w:rPr>
            <w:rStyle w:val="Hipervnculo"/>
            <w:bCs/>
            <w:color w:val="auto"/>
            <w:u w:val="none"/>
          </w:rPr>
          <w:t>Ya ha asegurado más de 2.700 millones de dólares en contratos federales</w:t>
        </w:r>
      </w:hyperlink>
      <w:r w:rsidRPr="00CD6EAD">
        <w:t xml:space="preserve">, incluyendo 1.300 millones del Pentágono. </w:t>
      </w:r>
      <w:r w:rsidRPr="00164183">
        <w:rPr>
          <w:u w:val="single"/>
        </w:rPr>
        <w:t>Y es una estrategia que va más allá del dinero, convirtiendo a la empresa en </w:t>
      </w:r>
      <w:r w:rsidRPr="00164183">
        <w:rPr>
          <w:rStyle w:val="Textoennegrita"/>
          <w:b w:val="0"/>
          <w:u w:val="single"/>
        </w:rPr>
        <w:t>una puerta giratoria entre el sector y Washington</w:t>
      </w:r>
      <w:r w:rsidRPr="00164183">
        <w:rPr>
          <w:u w:val="single"/>
        </w:rPr>
        <w:t>. De hecho, Karp </w:t>
      </w:r>
      <w:hyperlink r:id="rId33" w:tgtFrame="_self" w:history="1">
        <w:r w:rsidRPr="00164183">
          <w:rPr>
            <w:rStyle w:val="Hipervnculo"/>
            <w:bCs/>
            <w:color w:val="auto"/>
          </w:rPr>
          <w:t>acaba de publicar ahora un libro</w:t>
        </w:r>
      </w:hyperlink>
      <w:r w:rsidRPr="00164183">
        <w:rPr>
          <w:u w:val="single"/>
        </w:rPr>
        <w:t> (</w:t>
      </w:r>
      <w:r w:rsidRPr="00164183">
        <w:rPr>
          <w:rStyle w:val="nfasis"/>
          <w:u w:val="single"/>
        </w:rPr>
        <w:t>La República Tecnológica</w:t>
      </w:r>
      <w:r w:rsidRPr="00164183">
        <w:rPr>
          <w:u w:val="single"/>
        </w:rPr>
        <w:t>) en el que analiza precisamente esa hermandad de Silicon Valley con el gobierno.</w:t>
      </w:r>
    </w:p>
    <w:p w:rsidR="00CD6EAD" w:rsidRPr="00164183" w:rsidRDefault="00CD6EAD" w:rsidP="00CD6EAD">
      <w:pPr>
        <w:pStyle w:val="NormalWeb"/>
        <w:spacing w:before="0" w:beforeAutospacing="0" w:after="360" w:afterAutospacing="0"/>
        <w:jc w:val="both"/>
        <w:rPr>
          <w:color w:val="FF0000"/>
          <w:u w:val="single"/>
        </w:rPr>
      </w:pPr>
      <w:r w:rsidRPr="00164183">
        <w:rPr>
          <w:color w:val="FF0000"/>
          <w:u w:val="single"/>
        </w:rPr>
        <w:t>Palantir vende una serie de herramientas de vigilancia que nacen del sistema de detección de fraudes de PayPal, diseñado inicialmente para </w:t>
      </w:r>
      <w:hyperlink r:id="rId34" w:tgtFrame="_blank" w:history="1">
        <w:r w:rsidRPr="00164183">
          <w:rPr>
            <w:rStyle w:val="Hipervnculo"/>
            <w:bCs/>
            <w:color w:val="FF0000"/>
          </w:rPr>
          <w:t>analizar grandes cantidades de datos de inteligencia</w:t>
        </w:r>
      </w:hyperlink>
      <w:r w:rsidRPr="00164183">
        <w:rPr>
          <w:color w:val="FF0000"/>
          <w:u w:val="single"/>
        </w:rPr>
        <w:t>, pero que desde entonces</w:t>
      </w:r>
      <w:r w:rsidRPr="00164183">
        <w:rPr>
          <w:rStyle w:val="Textoennegrita"/>
          <w:b w:val="0"/>
          <w:color w:val="FF0000"/>
          <w:u w:val="single"/>
        </w:rPr>
        <w:t> se ha expandido a la Policía o el Ejército</w:t>
      </w:r>
      <w:r w:rsidRPr="00164183">
        <w:rPr>
          <w:color w:val="FF0000"/>
          <w:u w:val="single"/>
        </w:rPr>
        <w:t>. En resumen, se trata de una poderosa </w:t>
      </w:r>
      <w:hyperlink r:id="rId35" w:tgtFrame="_self" w:history="1">
        <w:r w:rsidRPr="00164183">
          <w:rPr>
            <w:rStyle w:val="Hipervnculo"/>
            <w:bCs/>
            <w:color w:val="FF0000"/>
          </w:rPr>
          <w:t>herramienta de control</w:t>
        </w:r>
      </w:hyperlink>
      <w:r w:rsidRPr="00164183">
        <w:rPr>
          <w:color w:val="FF0000"/>
          <w:u w:val="single"/>
        </w:rPr>
        <w:t> que ha recibido financiación de la CIA y otras agencias guberna</w:t>
      </w:r>
      <w:r w:rsidR="00164183" w:rsidRPr="00164183">
        <w:rPr>
          <w:color w:val="FF0000"/>
          <w:u w:val="single"/>
        </w:rPr>
        <w:t>mentales como la NSA o el FBI. “</w:t>
      </w:r>
      <w:r w:rsidRPr="00164183">
        <w:rPr>
          <w:rStyle w:val="Textoennegrita"/>
          <w:b w:val="0"/>
          <w:color w:val="FF0000"/>
          <w:u w:val="single"/>
        </w:rPr>
        <w:t>La superioridad de Occidente</w:t>
      </w:r>
      <w:r w:rsidRPr="00164183">
        <w:rPr>
          <w:color w:val="FF0000"/>
          <w:u w:val="single"/>
        </w:rPr>
        <w:t> se volcó en la producción de </w:t>
      </w:r>
      <w:r w:rsidRPr="00164183">
        <w:rPr>
          <w:rStyle w:val="nfasis"/>
          <w:color w:val="FF0000"/>
          <w:u w:val="single"/>
        </w:rPr>
        <w:t>software</w:t>
      </w:r>
      <w:r w:rsidRPr="00164183">
        <w:rPr>
          <w:color w:val="FF0000"/>
          <w:u w:val="single"/>
        </w:rPr>
        <w:t> e hizo que los países, especialmente EEUU, fueran más saludables, más ricos, más fuertes, más justos, y asustó a todos los enemigos de estos países... No voy a disculparme por defender a mi país en la frontera”, </w:t>
      </w:r>
      <w:hyperlink r:id="rId36" w:tgtFrame="_blank" w:history="1">
        <w:r w:rsidRPr="00164183">
          <w:rPr>
            <w:rStyle w:val="Hipervnculo"/>
            <w:bCs/>
            <w:color w:val="FF0000"/>
          </w:rPr>
          <w:t>decía Alex Karp</w:t>
        </w:r>
      </w:hyperlink>
      <w:r w:rsidRPr="00164183">
        <w:rPr>
          <w:color w:val="FF0000"/>
          <w:u w:val="single"/>
        </w:rPr>
        <w:t>.</w:t>
      </w:r>
    </w:p>
    <w:p w:rsidR="00CD6EAD" w:rsidRPr="004E462A" w:rsidRDefault="00CD6EAD" w:rsidP="00CD6EAD">
      <w:pPr>
        <w:pStyle w:val="NormalWeb"/>
        <w:spacing w:before="0" w:beforeAutospacing="0" w:after="360" w:afterAutospacing="0"/>
        <w:jc w:val="both"/>
        <w:rPr>
          <w:color w:val="FF0000"/>
          <w:u w:val="single"/>
        </w:rPr>
      </w:pPr>
      <w:r w:rsidRPr="004E462A">
        <w:rPr>
          <w:color w:val="FF0000"/>
          <w:u w:val="single"/>
        </w:rPr>
        <w:t>Su producto estrella es </w:t>
      </w:r>
      <w:hyperlink r:id="rId37" w:tgtFrame="_blank" w:history="1">
        <w:r w:rsidRPr="004E462A">
          <w:rPr>
            <w:rStyle w:val="Hipervnculo"/>
            <w:bCs/>
            <w:color w:val="FF0000"/>
          </w:rPr>
          <w:t>un software que conecta cientos de bases de datos</w:t>
        </w:r>
      </w:hyperlink>
      <w:r w:rsidR="00164183" w:rsidRPr="004E462A">
        <w:rPr>
          <w:color w:val="FF0000"/>
          <w:u w:val="single"/>
        </w:rPr>
        <w:t> -</w:t>
      </w:r>
      <w:r w:rsidRPr="004E462A">
        <w:rPr>
          <w:color w:val="FF0000"/>
          <w:u w:val="single"/>
        </w:rPr>
        <w:t>desde inmigración y tráfico, hasta registros criminales, propiedad, empleo e incluso característica</w:t>
      </w:r>
      <w:r w:rsidR="00164183" w:rsidRPr="004E462A">
        <w:rPr>
          <w:color w:val="FF0000"/>
          <w:u w:val="single"/>
        </w:rPr>
        <w:t>s físicas como el color de ojos-</w:t>
      </w:r>
      <w:r w:rsidRPr="004E462A">
        <w:rPr>
          <w:color w:val="FF0000"/>
          <w:u w:val="single"/>
        </w:rPr>
        <w:t xml:space="preserve"> y es usado por el ICE, la agencia de inmigración que hoy </w:t>
      </w:r>
      <w:r w:rsidRPr="004E462A">
        <w:rPr>
          <w:rStyle w:val="Textoennegrita"/>
          <w:b w:val="0"/>
          <w:color w:val="FF0000"/>
          <w:u w:val="single"/>
        </w:rPr>
        <w:t>opera como punta de lanza de esta distopía algorítmica</w:t>
      </w:r>
      <w:r w:rsidRPr="004E462A">
        <w:rPr>
          <w:color w:val="FF0000"/>
          <w:u w:val="single"/>
        </w:rPr>
        <w:t>. Pero los designios de Palantir no terminan ahí. </w:t>
      </w:r>
      <w:hyperlink r:id="rId38" w:tgtFrame="_blank" w:history="1">
        <w:r w:rsidRPr="004E462A">
          <w:rPr>
            <w:rStyle w:val="Hipervnculo"/>
            <w:bCs/>
            <w:color w:val="FF0000"/>
          </w:rPr>
          <w:t>Según Wired</w:t>
        </w:r>
      </w:hyperlink>
      <w:r w:rsidRPr="004E462A">
        <w:rPr>
          <w:color w:val="FF0000"/>
          <w:u w:val="single"/>
        </w:rPr>
        <w:t>, también está trabajando con el proyecto DOGE, impulsado por Elon Musk, para aplicar una lógica similar al IRS, la agencia tributaria. Es decir, </w:t>
      </w:r>
      <w:hyperlink r:id="rId39" w:tgtFrame="_self" w:history="1">
        <w:r w:rsidRPr="004E462A">
          <w:rPr>
            <w:rStyle w:val="Hipervnculo"/>
            <w:bCs/>
            <w:color w:val="FF0000"/>
          </w:rPr>
          <w:t>aplicar este mismo nivel de vigilancia sobre los datos financieros</w:t>
        </w:r>
      </w:hyperlink>
      <w:r w:rsidRPr="004E462A">
        <w:rPr>
          <w:color w:val="FF0000"/>
          <w:u w:val="single"/>
        </w:rPr>
        <w:t> de todos los contribuyentes. </w:t>
      </w:r>
      <w:r w:rsidRPr="004E462A">
        <w:rPr>
          <w:rStyle w:val="Textoennegrita"/>
          <w:b w:val="0"/>
          <w:color w:val="FF0000"/>
          <w:u w:val="single"/>
        </w:rPr>
        <w:t>Lo que empezó como un</w:t>
      </w:r>
      <w:r w:rsidRPr="004E462A">
        <w:rPr>
          <w:rStyle w:val="nfasis"/>
          <w:bCs/>
          <w:color w:val="FF0000"/>
          <w:u w:val="single"/>
        </w:rPr>
        <w:t> software</w:t>
      </w:r>
      <w:r w:rsidRPr="004E462A">
        <w:rPr>
          <w:rStyle w:val="Textoennegrita"/>
          <w:b w:val="0"/>
          <w:color w:val="FF0000"/>
          <w:u w:val="single"/>
        </w:rPr>
        <w:t> para rastrear “sospechosos” ahora se convierte en una herramienta de escrutinio masivo</w:t>
      </w:r>
      <w:r w:rsidRPr="004E462A">
        <w:rPr>
          <w:color w:val="FF0000"/>
          <w:u w:val="single"/>
        </w:rPr>
        <w:t>. Y se está pagando con dinero público.</w:t>
      </w:r>
    </w:p>
    <w:p w:rsidR="00CD6EAD" w:rsidRPr="00CD6EAD" w:rsidRDefault="00CD6EAD" w:rsidP="00CD6EAD">
      <w:pPr>
        <w:pStyle w:val="NormalWeb"/>
        <w:spacing w:before="0" w:beforeAutospacing="0" w:after="360" w:afterAutospacing="0"/>
        <w:jc w:val="both"/>
      </w:pPr>
      <w:r w:rsidRPr="00CD6EAD">
        <w:t>Hace unos días, Paul Graham, uno de los fundadores de la aceleradora de startups YCombinator y voz icónica del mundo </w:t>
      </w:r>
      <w:r w:rsidRPr="00CD6EAD">
        <w:rPr>
          <w:rStyle w:val="nfasis"/>
        </w:rPr>
        <w:t>tech</w:t>
      </w:r>
      <w:r w:rsidRPr="00CD6EAD">
        <w:t>, </w:t>
      </w:r>
      <w:hyperlink r:id="rId40" w:tgtFrame="_blank" w:history="1">
        <w:r w:rsidRPr="00CD6EAD">
          <w:rPr>
            <w:rStyle w:val="Hipervnculo"/>
            <w:bCs/>
            <w:color w:val="auto"/>
            <w:u w:val="none"/>
          </w:rPr>
          <w:t>hizo sonar las alarmas en X</w:t>
        </w:r>
      </w:hyperlink>
      <w:r w:rsidR="004E462A">
        <w:t>: “</w:t>
      </w:r>
      <w:r w:rsidRPr="00CD6EAD">
        <w:t>Si eres un programador de primer nivel, hay muchísimos otros lugares donde trabajar en vez de en </w:t>
      </w:r>
      <w:r w:rsidRPr="00CD6EAD">
        <w:rPr>
          <w:rStyle w:val="Textoennegrita"/>
          <w:b w:val="0"/>
        </w:rPr>
        <w:t>la empresa que construye la infraestructura del estado policial</w:t>
      </w:r>
      <w:r w:rsidR="004E462A">
        <w:t>”</w:t>
      </w:r>
      <w:r w:rsidRPr="00CD6EAD">
        <w:t>. La respuesta no tardó en llegar desde las trincheras de Palantir por parte de su director comercial, Ted Mabrey, quien </w:t>
      </w:r>
      <w:hyperlink r:id="rId41" w:tgtFrame="_blank" w:history="1">
        <w:r w:rsidRPr="00CD6EAD">
          <w:rPr>
            <w:rStyle w:val="Hipervnculo"/>
            <w:bCs/>
            <w:color w:val="auto"/>
            <w:u w:val="none"/>
          </w:rPr>
          <w:t xml:space="preserve">se </w:t>
        </w:r>
        <w:r w:rsidRPr="00CD6EAD">
          <w:rPr>
            <w:rStyle w:val="Hipervnculo"/>
            <w:bCs/>
            <w:color w:val="auto"/>
            <w:u w:val="none"/>
          </w:rPr>
          <w:lastRenderedPageBreak/>
          <w:t>defendió</w:t>
        </w:r>
      </w:hyperlink>
      <w:r w:rsidRPr="00CD6EAD">
        <w:t> diciendo que la empresa comenzó a colaborar con el Depa</w:t>
      </w:r>
      <w:r w:rsidR="004E462A">
        <w:t xml:space="preserve">rtamento de Seguridad Nacional </w:t>
      </w:r>
      <w:r w:rsidRPr="00CD6EAD">
        <w:t>como respuesta inmediata al asesinato del agente Jaim</w:t>
      </w:r>
      <w:r w:rsidR="004E462A">
        <w:t>e Zapata a manos de los Zetas: “</w:t>
      </w:r>
      <w:r w:rsidRPr="00CD6EAD">
        <w:t>Cuando </w:t>
      </w:r>
      <w:r w:rsidRPr="00CD6EAD">
        <w:rPr>
          <w:rStyle w:val="Textoennegrita"/>
          <w:b w:val="0"/>
        </w:rPr>
        <w:t>hay personas vivas gracias a lo que construiste, y otras muertas porque lo que construiste aún no era lo suficientemente bueno</w:t>
      </w:r>
      <w:r w:rsidRPr="00CD6EAD">
        <w:t>, desarrollas una perspectiva muy diferente sob</w:t>
      </w:r>
      <w:r w:rsidR="004E462A">
        <w:t>re el significado de tu trabajo”</w:t>
      </w:r>
      <w:r w:rsidRPr="00CD6EAD">
        <w:t>, afirmó Mabrey.</w:t>
      </w:r>
    </w:p>
    <w:p w:rsidR="00CD6EAD" w:rsidRPr="004E462A" w:rsidRDefault="00CD6EAD" w:rsidP="00CD6EAD">
      <w:pPr>
        <w:pStyle w:val="NormalWeb"/>
        <w:spacing w:before="0" w:beforeAutospacing="0" w:after="360" w:afterAutospacing="0"/>
        <w:jc w:val="both"/>
        <w:rPr>
          <w:color w:val="FF0000"/>
          <w:u w:val="single"/>
        </w:rPr>
      </w:pPr>
      <w:r w:rsidRPr="004E462A">
        <w:rPr>
          <w:color w:val="FF0000"/>
          <w:u w:val="single"/>
        </w:rPr>
        <w:t xml:space="preserve">Mabrey instó a cualquier persona interesada en trabajar para Palantir </w:t>
      </w:r>
      <w:r w:rsidR="004E462A" w:rsidRPr="004E462A">
        <w:rPr>
          <w:color w:val="FF0000"/>
          <w:u w:val="single"/>
        </w:rPr>
        <w:t>a leer el nuevo libro de Karp: “</w:t>
      </w:r>
      <w:r w:rsidRPr="004E462A">
        <w:rPr>
          <w:rStyle w:val="Textoennegrita"/>
          <w:b w:val="0"/>
          <w:color w:val="FF0000"/>
          <w:u w:val="single"/>
        </w:rPr>
        <w:t>Contratamos a creyentes</w:t>
      </w:r>
      <w:r w:rsidRPr="004E462A">
        <w:rPr>
          <w:color w:val="FF0000"/>
          <w:u w:val="single"/>
        </w:rPr>
        <w:t>. La fe es necesaria porque 1) nuestro trabajo es durísimo y 2) uno debe esperar soportar ataques como este constantemente; de</w:t>
      </w:r>
      <w:r w:rsidR="004E462A" w:rsidRPr="004E462A">
        <w:rPr>
          <w:color w:val="FF0000"/>
          <w:u w:val="single"/>
        </w:rPr>
        <w:t xml:space="preserve"> ​​todos los partidos políticos”</w:t>
      </w:r>
      <w:r w:rsidRPr="004E462A">
        <w:rPr>
          <w:color w:val="FF0000"/>
          <w:u w:val="single"/>
        </w:rPr>
        <w:t>. El rifirrafe se producía después de que se desvelara que el ICE, encargado de implementar la agresiva estrategia de deportación de Trump, </w:t>
      </w:r>
      <w:hyperlink r:id="rId42" w:tgtFrame="_blank" w:history="1">
        <w:r w:rsidRPr="004E462A">
          <w:rPr>
            <w:rStyle w:val="Hipervnculo"/>
            <w:bCs/>
            <w:color w:val="FF0000"/>
          </w:rPr>
          <w:t>le está pagando a Palantir 30 millones de dólares</w:t>
        </w:r>
      </w:hyperlink>
      <w:r w:rsidRPr="004E462A">
        <w:rPr>
          <w:color w:val="FF0000"/>
          <w:u w:val="single"/>
        </w:rPr>
        <w:t> para crear lo que denomina el Sistema Operativo del Ciclo de Vida de la Inmigración (ImmigrationOS), </w:t>
      </w:r>
      <w:r w:rsidRPr="004E462A">
        <w:rPr>
          <w:rStyle w:val="Textoennegrita"/>
          <w:b w:val="0"/>
          <w:color w:val="FF0000"/>
          <w:u w:val="single"/>
        </w:rPr>
        <w:t>un motor de clasificación masiva, capaz de segmentar poblaciones</w:t>
      </w:r>
      <w:r w:rsidR="004E462A" w:rsidRPr="004E462A">
        <w:rPr>
          <w:rStyle w:val="Textoennegrita"/>
          <w:b w:val="0"/>
          <w:color w:val="FF0000"/>
          <w:u w:val="single"/>
        </w:rPr>
        <w:t>, priorizar arrestos, predecir “riesgos”</w:t>
      </w:r>
      <w:r w:rsidRPr="004E462A">
        <w:rPr>
          <w:rStyle w:val="Textoennegrita"/>
          <w:b w:val="0"/>
          <w:color w:val="FF0000"/>
          <w:u w:val="single"/>
        </w:rPr>
        <w:t xml:space="preserve"> y trazar rutas de acción</w:t>
      </w:r>
      <w:r w:rsidRPr="004E462A">
        <w:rPr>
          <w:color w:val="FF0000"/>
          <w:u w:val="single"/>
        </w:rPr>
        <w:t> para agentes federales. Si tienes un permiso vencido, una multa sin pagar, un tatuaje “sospechoso”, puedes acabar en el radar. Si tu ubicación aparece repetidamente cerca de una zona considerada de riesgo, también. Y ni siquiera tienes que haber cometido un delito para estar fichado.</w:t>
      </w:r>
    </w:p>
    <w:p w:rsidR="00CD6EAD" w:rsidRPr="004E462A" w:rsidRDefault="00CD6EAD" w:rsidP="00CD6EAD">
      <w:pPr>
        <w:spacing w:line="240" w:lineRule="auto"/>
        <w:jc w:val="both"/>
        <w:rPr>
          <w:rFonts w:ascii="Times New Roman" w:hAnsi="Times New Roman" w:cs="Times New Roman"/>
          <w:color w:val="FF0000"/>
          <w:sz w:val="24"/>
          <w:szCs w:val="24"/>
          <w:u w:val="single"/>
        </w:rPr>
      </w:pPr>
      <w:r w:rsidRPr="004E462A">
        <w:rPr>
          <w:rFonts w:ascii="Times New Roman" w:hAnsi="Times New Roman" w:cs="Times New Roman"/>
          <w:color w:val="FF0000"/>
          <w:sz w:val="24"/>
          <w:szCs w:val="24"/>
          <w:u w:val="single"/>
        </w:rPr>
        <w:t>Pero Palantir no está sola. Forma parte de una tendencia creciente en la que</w:t>
      </w:r>
      <w:r w:rsidRPr="004E462A">
        <w:rPr>
          <w:rStyle w:val="Textoennegrita"/>
          <w:rFonts w:ascii="Times New Roman" w:hAnsi="Times New Roman" w:cs="Times New Roman"/>
          <w:b w:val="0"/>
          <w:color w:val="FF0000"/>
          <w:sz w:val="24"/>
          <w:szCs w:val="24"/>
          <w:u w:val="single"/>
        </w:rPr>
        <w:t> las grandes tecnológicas se convierten en proveedores de infraestructura gubernamental</w:t>
      </w:r>
      <w:r w:rsidRPr="004E462A">
        <w:rPr>
          <w:rFonts w:ascii="Times New Roman" w:hAnsi="Times New Roman" w:cs="Times New Roman"/>
          <w:color w:val="FF0000"/>
          <w:sz w:val="24"/>
          <w:szCs w:val="24"/>
          <w:u w:val="single"/>
        </w:rPr>
        <w:t>. De hecho, una revisión de casi 15.000 contratos revela que el gobierno </w:t>
      </w:r>
      <w:hyperlink r:id="rId43" w:tgtFrame="_blank" w:history="1">
        <w:r w:rsidRPr="004E462A">
          <w:rPr>
            <w:rStyle w:val="Hipervnculo"/>
            <w:rFonts w:ascii="Times New Roman" w:hAnsi="Times New Roman" w:cs="Times New Roman"/>
            <w:bCs/>
            <w:color w:val="FF0000"/>
            <w:sz w:val="24"/>
            <w:szCs w:val="24"/>
          </w:rPr>
          <w:t>ha destinado 7.800 millones de dólares desde 2020 a tecnologías de 263 empresas en materia de big data</w:t>
        </w:r>
      </w:hyperlink>
      <w:r w:rsidRPr="004E462A">
        <w:rPr>
          <w:rFonts w:ascii="Times New Roman" w:hAnsi="Times New Roman" w:cs="Times New Roman"/>
          <w:color w:val="FF0000"/>
          <w:sz w:val="24"/>
          <w:szCs w:val="24"/>
          <w:u w:val="single"/>
        </w:rPr>
        <w:t> para este objetivo. Las colaboraciones público-privadas son clave para esta reutilización de datos.</w:t>
      </w:r>
    </w:p>
    <w:p w:rsidR="00CD6EAD" w:rsidRPr="004E462A" w:rsidRDefault="00CD6EAD" w:rsidP="00CD6EAD">
      <w:pPr>
        <w:pStyle w:val="NormalWeb"/>
        <w:spacing w:before="0" w:beforeAutospacing="0" w:after="360" w:afterAutospacing="0"/>
        <w:jc w:val="both"/>
        <w:rPr>
          <w:color w:val="FF0000"/>
          <w:u w:val="single"/>
        </w:rPr>
      </w:pPr>
      <w:r w:rsidRPr="004E462A">
        <w:rPr>
          <w:color w:val="FF0000"/>
          <w:u w:val="single"/>
        </w:rPr>
        <w:t>De hecho, las redes sociales, diseñadas para conectar personas,</w:t>
      </w:r>
      <w:r w:rsidRPr="004E462A">
        <w:rPr>
          <w:rStyle w:val="Textoennegrita"/>
          <w:b w:val="0"/>
          <w:color w:val="FF0000"/>
          <w:u w:val="single"/>
        </w:rPr>
        <w:t> parecen haberse convertido en el mayor sistema de control de la historia</w:t>
      </w:r>
      <w:r w:rsidRPr="004E462A">
        <w:rPr>
          <w:color w:val="FF0000"/>
          <w:u w:val="single"/>
        </w:rPr>
        <w:t>. Con la IA, se procesan millones de publicaciones en tiempo real. Solo en vigilancia de redes sociales, </w:t>
      </w:r>
      <w:hyperlink r:id="rId44" w:tgtFrame="_blank" w:history="1">
        <w:r w:rsidRPr="004E462A">
          <w:rPr>
            <w:rStyle w:val="Hipervnculo"/>
            <w:bCs/>
            <w:color w:val="FF0000"/>
          </w:rPr>
          <w:t>cuatro contratos públicos suman más de 8 millones de dólares</w:t>
        </w:r>
      </w:hyperlink>
      <w:r w:rsidRPr="004E462A">
        <w:rPr>
          <w:color w:val="FF0000"/>
          <w:u w:val="single"/>
        </w:rPr>
        <w:t>: desde Fivecast en Australia hasta Whooster en Texas, pasando por Cobwebs Technologies, absorbida por Penlink. </w:t>
      </w:r>
      <w:r w:rsidRPr="004E462A">
        <w:rPr>
          <w:rStyle w:val="Textoennegrita"/>
          <w:b w:val="0"/>
          <w:color w:val="FF0000"/>
          <w:u w:val="single"/>
        </w:rPr>
        <w:t>Todo esto para saber más. Ver más. Controlar más.</w:t>
      </w:r>
      <w:r w:rsidRPr="004E462A">
        <w:rPr>
          <w:color w:val="FF0000"/>
          <w:u w:val="single"/>
        </w:rPr>
        <w:t> Incluso, la nueva administración también ha pagado a una decena de </w:t>
      </w:r>
      <w:hyperlink r:id="rId45" w:tgtFrame="_blank" w:history="1">
        <w:r w:rsidRPr="004E462A">
          <w:rPr>
            <w:rStyle w:val="Hipervnculo"/>
            <w:bCs/>
            <w:color w:val="FF0000"/>
          </w:rPr>
          <w:t>empresas de software que permiten burlar códigos de acceso</w:t>
        </w:r>
      </w:hyperlink>
      <w:r w:rsidRPr="004E462A">
        <w:rPr>
          <w:color w:val="FF0000"/>
          <w:u w:val="single"/>
        </w:rPr>
        <w:t>, acceder a archivos eliminados y analizar buzones de correo electrónico.</w:t>
      </w:r>
    </w:p>
    <w:p w:rsidR="00CD6EAD" w:rsidRPr="004E462A" w:rsidRDefault="00CD6EAD" w:rsidP="00CD6EAD">
      <w:pPr>
        <w:pStyle w:val="NormalWeb"/>
        <w:spacing w:before="0" w:beforeAutospacing="0" w:after="360" w:afterAutospacing="0"/>
        <w:jc w:val="both"/>
        <w:rPr>
          <w:color w:val="FF0000"/>
          <w:u w:val="single"/>
        </w:rPr>
      </w:pPr>
      <w:r w:rsidRPr="004E462A">
        <w:rPr>
          <w:color w:val="FF0000"/>
          <w:u w:val="single"/>
        </w:rPr>
        <w:t>Son la infraestructura de una red de vigilancia sin precedentes, con herramientas diseñadas para rastrear pruebas de ADN para verificar parentescos, algoritmos para predecir movimientos, lectores automáticos de matrículas, </w:t>
      </w:r>
      <w:r w:rsidRPr="004E462A">
        <w:rPr>
          <w:rStyle w:val="Textoennegrita"/>
          <w:b w:val="0"/>
          <w:color w:val="FF0000"/>
          <w:u w:val="single"/>
        </w:rPr>
        <w:t>análisis de discos duros y metadatos</w:t>
      </w:r>
      <w:r w:rsidRPr="004E462A">
        <w:rPr>
          <w:color w:val="FF0000"/>
          <w:u w:val="single"/>
        </w:rPr>
        <w:t>. Los ciudadanos no son conscientes de su participación en el sistema, pero </w:t>
      </w:r>
      <w:hyperlink r:id="rId46" w:tgtFrame="_blank" w:history="1">
        <w:r w:rsidRPr="004E462A">
          <w:rPr>
            <w:rStyle w:val="Hipervnculo"/>
            <w:bCs/>
            <w:color w:val="FF0000"/>
          </w:rPr>
          <w:t>lo alimentan constantemente con cada clic</w:t>
        </w:r>
      </w:hyperlink>
      <w:r w:rsidRPr="004E462A">
        <w:rPr>
          <w:color w:val="FF0000"/>
          <w:u w:val="single"/>
        </w:rPr>
        <w:t>, cada pago, cada búsqueda </w:t>
      </w:r>
      <w:r w:rsidRPr="004E462A">
        <w:rPr>
          <w:rStyle w:val="nfasis"/>
          <w:color w:val="FF0000"/>
          <w:u w:val="single"/>
        </w:rPr>
        <w:t>online</w:t>
      </w:r>
      <w:r w:rsidRPr="004E462A">
        <w:rPr>
          <w:color w:val="FF0000"/>
          <w:u w:val="single"/>
        </w:rPr>
        <w:t>.</w:t>
      </w:r>
    </w:p>
    <w:p w:rsidR="00CD6EAD" w:rsidRPr="004E462A" w:rsidRDefault="00CD6EAD" w:rsidP="00CD6EAD">
      <w:pPr>
        <w:pStyle w:val="NormalWeb"/>
        <w:spacing w:before="0" w:beforeAutospacing="0" w:after="360" w:afterAutospacing="0"/>
        <w:jc w:val="both"/>
        <w:rPr>
          <w:color w:val="FF0000"/>
          <w:u w:val="single"/>
        </w:rPr>
      </w:pPr>
      <w:r w:rsidRPr="004E462A">
        <w:rPr>
          <w:color w:val="FF0000"/>
          <w:u w:val="single"/>
        </w:rPr>
        <w:t>El investigador en privacidad de datos Justin Sherman explicaba en </w:t>
      </w:r>
      <w:hyperlink r:id="rId47" w:tgtFrame="_blank" w:history="1">
        <w:r w:rsidRPr="004E462A">
          <w:rPr>
            <w:rStyle w:val="Hipervnculo"/>
            <w:bCs/>
            <w:color w:val="FF0000"/>
          </w:rPr>
          <w:t>este artículo de</w:t>
        </w:r>
        <w:r w:rsidRPr="004E462A">
          <w:rPr>
            <w:rStyle w:val="nfasis"/>
            <w:bCs/>
            <w:color w:val="FF0000"/>
            <w:u w:val="single"/>
          </w:rPr>
          <w:t> The Conversation</w:t>
        </w:r>
      </w:hyperlink>
      <w:r w:rsidRPr="004E462A">
        <w:rPr>
          <w:color w:val="FF0000"/>
          <w:u w:val="single"/>
        </w:rPr>
        <w:t> la asombrosa cantidad de información que los intermediarios de dato</w:t>
      </w:r>
      <w:r w:rsidR="004E462A" w:rsidRPr="004E462A">
        <w:rPr>
          <w:color w:val="FF0000"/>
          <w:u w:val="single"/>
        </w:rPr>
        <w:t>s tienen sobre los ciudadanos. “</w:t>
      </w:r>
      <w:r w:rsidRPr="004E462A">
        <w:rPr>
          <w:rStyle w:val="Textoennegrita"/>
          <w:b w:val="0"/>
          <w:color w:val="FF0000"/>
          <w:u w:val="single"/>
        </w:rPr>
        <w:t>Los datos recopilados bajo el lema de la atención podrían ser utilizados para obtener pruebas que justifiquen la vigilancia</w:t>
      </w:r>
      <w:r w:rsidRPr="004E462A">
        <w:rPr>
          <w:color w:val="FF0000"/>
          <w:u w:val="single"/>
        </w:rPr>
        <w:t> de alguien. Pero a veces, los resultados son inexactos, generados por alucinaciones de IA. Y </w:t>
      </w:r>
      <w:r w:rsidRPr="004E462A">
        <w:rPr>
          <w:rStyle w:val="Textoennegrita"/>
          <w:b w:val="0"/>
          <w:color w:val="FF0000"/>
          <w:u w:val="single"/>
        </w:rPr>
        <w:t>pequeñas discrepancias en los datos pueden tener consecuencias</w:t>
      </w:r>
      <w:r w:rsidRPr="004E462A">
        <w:rPr>
          <w:color w:val="FF0000"/>
          <w:u w:val="single"/>
        </w:rPr>
        <w:t> importantes: pérdida del empleo, denegación de prestaciones y persecución ind</w:t>
      </w:r>
      <w:r w:rsidR="004E462A" w:rsidRPr="004E462A">
        <w:rPr>
          <w:color w:val="FF0000"/>
          <w:u w:val="single"/>
        </w:rPr>
        <w:t>ebida en operaciones policiales”</w:t>
      </w:r>
      <w:r w:rsidRPr="004E462A">
        <w:rPr>
          <w:color w:val="FF0000"/>
          <w:u w:val="single"/>
        </w:rPr>
        <w:t>.</w:t>
      </w:r>
    </w:p>
    <w:p w:rsidR="00CD6EAD" w:rsidRDefault="00CD6EAD" w:rsidP="00CD6EAD">
      <w:pPr>
        <w:pStyle w:val="NormalWeb"/>
        <w:spacing w:before="0" w:beforeAutospacing="0" w:after="0" w:afterAutospacing="0"/>
        <w:jc w:val="both"/>
        <w:rPr>
          <w:color w:val="FF0000"/>
          <w:u w:val="single"/>
        </w:rPr>
      </w:pPr>
      <w:r w:rsidRPr="004E462A">
        <w:rPr>
          <w:color w:val="FF0000"/>
          <w:u w:val="single"/>
        </w:rPr>
        <w:t>Estados Unidos, a diferencia de muchas democracias occidentales, no cuenta con </w:t>
      </w:r>
      <w:hyperlink r:id="rId48" w:anchor=":~:text=United%20States%20privacy%20law%20is,biometrics%2C%20and%20communications%20privacy%20laws." w:tgtFrame="_blank" w:history="1">
        <w:r w:rsidRPr="004E462A">
          <w:rPr>
            <w:rStyle w:val="Hipervnculo"/>
            <w:bCs/>
            <w:color w:val="FF0000"/>
          </w:rPr>
          <w:t>una ley federal de privacidad que limite realmente qué datos pueden recolectar</w:t>
        </w:r>
      </w:hyperlink>
      <w:r w:rsidRPr="004E462A">
        <w:rPr>
          <w:color w:val="FF0000"/>
          <w:u w:val="single"/>
        </w:rPr>
        <w:t xml:space="preserve"> las empresas ni cómo </w:t>
      </w:r>
      <w:r w:rsidRPr="004E462A">
        <w:rPr>
          <w:color w:val="FF0000"/>
          <w:u w:val="single"/>
        </w:rPr>
        <w:lastRenderedPageBreak/>
        <w:t>los pueden usar. Y en ese vacío legal, </w:t>
      </w:r>
      <w:r w:rsidRPr="004E462A">
        <w:rPr>
          <w:rStyle w:val="Textoennegrita"/>
          <w:b w:val="0"/>
          <w:color w:val="FF0000"/>
          <w:u w:val="single"/>
        </w:rPr>
        <w:t>la industria tecnológica ha encontrado un campo fértil para engrosar sus bolsillos</w:t>
      </w:r>
      <w:r w:rsidRPr="004E462A">
        <w:rPr>
          <w:color w:val="FF0000"/>
          <w:u w:val="single"/>
        </w:rPr>
        <w:t>. Estos acuerdos de intercambio</w:t>
      </w:r>
      <w:r w:rsidR="004E462A">
        <w:rPr>
          <w:color w:val="FF0000"/>
          <w:u w:val="single"/>
        </w:rPr>
        <w:t xml:space="preserve"> de datos, justificados por la “seguridad nacional”</w:t>
      </w:r>
      <w:r w:rsidRPr="004E462A">
        <w:rPr>
          <w:color w:val="FF0000"/>
          <w:u w:val="single"/>
        </w:rPr>
        <w:t xml:space="preserve"> o la simple </w:t>
      </w:r>
      <w:hyperlink r:id="rId49" w:tgtFrame="_blank" w:history="1">
        <w:r w:rsidRPr="004E462A">
          <w:rPr>
            <w:rStyle w:val="Hipervnculo"/>
            <w:bCs/>
            <w:color w:val="FF0000"/>
          </w:rPr>
          <w:t>creencia de que se está llevando a cabo una modernización digital del estado</w:t>
        </w:r>
      </w:hyperlink>
      <w:r w:rsidRPr="004E462A">
        <w:rPr>
          <w:color w:val="FF0000"/>
          <w:u w:val="single"/>
        </w:rPr>
        <w:t>, está dando como resultado un aparato de vigilancia brutal. </w:t>
      </w:r>
      <w:r w:rsidRPr="004E462A">
        <w:rPr>
          <w:rStyle w:val="Textoennegrita"/>
          <w:b w:val="0"/>
          <w:color w:val="FF0000"/>
          <w:u w:val="single"/>
        </w:rPr>
        <w:t>El poder se convierte en algoritmo, y el algoritmo en la ley</w:t>
      </w:r>
      <w:r w:rsidRPr="004E462A">
        <w:rPr>
          <w:color w:val="FF0000"/>
          <w:u w:val="single"/>
        </w:rPr>
        <w:t>. Y cuando ese código se escribe en colaboración con intereses privados, financiado por contratos multimillonarios y sin ningún tipo de supervisión, hay riesgo de que las cosas salgan realmente mal.</w:t>
      </w:r>
    </w:p>
    <w:p w:rsidR="00CD6EAD" w:rsidRPr="004E462A" w:rsidRDefault="004E462A" w:rsidP="004E462A">
      <w:pPr>
        <w:pStyle w:val="NormalWeb"/>
        <w:spacing w:after="0"/>
        <w:jc w:val="both"/>
        <w:rPr>
          <w:b/>
        </w:rPr>
      </w:pPr>
      <w:r w:rsidRPr="000F0F02">
        <w:rPr>
          <w:b/>
        </w:rPr>
        <w:t>Nota</w:t>
      </w:r>
      <w:r>
        <w:rPr>
          <w:b/>
        </w:rPr>
        <w:t xml:space="preserve"> I</w:t>
      </w:r>
      <w:r w:rsidRPr="000F0F02">
        <w:rPr>
          <w:b/>
        </w:rPr>
        <w:t xml:space="preserve">: </w:t>
      </w:r>
      <w:r w:rsidR="00170174">
        <w:rPr>
          <w:b/>
        </w:rPr>
        <w:t>Los tecnoligarcas resultan i</w:t>
      </w:r>
      <w:r w:rsidRPr="000F0F02">
        <w:rPr>
          <w:b/>
        </w:rPr>
        <w:t>ncompatibles con la dem</w:t>
      </w:r>
      <w:r w:rsidR="00170174">
        <w:rPr>
          <w:b/>
        </w:rPr>
        <w:t>ocracia: su pecado no ha sido de</w:t>
      </w:r>
      <w:r w:rsidRPr="000F0F02">
        <w:rPr>
          <w:b/>
        </w:rPr>
        <w:t xml:space="preserve"> ineficiencia, sino de suficiencia, quizá de soberbia</w:t>
      </w:r>
      <w:r>
        <w:rPr>
          <w:b/>
        </w:rPr>
        <w:t>.</w:t>
      </w:r>
    </w:p>
    <w:p w:rsidR="00170174" w:rsidRDefault="00CD6EAD" w:rsidP="00170174">
      <w:pPr>
        <w:pStyle w:val="NormalWeb"/>
        <w:spacing w:before="0" w:beforeAutospacing="0" w:after="0" w:afterAutospacing="0"/>
        <w:jc w:val="both"/>
        <w:rPr>
          <w:b/>
        </w:rPr>
      </w:pPr>
      <w:r w:rsidRPr="004E462A">
        <w:rPr>
          <w:b/>
        </w:rPr>
        <w:t>Nota</w:t>
      </w:r>
      <w:r w:rsidR="004E462A">
        <w:rPr>
          <w:b/>
        </w:rPr>
        <w:t xml:space="preserve"> II</w:t>
      </w:r>
      <w:r w:rsidRPr="004E462A">
        <w:rPr>
          <w:b/>
        </w:rPr>
        <w:t xml:space="preserve">: </w:t>
      </w:r>
      <w:r w:rsidR="00D61ABF">
        <w:rPr>
          <w:b/>
        </w:rPr>
        <w:t>Si no se to</w:t>
      </w:r>
      <w:r w:rsidR="00170174">
        <w:rPr>
          <w:b/>
        </w:rPr>
        <w:t>ma conciencia</w:t>
      </w:r>
      <w:r w:rsidR="00812FFE">
        <w:rPr>
          <w:b/>
        </w:rPr>
        <w:t>,</w:t>
      </w:r>
      <w:r w:rsidR="00170174">
        <w:rPr>
          <w:b/>
        </w:rPr>
        <w:t xml:space="preserve"> y actúa en consecuencia, t</w:t>
      </w:r>
      <w:r w:rsidRPr="004E462A">
        <w:rPr>
          <w:b/>
        </w:rPr>
        <w:t>odo puede c</w:t>
      </w:r>
      <w:r w:rsidR="00170174">
        <w:rPr>
          <w:b/>
        </w:rPr>
        <w:t xml:space="preserve">ambiar a peor en poco tiempo. </w:t>
      </w:r>
      <w:r w:rsidR="00812FFE">
        <w:rPr>
          <w:b/>
        </w:rPr>
        <w:t>“</w:t>
      </w:r>
      <w:r w:rsidR="00812FFE" w:rsidRPr="00812FFE">
        <w:rPr>
          <w:b/>
        </w:rPr>
        <w:t xml:space="preserve">Quien pueda </w:t>
      </w:r>
      <w:r w:rsidR="00812FFE">
        <w:rPr>
          <w:b/>
        </w:rPr>
        <w:t xml:space="preserve">entender esto, que lo entienda”  (Mateo 13:9-11 y </w:t>
      </w:r>
      <w:r w:rsidR="00812FFE" w:rsidRPr="00812FFE">
        <w:rPr>
          <w:b/>
        </w:rPr>
        <w:t>11:15</w:t>
      </w:r>
      <w:r w:rsidR="00812FFE">
        <w:rPr>
          <w:b/>
        </w:rPr>
        <w:t>).</w:t>
      </w:r>
    </w:p>
    <w:p w:rsidR="00170174" w:rsidRDefault="00170174" w:rsidP="00170174">
      <w:pPr>
        <w:pStyle w:val="NormalWeb"/>
        <w:spacing w:before="0" w:beforeAutospacing="0" w:after="0" w:afterAutospacing="0"/>
        <w:jc w:val="both"/>
        <w:rPr>
          <w:b/>
        </w:rPr>
      </w:pPr>
    </w:p>
    <w:p w:rsidR="00D17B35" w:rsidRPr="000F0F02" w:rsidRDefault="004E462A" w:rsidP="00170174">
      <w:pPr>
        <w:pStyle w:val="NormalWeb"/>
        <w:spacing w:before="0" w:beforeAutospacing="0" w:after="0" w:afterAutospacing="0"/>
        <w:jc w:val="both"/>
        <w:rPr>
          <w:b/>
        </w:rPr>
      </w:pPr>
      <w:r>
        <w:rPr>
          <w:b/>
        </w:rPr>
        <w:t>Nota III</w:t>
      </w:r>
      <w:r w:rsidR="000F0F02" w:rsidRPr="000F0F02">
        <w:rPr>
          <w:b/>
        </w:rPr>
        <w:t>:</w:t>
      </w:r>
      <w:r>
        <w:rPr>
          <w:b/>
        </w:rPr>
        <w:t xml:space="preserve"> De Rusia</w:t>
      </w:r>
      <w:r w:rsidR="00D30E12">
        <w:rPr>
          <w:b/>
        </w:rPr>
        <w:t xml:space="preserve"> (“Ilustración Oscura”)</w:t>
      </w:r>
      <w:r>
        <w:rPr>
          <w:b/>
        </w:rPr>
        <w:t xml:space="preserve"> a EEUU</w:t>
      </w:r>
      <w:r w:rsidR="00D30E12">
        <w:rPr>
          <w:b/>
        </w:rPr>
        <w:t xml:space="preserve"> (“Gran Hermano trumpiano”)</w:t>
      </w:r>
      <w:r>
        <w:rPr>
          <w:b/>
        </w:rPr>
        <w:t>:</w:t>
      </w:r>
      <w:r w:rsidR="000F0F02" w:rsidRPr="000F0F02">
        <w:rPr>
          <w:b/>
        </w:rPr>
        <w:t xml:space="preserve"> </w:t>
      </w:r>
      <w:r w:rsidR="00D17B35" w:rsidRPr="000F0F02">
        <w:rPr>
          <w:b/>
        </w:rPr>
        <w:t>¿Qué diferencia hay entre los</w:t>
      </w:r>
      <w:r w:rsidR="00D30E12">
        <w:rPr>
          <w:b/>
        </w:rPr>
        <w:t xml:space="preserve"> </w:t>
      </w:r>
      <w:r w:rsidR="00D30E12" w:rsidRPr="000F0F02">
        <w:rPr>
          <w:b/>
        </w:rPr>
        <w:t>oligarcas rusos (apparátchik, siloviki, oligarji…)</w:t>
      </w:r>
      <w:r w:rsidR="00D17B35" w:rsidRPr="000F0F02">
        <w:rPr>
          <w:b/>
        </w:rPr>
        <w:t xml:space="preserve"> </w:t>
      </w:r>
      <w:r w:rsidR="00D30E12">
        <w:rPr>
          <w:b/>
        </w:rPr>
        <w:t xml:space="preserve"> y los </w:t>
      </w:r>
      <w:r w:rsidR="00D17B35" w:rsidRPr="000F0F02">
        <w:rPr>
          <w:b/>
        </w:rPr>
        <w:t>tecnoligarcas nortea</w:t>
      </w:r>
      <w:r w:rsidR="00D30E12">
        <w:rPr>
          <w:b/>
        </w:rPr>
        <w:t>mericanos</w:t>
      </w:r>
      <w:r w:rsidR="000F0F02" w:rsidRPr="000F0F02">
        <w:rPr>
          <w:b/>
        </w:rPr>
        <w:t>?</w:t>
      </w:r>
      <w:r w:rsidR="00D17B35" w:rsidRPr="000F0F02">
        <w:rPr>
          <w:b/>
        </w:rPr>
        <w:t xml:space="preserve"> </w:t>
      </w:r>
      <w:r w:rsidR="00D30E12">
        <w:rPr>
          <w:b/>
        </w:rPr>
        <w:t>¿Todo puede cambiar a peor en poco tiempo?</w:t>
      </w:r>
    </w:p>
    <w:p w:rsidR="00D17B35" w:rsidRPr="00812FFE" w:rsidRDefault="00D17B35" w:rsidP="00DD41D4">
      <w:pPr>
        <w:pStyle w:val="NormalWeb"/>
        <w:shd w:val="clear" w:color="auto" w:fill="FFFFFF"/>
        <w:jc w:val="both"/>
      </w:pPr>
      <w:r w:rsidRPr="00812FFE">
        <w:t>Los oligarcas rusos son dirigentes empresariales de las antiguas repúblicas soviéticas que acumularon rápidamente riqueza en la década de 1990 a través de la privatización rusa que siguió a la disolución de la Unión Soviética.</w:t>
      </w:r>
    </w:p>
    <w:p w:rsidR="00D17B35" w:rsidRPr="00812FFE" w:rsidRDefault="00D17B35" w:rsidP="00DD41D4">
      <w:pPr>
        <w:pStyle w:val="NormalWeb"/>
        <w:shd w:val="clear" w:color="auto" w:fill="FFFFFF"/>
        <w:jc w:val="both"/>
      </w:pPr>
      <w:r w:rsidRPr="00812FFE">
        <w:t>Unos se quedan con el mercado (EEUU), y los otros se quedan con las empresas (Rusia). Ambos al amparo del gobierno de turno.</w:t>
      </w:r>
    </w:p>
    <w:p w:rsidR="00D17B35" w:rsidRPr="00812FFE" w:rsidRDefault="00D17B35" w:rsidP="00DD41D4">
      <w:pPr>
        <w:pStyle w:val="NormalWeb"/>
        <w:shd w:val="clear" w:color="auto" w:fill="FFFFFF"/>
        <w:jc w:val="both"/>
      </w:pPr>
      <w:r w:rsidRPr="00812FFE">
        <w:t>Y al final nada es cierto: muchos de los oligarcas rusos terminaron enfrentándose con Putin, y por lo que se pue</w:t>
      </w:r>
      <w:r w:rsidR="003C1081" w:rsidRPr="00812FFE">
        <w:t>de constatar en unos primeros</w:t>
      </w:r>
      <w:r w:rsidRPr="00812FFE">
        <w:t xml:space="preserve"> movimientos los tec</w:t>
      </w:r>
      <w:r w:rsidR="003C1081" w:rsidRPr="00812FFE">
        <w:t>n</w:t>
      </w:r>
      <w:r w:rsidRPr="00812FFE">
        <w:t>oligarcas está comenzando a enfrentarse con Trump.</w:t>
      </w:r>
      <w:r w:rsidR="003C1081" w:rsidRPr="00812FFE">
        <w:t xml:space="preserve"> </w:t>
      </w:r>
    </w:p>
    <w:p w:rsidR="003C1081" w:rsidRPr="00812FFE" w:rsidRDefault="003C1081" w:rsidP="003C1081">
      <w:pPr>
        <w:pStyle w:val="NormalWeb"/>
        <w:shd w:val="clear" w:color="auto" w:fill="FFFFFF"/>
        <w:jc w:val="both"/>
      </w:pPr>
      <w:r w:rsidRPr="00812FFE">
        <w:t>Algunos de los oligarcas rusos más famosos: Román Abramóvich, Aleksandr Abramov, Oleg Deripaska, Mijaíl Prójorov, Alisher Usmánov, German Khan, Víktor Vekselberg, Leonid Míjelson.</w:t>
      </w:r>
    </w:p>
    <w:p w:rsidR="003C1081" w:rsidRPr="00812FFE" w:rsidRDefault="003C1081" w:rsidP="00DD41D4">
      <w:pPr>
        <w:pStyle w:val="NormalWeb"/>
        <w:shd w:val="clear" w:color="auto" w:fill="FFFFFF"/>
        <w:jc w:val="both"/>
      </w:pPr>
      <w:r w:rsidRPr="00812FFE">
        <w:t>Algunos de los oligarcas rusos más conocidos que se fueron de Rusia: Roman Abramovich, Alisher Usmanov y Igor Sechin. Abramovich, propietario del Chelsea FC, y Usmanov, quien tiene un conglomerado que incluye MegaFon, se han visto envueltos en sanciones internacionales. Sechin, director de Rosneft, también ha sido objeto de restricciones.</w:t>
      </w:r>
    </w:p>
    <w:p w:rsidR="00A3614B" w:rsidRPr="00812FFE" w:rsidRDefault="00A3614B" w:rsidP="00DD41D4">
      <w:pPr>
        <w:pStyle w:val="NormalWeb"/>
        <w:shd w:val="clear" w:color="auto" w:fill="FFFFFF"/>
        <w:jc w:val="both"/>
      </w:pPr>
      <w:r w:rsidRPr="00812FFE">
        <w:t xml:space="preserve">Ni el exilio le sirvió al oligarca Boris Berezovksy para escapar a la venganza de Moscú, de acuerdo con quienes dudan que se </w:t>
      </w:r>
      <w:r w:rsidR="00FF4AAE" w:rsidRPr="00812FFE">
        <w:t>suicidara</w:t>
      </w:r>
      <w:r w:rsidRPr="00812FFE">
        <w:t>.</w:t>
      </w:r>
    </w:p>
    <w:p w:rsidR="00C9760F" w:rsidRPr="00812FFE" w:rsidRDefault="00C9760F" w:rsidP="00DD41D4">
      <w:pPr>
        <w:pStyle w:val="NormalWeb"/>
        <w:shd w:val="clear" w:color="auto" w:fill="FFFFFF"/>
        <w:jc w:val="both"/>
      </w:pPr>
      <w:r w:rsidRPr="00812FFE">
        <w:t>Berezovsky, quien amasó una gran fortuna durante el gobierno de Yeltsin, buscó aliarse con Putin y financió su primera campaña presidencial. Sin embargo, las desavenencias surgieron pronto cuando el Kremlin le arrebató la televisora que poseía.</w:t>
      </w:r>
    </w:p>
    <w:p w:rsidR="00A3614B" w:rsidRPr="00812FFE" w:rsidRDefault="00A3614B" w:rsidP="00A3614B">
      <w:pPr>
        <w:pStyle w:val="NormalWeb"/>
        <w:shd w:val="clear" w:color="auto" w:fill="FFFFFF"/>
        <w:jc w:val="both"/>
      </w:pPr>
      <w:r w:rsidRPr="00812FFE">
        <w:t>Berezovsky fue otro que perdió la vida fuera de su país. En marzo de 2013 el cadáver del empresario fue encontrado dentro de su residencia en Surrey, en el sureste de Inglaterra.</w:t>
      </w:r>
    </w:p>
    <w:p w:rsidR="00A3614B" w:rsidRPr="00812FFE" w:rsidRDefault="00A3614B" w:rsidP="00A3614B">
      <w:pPr>
        <w:pStyle w:val="NormalWeb"/>
        <w:shd w:val="clear" w:color="auto" w:fill="FFFFFF"/>
        <w:jc w:val="both"/>
      </w:pPr>
      <w:r w:rsidRPr="00812FFE">
        <w:t xml:space="preserve">Hay versiones que apuntan a que el oligarca se suicidó, debido a los problemas financieros que enfrentaba. No obstante, el hecho de que durante su exilio sufriera varios atentados y una </w:t>
      </w:r>
      <w:r w:rsidRPr="00812FFE">
        <w:lastRenderedPageBreak/>
        <w:t>incesante persecución judicial por parte de Moscú dejó en el ambiente la posibilidad de que fuera ajusticiado.</w:t>
      </w:r>
    </w:p>
    <w:p w:rsidR="003C1081" w:rsidRPr="00812FFE" w:rsidRDefault="003C1081" w:rsidP="003C1081">
      <w:pPr>
        <w:pStyle w:val="NormalWeb"/>
        <w:shd w:val="clear" w:color="auto" w:fill="FFFFFF"/>
        <w:jc w:val="both"/>
      </w:pPr>
      <w:r w:rsidRPr="00812FFE">
        <w:t>Son varios los ol</w:t>
      </w:r>
      <w:r w:rsidR="005640FC" w:rsidRPr="00812FFE">
        <w:t xml:space="preserve">igarcas y empresarios rusos </w:t>
      </w:r>
      <w:r w:rsidRPr="00812FFE">
        <w:t>que han muerto en extrañas circunstancias desde que comenzó la guerra en Ucrania. Todos ellos se habían posicionado en contra, ya bien por la situación humanitaria o por las sanciones impuestas por la comunidad internacional a Rusia a raíz de la invasión ucraniana.</w:t>
      </w:r>
    </w:p>
    <w:p w:rsidR="003C1081" w:rsidRPr="00812FFE" w:rsidRDefault="003C1081" w:rsidP="003C1081">
      <w:pPr>
        <w:pStyle w:val="NormalWeb"/>
        <w:shd w:val="clear" w:color="auto" w:fill="FFFFFF"/>
        <w:jc w:val="both"/>
      </w:pPr>
      <w:r w:rsidRPr="00812FFE">
        <w:t xml:space="preserve">Algunos de ellos han muerto envenenados, accidentes de coche, accidentes en una escalera y otros se han suicidado: </w:t>
      </w:r>
    </w:p>
    <w:p w:rsidR="003C1081" w:rsidRPr="00812FFE" w:rsidRDefault="005640FC" w:rsidP="003C1081">
      <w:pPr>
        <w:pStyle w:val="NormalWeb"/>
        <w:shd w:val="clear" w:color="auto" w:fill="FFFFFF"/>
        <w:jc w:val="both"/>
      </w:pPr>
      <w:r w:rsidRPr="00812FFE">
        <w:t xml:space="preserve">Leonid Shulman: </w:t>
      </w:r>
      <w:r w:rsidR="003C1081" w:rsidRPr="00812FFE">
        <w:t xml:space="preserve">pertenecía a Gazprom y aunque murió antes de que comenzase la guerra, pero ya había tensiones en la frontera con Ucrania. Fue </w:t>
      </w:r>
      <w:r w:rsidRPr="00812FFE">
        <w:t>encontrado muerto</w:t>
      </w:r>
      <w:r w:rsidR="003C1081" w:rsidRPr="00812FFE">
        <w:t xml:space="preserve"> en un baño de Leningrado tras cortarse las venas.</w:t>
      </w:r>
    </w:p>
    <w:p w:rsidR="003C1081" w:rsidRPr="00812FFE" w:rsidRDefault="005640FC" w:rsidP="003C1081">
      <w:pPr>
        <w:pStyle w:val="NormalWeb"/>
        <w:shd w:val="clear" w:color="auto" w:fill="FFFFFF"/>
        <w:jc w:val="both"/>
      </w:pPr>
      <w:r w:rsidRPr="00812FFE">
        <w:t xml:space="preserve">Alexander Tyulyakov: </w:t>
      </w:r>
      <w:r w:rsidR="003C1081" w:rsidRPr="00812FFE">
        <w:t>era directivo de la empresa Gazprom, fue hallado muerto tan solo un día después del inici</w:t>
      </w:r>
      <w:r w:rsidRPr="00812FFE">
        <w:t xml:space="preserve">o de la guerra en Ucrania, junto a una nota de suicidio. </w:t>
      </w:r>
      <w:r w:rsidR="003C1081" w:rsidRPr="00812FFE">
        <w:t>Aunque se dice que el día de antes le habían dado una paliza. Además, los forenses que estaban haciéndole la autopsia fueron despedidos por el servicio de seguridad de Gazprom.</w:t>
      </w:r>
    </w:p>
    <w:p w:rsidR="003C1081" w:rsidRPr="00812FFE" w:rsidRDefault="005640FC" w:rsidP="003C1081">
      <w:pPr>
        <w:pStyle w:val="NormalWeb"/>
        <w:shd w:val="clear" w:color="auto" w:fill="FFFFFF"/>
        <w:jc w:val="both"/>
      </w:pPr>
      <w:r w:rsidRPr="00812FFE">
        <w:t xml:space="preserve">Mikhail Watford: </w:t>
      </w:r>
      <w:r w:rsidR="003C1081" w:rsidRPr="00812FFE">
        <w:t xml:space="preserve">gran magnate del petróleo también fue encontrado sin vida poco después del inicio </w:t>
      </w:r>
      <w:r w:rsidRPr="00812FFE">
        <w:t xml:space="preserve">de la guerra, </w:t>
      </w:r>
      <w:r w:rsidR="003C1081" w:rsidRPr="00812FFE">
        <w:t>ahorcado en su casa británica de Surrey en Reino Unido.</w:t>
      </w:r>
    </w:p>
    <w:p w:rsidR="003C1081" w:rsidRPr="00812FFE" w:rsidRDefault="005640FC" w:rsidP="003C1081">
      <w:pPr>
        <w:pStyle w:val="NormalWeb"/>
        <w:shd w:val="clear" w:color="auto" w:fill="FFFFFF"/>
        <w:jc w:val="both"/>
      </w:pPr>
      <w:r w:rsidRPr="00812FFE">
        <w:t xml:space="preserve">Vasily Melnikov: </w:t>
      </w:r>
      <w:r w:rsidR="003C1081" w:rsidRPr="00812FFE">
        <w:t xml:space="preserve">dueño de la compañía de suministro de equipos médicos Medstom, que al parecer, estaba preocupado por las sanciones que la comunidad internacional estaba poniendo a Rusia </w:t>
      </w:r>
      <w:r w:rsidRPr="00812FFE">
        <w:t xml:space="preserve">para intentar frenar la guerra. </w:t>
      </w:r>
      <w:r w:rsidR="003C1081" w:rsidRPr="00812FFE">
        <w:t>Además de su cuerpo, aparecieron acuchillados el cadáver de su esposa y sus dos hijos de 10 a 4 años. La información oficial dice que, tras una discusión familiar, Melnikov mató a s</w:t>
      </w:r>
      <w:r w:rsidRPr="00812FFE">
        <w:t>u familia y después se suicidó.</w:t>
      </w:r>
    </w:p>
    <w:p w:rsidR="003C1081" w:rsidRPr="00812FFE" w:rsidRDefault="005640FC" w:rsidP="003C1081">
      <w:pPr>
        <w:pStyle w:val="NormalWeb"/>
        <w:shd w:val="clear" w:color="auto" w:fill="FFFFFF"/>
        <w:jc w:val="both"/>
      </w:pPr>
      <w:r w:rsidRPr="00812FFE">
        <w:t xml:space="preserve">Vladislav Avayev: </w:t>
      </w:r>
      <w:r w:rsidR="003C1081" w:rsidRPr="00812FFE">
        <w:t>también ha aparecido</w:t>
      </w:r>
      <w:r w:rsidRPr="00812FFE">
        <w:t xml:space="preserve"> muerto</w:t>
      </w:r>
      <w:r w:rsidR="003C1081" w:rsidRPr="00812FFE">
        <w:t xml:space="preserve"> tras el inicio de la g</w:t>
      </w:r>
      <w:r w:rsidRPr="00812FFE">
        <w:t xml:space="preserve">uerra, </w:t>
      </w:r>
      <w:r w:rsidR="003C1081" w:rsidRPr="00812FFE">
        <w:t>en Moscú junto al de su mujer embarazada y su hija de 13 años, todos por herida de bala. Al parecer, encontraron al empresario con una pistola en la mano.</w:t>
      </w:r>
    </w:p>
    <w:p w:rsidR="003C1081" w:rsidRPr="00812FFE" w:rsidRDefault="005640FC" w:rsidP="003C1081">
      <w:pPr>
        <w:pStyle w:val="NormalWeb"/>
        <w:shd w:val="clear" w:color="auto" w:fill="FFFFFF"/>
        <w:jc w:val="both"/>
      </w:pPr>
      <w:r w:rsidRPr="00812FFE">
        <w:t xml:space="preserve">Sergey Protosenya: </w:t>
      </w:r>
      <w:r w:rsidR="003C1081" w:rsidRPr="00812FFE">
        <w:t>de Novatek, fue hallado el mismo día que Avayev en Lloret de Mar. Presuntamente habría asesinado a puñaladas a su esposa y a su hijo antes de ahorcarse. Aunque los investigadores destacaron que aunque los cuchillos estaban en la zona del crimen, el cadáver del magnate no tenía ni una sola mancha de sangre en el cuerpo.</w:t>
      </w:r>
    </w:p>
    <w:p w:rsidR="003C1081" w:rsidRPr="00812FFE" w:rsidRDefault="005640FC" w:rsidP="003C1081">
      <w:pPr>
        <w:pStyle w:val="NormalWeb"/>
        <w:shd w:val="clear" w:color="auto" w:fill="FFFFFF"/>
        <w:jc w:val="both"/>
      </w:pPr>
      <w:r w:rsidRPr="00812FFE">
        <w:t xml:space="preserve">Andrei Krukovsky: </w:t>
      </w:r>
      <w:r w:rsidR="003C1081" w:rsidRPr="00812FFE">
        <w:t xml:space="preserve">murió a </w:t>
      </w:r>
      <w:r w:rsidRPr="00812FFE">
        <w:t xml:space="preserve">los 37 años, </w:t>
      </w:r>
      <w:r w:rsidR="003C1081" w:rsidRPr="00812FFE">
        <w:t>tras caerse por un precipicio. Krukovsky era el director de la estación de esquí de Krasnaya Polyana, perteneciente al Gazprom.</w:t>
      </w:r>
    </w:p>
    <w:p w:rsidR="003C1081" w:rsidRPr="00812FFE" w:rsidRDefault="005640FC" w:rsidP="003C1081">
      <w:pPr>
        <w:pStyle w:val="NormalWeb"/>
        <w:shd w:val="clear" w:color="auto" w:fill="FFFFFF"/>
        <w:jc w:val="both"/>
      </w:pPr>
      <w:r w:rsidRPr="00812FFE">
        <w:t xml:space="preserve">Alexander Subbotin: </w:t>
      </w:r>
      <w:r w:rsidR="003C1081" w:rsidRPr="00812FFE">
        <w:t>otro exdirectivo de la misma</w:t>
      </w:r>
      <w:r w:rsidRPr="00812FFE">
        <w:t xml:space="preserve"> petrolera, </w:t>
      </w:r>
      <w:r w:rsidR="003C1081" w:rsidRPr="00812FFE">
        <w:t>que también se había pos</w:t>
      </w:r>
      <w:r w:rsidRPr="00812FFE">
        <w:t>icionado en contra de la guerra, fue encontrado muerto</w:t>
      </w:r>
      <w:r w:rsidR="003C1081" w:rsidRPr="00812FFE">
        <w:t xml:space="preserve"> Estaba sótano de la casa de un chamán en Mytishchi y, según informaron los medios rusos, había acudido para que le diera un remedio contra la resaca, una fórmula que incl</w:t>
      </w:r>
      <w:r w:rsidRPr="00812FFE">
        <w:t xml:space="preserve">uía veneno de sapo con alcohol. </w:t>
      </w:r>
      <w:r w:rsidR="003C1081" w:rsidRPr="00812FFE">
        <w:t xml:space="preserve">La </w:t>
      </w:r>
      <w:r w:rsidR="00355122" w:rsidRPr="00812FFE">
        <w:t>inyección con el “remedio”</w:t>
      </w:r>
      <w:r w:rsidR="003C1081" w:rsidRPr="00812FFE">
        <w:t xml:space="preserve"> le provocó fuertes dolores en el pecho y finalmente falleció de un ataque al corazón.</w:t>
      </w:r>
    </w:p>
    <w:p w:rsidR="003C1081" w:rsidRPr="00812FFE" w:rsidRDefault="005640FC" w:rsidP="003C1081">
      <w:pPr>
        <w:pStyle w:val="NormalWeb"/>
        <w:shd w:val="clear" w:color="auto" w:fill="FFFFFF"/>
        <w:jc w:val="both"/>
      </w:pPr>
      <w:r w:rsidRPr="00812FFE">
        <w:lastRenderedPageBreak/>
        <w:t>Yuri Voronov: e</w:t>
      </w:r>
      <w:r w:rsidR="003C1081" w:rsidRPr="00812FFE">
        <w:t>l CEO de Astra Shipping una empresa relacionada con el</w:t>
      </w:r>
      <w:r w:rsidR="00AE6E8E" w:rsidRPr="00812FFE">
        <w:t xml:space="preserve"> Gazprom, </w:t>
      </w:r>
      <w:r w:rsidRPr="00812FFE">
        <w:t xml:space="preserve">falleció </w:t>
      </w:r>
      <w:r w:rsidR="003C1081" w:rsidRPr="00812FFE">
        <w:t>a</w:t>
      </w:r>
      <w:r w:rsidRPr="00812FFE">
        <w:t xml:space="preserve"> los</w:t>
      </w:r>
      <w:r w:rsidR="003C1081" w:rsidRPr="00812FFE">
        <w:t xml:space="preserve"> 61 años. El empresario fue encontrado sin vida en la piscina de su mansión a las afueras de San Petersburgo, por un disparo en la cabeza.</w:t>
      </w:r>
    </w:p>
    <w:p w:rsidR="003C1081" w:rsidRPr="00812FFE" w:rsidRDefault="005640FC" w:rsidP="003C1081">
      <w:pPr>
        <w:pStyle w:val="NormalWeb"/>
        <w:shd w:val="clear" w:color="auto" w:fill="FFFFFF"/>
        <w:jc w:val="both"/>
      </w:pPr>
      <w:r w:rsidRPr="00812FFE">
        <w:t xml:space="preserve">Dan Rapoport: el empresario </w:t>
      </w:r>
      <w:r w:rsidR="003C1081" w:rsidRPr="00812FFE">
        <w:t>dueño del club nocturno SOHO Rooms de Moscú, fue hallado muerto en Washington DC a los 52 años. Según las informaciones, se habría suicidado, aunque su esposa rechaza esta teoría. Rapoport se había pronunciado abiertamente en contra de la guerra de Ucrania.</w:t>
      </w:r>
    </w:p>
    <w:p w:rsidR="003C1081" w:rsidRPr="00812FFE" w:rsidRDefault="00C9760F" w:rsidP="003C1081">
      <w:pPr>
        <w:pStyle w:val="NormalWeb"/>
        <w:shd w:val="clear" w:color="auto" w:fill="FFFFFF"/>
        <w:jc w:val="both"/>
      </w:pPr>
      <w:r w:rsidRPr="00812FFE">
        <w:t>Ravil Maganov: e</w:t>
      </w:r>
      <w:r w:rsidR="003C1081" w:rsidRPr="00812FFE">
        <w:t>l presidente de la petrolera rusa Lukoil, Ravil M</w:t>
      </w:r>
      <w:r w:rsidRPr="00812FFE">
        <w:t xml:space="preserve">aganov, murió </w:t>
      </w:r>
      <w:r w:rsidR="003C1081" w:rsidRPr="00812FFE">
        <w:t>a los 67 años al caerse por una ventana</w:t>
      </w:r>
      <w:r w:rsidRPr="00812FFE">
        <w:t xml:space="preserve"> </w:t>
      </w:r>
      <w:r w:rsidR="003C1081" w:rsidRPr="00812FFE">
        <w:t>del Hospital Clínico Central de Moscú en el que se encontraba ingresad</w:t>
      </w:r>
      <w:r w:rsidRPr="00812FFE">
        <w:t xml:space="preserve">o tras sufrir un paro cardiaco. </w:t>
      </w:r>
      <w:r w:rsidR="003C1081" w:rsidRPr="00812FFE">
        <w:t>Según indicaron desde la agencia de n</w:t>
      </w:r>
      <w:r w:rsidR="00D61ABF">
        <w:t>oticias rusa TASS, se trata de “una muerte por suicidio”</w:t>
      </w:r>
      <w:r w:rsidR="003C1081" w:rsidRPr="00812FFE">
        <w:t>. Información que no se podrá corroborar con las cámaras de seguridad del edificio porque se habían apagado temporalmente mientras realizaban reparaciones, según indi</w:t>
      </w:r>
      <w:r w:rsidR="00D61ABF">
        <w:t>can en “Baza”</w:t>
      </w:r>
      <w:r w:rsidR="003C1081" w:rsidRPr="00812FFE">
        <w:t xml:space="preserve"> una web de not</w:t>
      </w:r>
      <w:r w:rsidRPr="00812FFE">
        <w:t xml:space="preserve">icias rusa. </w:t>
      </w:r>
      <w:r w:rsidR="003C1081" w:rsidRPr="00812FFE">
        <w:t>Cabe destacar que Maganov se había posicionado públicamente en contra de la guerra en Ucrania y desde su inicio, el empresario había pedido el cese inmediato del conflicto.</w:t>
      </w:r>
    </w:p>
    <w:p w:rsidR="003C1081" w:rsidRPr="00812FFE" w:rsidRDefault="00C9760F" w:rsidP="003C1081">
      <w:pPr>
        <w:pStyle w:val="NormalWeb"/>
        <w:shd w:val="clear" w:color="auto" w:fill="FFFFFF"/>
        <w:jc w:val="both"/>
      </w:pPr>
      <w:r w:rsidRPr="00812FFE">
        <w:t xml:space="preserve">Ivan Pechorin: </w:t>
      </w:r>
      <w:r w:rsidR="003C1081" w:rsidRPr="00812FFE">
        <w:t>El director de la Corporación de Desarrollo del Ártico y el Leja</w:t>
      </w:r>
      <w:r w:rsidR="00AE6E8E" w:rsidRPr="00812FFE">
        <w:t xml:space="preserve">no Oriente, </w:t>
      </w:r>
      <w:r w:rsidRPr="00812FFE">
        <w:t xml:space="preserve">falleció </w:t>
      </w:r>
      <w:r w:rsidR="003C1081" w:rsidRPr="00812FFE">
        <w:t>tras caer por la borda del barco con el que estaba navegando en el mar de Japón, aunque su cuerpo fue encontrado dos días más tarde.</w:t>
      </w:r>
    </w:p>
    <w:p w:rsidR="003C1081" w:rsidRPr="00812FFE" w:rsidRDefault="00C9760F" w:rsidP="003C1081">
      <w:pPr>
        <w:pStyle w:val="NormalWeb"/>
        <w:shd w:val="clear" w:color="auto" w:fill="FFFFFF"/>
        <w:jc w:val="both"/>
      </w:pPr>
      <w:r w:rsidRPr="00812FFE">
        <w:t xml:space="preserve">Vladimir Nicolayevich Sungorkin; </w:t>
      </w:r>
      <w:r w:rsidR="003C1081" w:rsidRPr="00812FFE">
        <w:t>el director del periód</w:t>
      </w:r>
      <w:r w:rsidR="00AE6E8E" w:rsidRPr="00812FFE">
        <w:t xml:space="preserve">ico ruso Komsomólskaya Pravda, </w:t>
      </w:r>
      <w:r w:rsidR="003C1081" w:rsidRPr="00812FFE">
        <w:t>murió de un derrame cerebral tras haber sido asfixiado.</w:t>
      </w:r>
    </w:p>
    <w:p w:rsidR="003C1081" w:rsidRPr="00812FFE" w:rsidRDefault="00C9760F" w:rsidP="003C1081">
      <w:pPr>
        <w:pStyle w:val="NormalWeb"/>
        <w:shd w:val="clear" w:color="auto" w:fill="FFFFFF"/>
        <w:jc w:val="both"/>
      </w:pPr>
      <w:r w:rsidRPr="00812FFE">
        <w:t>Anatoly Gerashchenko: e</w:t>
      </w:r>
      <w:r w:rsidR="003C1081" w:rsidRPr="00812FFE">
        <w:t>l exjefe del Instituto de Aviació</w:t>
      </w:r>
      <w:r w:rsidR="00AE6E8E" w:rsidRPr="00812FFE">
        <w:t>n de Moscú</w:t>
      </w:r>
      <w:r w:rsidR="003C1081" w:rsidRPr="00812FFE">
        <w:t>, murió accidentalmente tras caer por unas escal</w:t>
      </w:r>
      <w:r w:rsidRPr="00812FFE">
        <w:t>eras.</w:t>
      </w:r>
    </w:p>
    <w:p w:rsidR="00EB3FAF" w:rsidRDefault="003C1081" w:rsidP="003C1081">
      <w:pPr>
        <w:pStyle w:val="NormalWeb"/>
        <w:shd w:val="clear" w:color="auto" w:fill="FFFFFF"/>
        <w:jc w:val="both"/>
      </w:pPr>
      <w:r w:rsidRPr="00812FFE">
        <w:t>Vladimir</w:t>
      </w:r>
      <w:r w:rsidR="00C9760F" w:rsidRPr="00812FFE">
        <w:t xml:space="preserve"> Gabrielyan y Sergey Merzlyakov: </w:t>
      </w:r>
      <w:r w:rsidRPr="00812FFE">
        <w:t>eran altos cargos de la red social rusa VK, director general adjunto y su jefe de adquisiciones respectivamente, murieron en un accidente de co</w:t>
      </w:r>
      <w:r w:rsidR="00EB3FAF">
        <w:t>che en la costa del mar Blanco.</w:t>
      </w:r>
    </w:p>
    <w:p w:rsidR="00C9760F" w:rsidRPr="00812FFE" w:rsidRDefault="00C9760F" w:rsidP="003C1081">
      <w:pPr>
        <w:pStyle w:val="NormalWeb"/>
        <w:shd w:val="clear" w:color="auto" w:fill="FFFFFF"/>
        <w:jc w:val="both"/>
      </w:pPr>
      <w:r w:rsidRPr="00812FFE">
        <w:t>(Fuente: Onda Cero - 23/9/22)</w:t>
      </w:r>
    </w:p>
    <w:p w:rsidR="00AE6E8E" w:rsidRPr="00812FFE" w:rsidRDefault="00A3614B" w:rsidP="00AE6E8E">
      <w:pPr>
        <w:pStyle w:val="NormalWeb"/>
        <w:shd w:val="clear" w:color="auto" w:fill="FFFFFF"/>
        <w:jc w:val="both"/>
        <w:rPr>
          <w:b/>
        </w:rPr>
      </w:pPr>
      <w:r w:rsidRPr="00812FFE">
        <w:rPr>
          <w:b/>
        </w:rPr>
        <w:t>Nota</w:t>
      </w:r>
      <w:r w:rsidR="00D30E12" w:rsidRPr="00812FFE">
        <w:rPr>
          <w:b/>
        </w:rPr>
        <w:t xml:space="preserve"> IV</w:t>
      </w:r>
      <w:r w:rsidRPr="00812FFE">
        <w:t xml:space="preserve">: </w:t>
      </w:r>
      <w:r w:rsidR="00AE6E8E" w:rsidRPr="00812FFE">
        <w:rPr>
          <w:b/>
        </w:rPr>
        <w:t>Cuando las barba</w:t>
      </w:r>
      <w:r w:rsidR="00812FFE">
        <w:rPr>
          <w:b/>
        </w:rPr>
        <w:t>s de tu vecino veas rasurar, pon</w:t>
      </w:r>
      <w:r w:rsidR="00AE6E8E" w:rsidRPr="00812FFE">
        <w:rPr>
          <w:b/>
        </w:rPr>
        <w:t xml:space="preserve"> las tuyas a remojar</w:t>
      </w:r>
      <w:r w:rsidR="00812FFE">
        <w:rPr>
          <w:b/>
        </w:rPr>
        <w:t>.</w:t>
      </w:r>
    </w:p>
    <w:p w:rsidR="005A47E3" w:rsidRPr="00812FFE" w:rsidRDefault="00AE6E8E" w:rsidP="003C1081">
      <w:pPr>
        <w:pStyle w:val="NormalWeb"/>
        <w:shd w:val="clear" w:color="auto" w:fill="FFFFFF"/>
        <w:jc w:val="both"/>
      </w:pPr>
      <w:r w:rsidRPr="00812FFE">
        <w:t>H</w:t>
      </w:r>
      <w:r w:rsidR="00A3614B" w:rsidRPr="00812FFE">
        <w:t>asta la fecha (30/4/25) no consta que alguno de los tecnoligarcas norteamericanos, figure en la lista de “los más buscados” de Washington S.A, pero sabiendo cómo se la</w:t>
      </w:r>
      <w:r w:rsidR="005777A7" w:rsidRPr="00812FFE">
        <w:t>s gasta el sheriff de Mar-A-L</w:t>
      </w:r>
      <w:r w:rsidR="00A3614B" w:rsidRPr="00812FFE">
        <w:t>ago (Donald Trump), nunca se puede decir que “de esa agua no beberé”. Por otro lado</w:t>
      </w:r>
      <w:r w:rsidR="00154D70" w:rsidRPr="00812FFE">
        <w:t>,</w:t>
      </w:r>
      <w:r w:rsidR="00A3614B" w:rsidRPr="00812FFE">
        <w:t xml:space="preserve"> en función de la larga lista de magnicidios ocurrid</w:t>
      </w:r>
      <w:r w:rsidR="00154D70" w:rsidRPr="00812FFE">
        <w:t>os en los EEUU,</w:t>
      </w:r>
      <w:r w:rsidR="00D25386" w:rsidRPr="00812FFE">
        <w:t xml:space="preserve"> tampoco se puede descartar</w:t>
      </w:r>
      <w:r w:rsidR="00A3614B" w:rsidRPr="00812FFE">
        <w:t xml:space="preserve"> la posibilidad que alguna de las “</w:t>
      </w:r>
      <w:r w:rsidR="005A47E3" w:rsidRPr="00812FFE">
        <w:t>partes interesadas</w:t>
      </w:r>
      <w:r w:rsidR="00A3614B" w:rsidRPr="00812FFE">
        <w:t>” (Silicon Valley, Wall Street</w:t>
      </w:r>
      <w:r w:rsidR="00D25386" w:rsidRPr="00812FFE">
        <w:t>,</w:t>
      </w:r>
      <w:r w:rsidR="00A3614B" w:rsidRPr="00812FFE">
        <w:t xml:space="preserve"> o el poder en la</w:t>
      </w:r>
      <w:r w:rsidR="005A47E3" w:rsidRPr="00812FFE">
        <w:t xml:space="preserve"> sombra) vuelva</w:t>
      </w:r>
      <w:r w:rsidR="00A3614B" w:rsidRPr="00812FFE">
        <w:t xml:space="preserve"> a las viejas costumbres.</w:t>
      </w:r>
    </w:p>
    <w:p w:rsidR="00854418" w:rsidRPr="00812FFE" w:rsidRDefault="00D25386" w:rsidP="003C1081">
      <w:pPr>
        <w:pStyle w:val="NormalWeb"/>
        <w:shd w:val="clear" w:color="auto" w:fill="FFFFFF"/>
        <w:jc w:val="both"/>
      </w:pPr>
      <w:r w:rsidRPr="00812FFE">
        <w:t>De un modo u otr</w:t>
      </w:r>
      <w:r w:rsidR="00AE6E8E" w:rsidRPr="00812FFE">
        <w:t>o</w:t>
      </w:r>
      <w:r w:rsidRPr="00812FFE">
        <w:t xml:space="preserve"> el movimiento de las placas tectónicas (Washington</w:t>
      </w:r>
      <w:r w:rsidR="00355122" w:rsidRPr="00812FFE">
        <w:t xml:space="preserve"> S.A. + el poder en la sombra, y</w:t>
      </w:r>
      <w:r w:rsidRPr="00812FFE">
        <w:t xml:space="preserve"> Silicon Valley + Wall Street) puede provocar un choque en términos de potestad / sumisión, entre los fragmentos geológicos, Estos choques, que ocurren cuando las placas se mueven o se empujan entre sí, pueden generar diversos fenómenos geológicos, incluyendo terremotos, formación de montañas y actividad volcánica.</w:t>
      </w:r>
      <w:r w:rsidR="00924350" w:rsidRPr="00812FFE">
        <w:t xml:space="preserve"> “Wait and see”: otro que una final de la “Super Bowl” (falta elegir la  fecha</w:t>
      </w:r>
      <w:r w:rsidR="00355122" w:rsidRPr="00812FFE">
        <w:t>,</w:t>
      </w:r>
      <w:r w:rsidR="00924350" w:rsidRPr="00812FFE">
        <w:t xml:space="preserve"> y el  estadio). Desde la época de los “barones ladrones”, no se veía tanto poder empresarial acumulado en tan poco espacio y tiempo.</w:t>
      </w:r>
    </w:p>
    <w:p w:rsidR="008E4F19" w:rsidRPr="00812FFE" w:rsidRDefault="008E4F19" w:rsidP="003C1081">
      <w:pPr>
        <w:pStyle w:val="NormalWeb"/>
        <w:shd w:val="clear" w:color="auto" w:fill="FFFFFF"/>
        <w:jc w:val="both"/>
      </w:pPr>
      <w:r w:rsidRPr="00812FFE">
        <w:lastRenderedPageBreak/>
        <w:t>Guiñol dramático</w:t>
      </w:r>
      <w:r w:rsidR="00355122" w:rsidRPr="00812FFE">
        <w:t>: ¿Cuál</w:t>
      </w:r>
      <w:r w:rsidRPr="00812FFE">
        <w:t xml:space="preserve"> es mi sentencia? ¿Quién la ha dictado?</w:t>
      </w:r>
    </w:p>
    <w:p w:rsidR="008E4F19" w:rsidRPr="00812FFE" w:rsidRDefault="008E4F19" w:rsidP="003C1081">
      <w:pPr>
        <w:pStyle w:val="NormalWeb"/>
        <w:shd w:val="clear" w:color="auto" w:fill="FFFFFF"/>
        <w:jc w:val="both"/>
      </w:pPr>
      <w:r w:rsidRPr="00812FFE">
        <w:t>Un círculo de faltas absurdas que puede llevar a una final surrealista: ¡Me he suicidado!</w:t>
      </w:r>
    </w:p>
    <w:p w:rsidR="008E4F19" w:rsidRPr="00812FFE" w:rsidRDefault="00A85B42" w:rsidP="003C1081">
      <w:pPr>
        <w:pStyle w:val="NormalWeb"/>
        <w:shd w:val="clear" w:color="auto" w:fill="FFFFFF"/>
        <w:jc w:val="both"/>
        <w:rPr>
          <w:b/>
        </w:rPr>
      </w:pPr>
      <w:r w:rsidRPr="00812FFE">
        <w:rPr>
          <w:b/>
        </w:rPr>
        <w:t xml:space="preserve">Si antes viajamos a Rusia para investigar sobre la filosofía del ataque a la democracia, </w:t>
      </w:r>
      <w:r w:rsidR="00812FFE">
        <w:rPr>
          <w:b/>
        </w:rPr>
        <w:t xml:space="preserve">y </w:t>
      </w:r>
      <w:r w:rsidR="003404FE" w:rsidRPr="00812FFE">
        <w:rPr>
          <w:b/>
        </w:rPr>
        <w:t>luego vimos cómo</w:t>
      </w:r>
      <w:r w:rsidR="00373CDF" w:rsidRPr="00812FFE">
        <w:rPr>
          <w:b/>
        </w:rPr>
        <w:t xml:space="preserve"> se</w:t>
      </w:r>
      <w:r w:rsidR="003404FE" w:rsidRPr="00812FFE">
        <w:rPr>
          <w:b/>
        </w:rPr>
        <w:t xml:space="preserve"> está instrumentando </w:t>
      </w:r>
      <w:r w:rsidR="00373CDF" w:rsidRPr="00812FFE">
        <w:rPr>
          <w:b/>
        </w:rPr>
        <w:t>el atropello</w:t>
      </w:r>
      <w:r w:rsidR="003404FE" w:rsidRPr="00812FFE">
        <w:rPr>
          <w:b/>
        </w:rPr>
        <w:t xml:space="preserve"> </w:t>
      </w:r>
      <w:r w:rsidR="00373CDF" w:rsidRPr="00812FFE">
        <w:rPr>
          <w:b/>
        </w:rPr>
        <w:t xml:space="preserve">a la libertad en los EEUU, </w:t>
      </w:r>
      <w:r w:rsidRPr="00812FFE">
        <w:rPr>
          <w:b/>
        </w:rPr>
        <w:t>ahora tenemos que ir a China para imaginar el futuro laboral de los tecno-trabajadores.</w:t>
      </w:r>
    </w:p>
    <w:p w:rsidR="00373CDF" w:rsidRPr="00812FFE" w:rsidRDefault="00373CDF" w:rsidP="00CF69AB">
      <w:pPr>
        <w:spacing w:line="240" w:lineRule="auto"/>
        <w:jc w:val="both"/>
        <w:rPr>
          <w:rFonts w:ascii="Times New Roman" w:hAnsi="Times New Roman" w:cs="Times New Roman"/>
          <w:sz w:val="24"/>
          <w:szCs w:val="24"/>
        </w:rPr>
      </w:pPr>
      <w:r w:rsidRPr="00812FFE">
        <w:rPr>
          <w:rFonts w:ascii="Times New Roman" w:hAnsi="Times New Roman" w:cs="Times New Roman"/>
          <w:sz w:val="24"/>
          <w:szCs w:val="24"/>
        </w:rPr>
        <w:t>Del teletrabajo al “workaholismo”. “</w:t>
      </w:r>
      <w:r w:rsidR="00CF69AB" w:rsidRPr="00812FFE">
        <w:rPr>
          <w:rFonts w:ascii="Times New Roman" w:hAnsi="Times New Roman" w:cs="Times New Roman"/>
          <w:sz w:val="24"/>
          <w:szCs w:val="24"/>
        </w:rPr>
        <w:t>La industria tecnológica lleva meses vendiendo las bondades de la inteligencia artificial y que, lejos de destruir puestos de trabajo, lo que van a permitir desarrollos como los agentes de IA es librarnos de tareas repetitivas, ayudando a mantener la productividad mientras realizamos actividades creativas o de mayor valor. No deja de ser paradójico escuchar esa promesa a la vez que se oyen con más fuerza las voces de los que apuestan por pasarse 60 u 80 horas con el culo pegado a la silla de la oficina. Precisamente, las bondades de los agentes de inteligencia artificial le han servido a Reid Hoffman, fundador de LinkedIn, para decir que los trabajos de 9 a 5 “están en peligro de extinción”. Sin embargo, este destacado inversor no cree que el futuro vayan a ser jornadas interminables como las que defiende Musk. Él calcula que para 2034 el 50% de la fuerza laboral estadounidense será freelancer, porque los nuevos desarrollos tecnológicos permitirán compatibilizar varios trabajos al mismo tiempo. Para Hoffman ya no hará falta ser repartidor o conductor para ser parte de la gig economy. Un ejemplo más de cómo Silicon Valley está intentando exportar al mundo un nuevo modelo laboral. La cuestión es saber cuál será. (</w:t>
      </w:r>
      <w:r w:rsidR="00622E6D" w:rsidRPr="00812FFE">
        <w:rPr>
          <w:rFonts w:ascii="Times New Roman" w:hAnsi="Times New Roman" w:cs="Times New Roman"/>
          <w:sz w:val="24"/>
          <w:szCs w:val="24"/>
        </w:rPr>
        <w:t xml:space="preserve">Fuente: </w:t>
      </w:r>
      <w:r w:rsidR="00CF69AB" w:rsidRPr="00812FFE">
        <w:rPr>
          <w:rFonts w:ascii="Times New Roman" w:hAnsi="Times New Roman" w:cs="Times New Roman"/>
          <w:sz w:val="24"/>
          <w:szCs w:val="24"/>
        </w:rPr>
        <w:t xml:space="preserve">El Confidencial - </w:t>
      </w:r>
      <w:r w:rsidR="00CF69AB" w:rsidRPr="004E65E1">
        <w:rPr>
          <w:rFonts w:ascii="Times New Roman" w:hAnsi="Times New Roman" w:cs="Times New Roman"/>
          <w:sz w:val="24"/>
          <w:szCs w:val="24"/>
        </w:rPr>
        <w:t>4/5/25</w:t>
      </w:r>
      <w:r w:rsidR="00CF69AB" w:rsidRPr="00812FFE">
        <w:rPr>
          <w:rFonts w:ascii="Times New Roman" w:hAnsi="Times New Roman" w:cs="Times New Roman"/>
          <w:sz w:val="24"/>
          <w:szCs w:val="24"/>
        </w:rPr>
        <w:t xml:space="preserve">) </w:t>
      </w:r>
    </w:p>
    <w:p w:rsidR="00CF69AB" w:rsidRPr="00373CDF" w:rsidRDefault="00373CDF" w:rsidP="00CF69AB">
      <w:pPr>
        <w:spacing w:line="240" w:lineRule="auto"/>
        <w:jc w:val="both"/>
        <w:rPr>
          <w:rFonts w:ascii="Times New Roman" w:hAnsi="Times New Roman" w:cs="Times New Roman"/>
          <w:b/>
          <w:sz w:val="24"/>
          <w:szCs w:val="24"/>
        </w:rPr>
      </w:pPr>
      <w:r w:rsidRPr="00373CDF">
        <w:rPr>
          <w:rFonts w:ascii="Times New Roman" w:hAnsi="Times New Roman" w:cs="Times New Roman"/>
          <w:b/>
          <w:sz w:val="24"/>
          <w:szCs w:val="24"/>
        </w:rPr>
        <w:t xml:space="preserve">Nota: </w:t>
      </w:r>
      <w:r w:rsidR="00CF69AB" w:rsidRPr="00373CDF">
        <w:rPr>
          <w:rFonts w:ascii="Times New Roman" w:hAnsi="Times New Roman" w:cs="Times New Roman"/>
          <w:b/>
          <w:sz w:val="24"/>
          <w:szCs w:val="24"/>
        </w:rPr>
        <w:t>Y</w:t>
      </w:r>
      <w:r w:rsidR="00622E6D" w:rsidRPr="00373CDF">
        <w:rPr>
          <w:rFonts w:ascii="Times New Roman" w:hAnsi="Times New Roman" w:cs="Times New Roman"/>
          <w:b/>
          <w:sz w:val="24"/>
          <w:szCs w:val="24"/>
        </w:rPr>
        <w:t xml:space="preserve"> al final</w:t>
      </w:r>
      <w:r w:rsidR="00A826D3">
        <w:rPr>
          <w:rFonts w:ascii="Times New Roman" w:hAnsi="Times New Roman" w:cs="Times New Roman"/>
          <w:b/>
          <w:sz w:val="24"/>
          <w:szCs w:val="24"/>
        </w:rPr>
        <w:t>,</w:t>
      </w:r>
      <w:r w:rsidR="00CF69AB" w:rsidRPr="00373CDF">
        <w:rPr>
          <w:rFonts w:ascii="Times New Roman" w:hAnsi="Times New Roman" w:cs="Times New Roman"/>
          <w:b/>
          <w:sz w:val="24"/>
          <w:szCs w:val="24"/>
        </w:rPr>
        <w:t xml:space="preserve"> Foxconn en el horizonte (con</w:t>
      </w:r>
      <w:r w:rsidR="00CB547F" w:rsidRPr="00373CDF">
        <w:rPr>
          <w:rFonts w:ascii="Times New Roman" w:hAnsi="Times New Roman" w:cs="Times New Roman"/>
          <w:b/>
          <w:sz w:val="24"/>
          <w:szCs w:val="24"/>
        </w:rPr>
        <w:t xml:space="preserve"> los</w:t>
      </w:r>
      <w:r w:rsidR="00CF69AB" w:rsidRPr="00373CDF">
        <w:rPr>
          <w:rFonts w:ascii="Times New Roman" w:hAnsi="Times New Roman" w:cs="Times New Roman"/>
          <w:b/>
          <w:sz w:val="24"/>
          <w:szCs w:val="24"/>
        </w:rPr>
        <w:t xml:space="preserve"> </w:t>
      </w:r>
      <w:r w:rsidR="00812FFE">
        <w:rPr>
          <w:rFonts w:ascii="Times New Roman" w:hAnsi="Times New Roman" w:cs="Times New Roman"/>
          <w:b/>
          <w:sz w:val="24"/>
          <w:szCs w:val="24"/>
        </w:rPr>
        <w:t>suicidios fatalistas</w:t>
      </w:r>
      <w:r w:rsidR="00CF69AB" w:rsidRPr="00373CDF">
        <w:rPr>
          <w:rFonts w:ascii="Times New Roman" w:hAnsi="Times New Roman" w:cs="Times New Roman"/>
          <w:b/>
          <w:sz w:val="24"/>
          <w:szCs w:val="24"/>
        </w:rPr>
        <w:t>)</w:t>
      </w:r>
      <w:r w:rsidR="005262A2" w:rsidRPr="00373CDF">
        <w:rPr>
          <w:rFonts w:ascii="Times New Roman" w:hAnsi="Times New Roman" w:cs="Times New Roman"/>
          <w:b/>
          <w:sz w:val="24"/>
          <w:szCs w:val="24"/>
        </w:rPr>
        <w:t>.</w:t>
      </w:r>
      <w:r w:rsidR="00A826D3">
        <w:rPr>
          <w:rFonts w:ascii="Times New Roman" w:hAnsi="Times New Roman" w:cs="Times New Roman"/>
          <w:b/>
          <w:sz w:val="24"/>
          <w:szCs w:val="24"/>
        </w:rPr>
        <w:t xml:space="preserve"> Ustedes</w:t>
      </w:r>
      <w:r w:rsidR="00812FFE">
        <w:rPr>
          <w:rFonts w:ascii="Times New Roman" w:hAnsi="Times New Roman" w:cs="Times New Roman"/>
          <w:b/>
          <w:sz w:val="24"/>
          <w:szCs w:val="24"/>
        </w:rPr>
        <w:t>,</w:t>
      </w:r>
      <w:r w:rsidR="00A826D3">
        <w:rPr>
          <w:rFonts w:ascii="Times New Roman" w:hAnsi="Times New Roman" w:cs="Times New Roman"/>
          <w:b/>
          <w:sz w:val="24"/>
          <w:szCs w:val="24"/>
        </w:rPr>
        <w:t xml:space="preserve"> verán</w:t>
      </w:r>
      <w:r w:rsidR="00812FFE">
        <w:rPr>
          <w:rFonts w:ascii="Times New Roman" w:hAnsi="Times New Roman" w:cs="Times New Roman"/>
          <w:b/>
          <w:sz w:val="24"/>
          <w:szCs w:val="24"/>
        </w:rPr>
        <w:t>…</w:t>
      </w:r>
    </w:p>
    <w:p w:rsidR="003404FE" w:rsidRDefault="00373CDF" w:rsidP="003404F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¿Hay posibilidad que </w:t>
      </w:r>
      <w:r w:rsidR="003404FE" w:rsidRPr="008D5041">
        <w:rPr>
          <w:rFonts w:ascii="Times New Roman" w:hAnsi="Times New Roman" w:cs="Times New Roman"/>
          <w:b/>
          <w:sz w:val="24"/>
          <w:szCs w:val="24"/>
        </w:rPr>
        <w:t>esta revolución tecnológica</w:t>
      </w:r>
      <w:r>
        <w:rPr>
          <w:rFonts w:ascii="Times New Roman" w:hAnsi="Times New Roman" w:cs="Times New Roman"/>
          <w:b/>
          <w:sz w:val="24"/>
          <w:szCs w:val="24"/>
        </w:rPr>
        <w:t xml:space="preserve"> pueda</w:t>
      </w:r>
      <w:r w:rsidR="003404FE" w:rsidRPr="008D5041">
        <w:rPr>
          <w:rFonts w:ascii="Times New Roman" w:hAnsi="Times New Roman" w:cs="Times New Roman"/>
          <w:b/>
          <w:sz w:val="24"/>
          <w:szCs w:val="24"/>
        </w:rPr>
        <w:t xml:space="preserve"> </w:t>
      </w:r>
      <w:r>
        <w:rPr>
          <w:rFonts w:ascii="Times New Roman" w:hAnsi="Times New Roman" w:cs="Times New Roman"/>
          <w:b/>
          <w:sz w:val="24"/>
          <w:szCs w:val="24"/>
        </w:rPr>
        <w:t>fortalecer</w:t>
      </w:r>
      <w:r w:rsidR="003404FE" w:rsidRPr="008D5041">
        <w:rPr>
          <w:rFonts w:ascii="Times New Roman" w:hAnsi="Times New Roman" w:cs="Times New Roman"/>
          <w:b/>
          <w:sz w:val="24"/>
          <w:szCs w:val="24"/>
        </w:rPr>
        <w:t xml:space="preserve"> la dignidad humana</w:t>
      </w:r>
      <w:r>
        <w:rPr>
          <w:rFonts w:ascii="Times New Roman" w:hAnsi="Times New Roman" w:cs="Times New Roman"/>
          <w:b/>
          <w:sz w:val="24"/>
          <w:szCs w:val="24"/>
        </w:rPr>
        <w:t>?</w:t>
      </w:r>
    </w:p>
    <w:p w:rsidR="00373CDF" w:rsidRPr="00373CDF" w:rsidRDefault="00373CDF" w:rsidP="003404FE">
      <w:pPr>
        <w:spacing w:line="240" w:lineRule="auto"/>
        <w:jc w:val="both"/>
        <w:rPr>
          <w:rFonts w:ascii="Times New Roman" w:hAnsi="Times New Roman" w:cs="Times New Roman"/>
          <w:sz w:val="24"/>
          <w:szCs w:val="24"/>
        </w:rPr>
      </w:pPr>
      <w:r w:rsidRPr="00373CDF">
        <w:rPr>
          <w:rFonts w:ascii="Times New Roman" w:hAnsi="Times New Roman" w:cs="Times New Roman"/>
          <w:sz w:val="24"/>
          <w:szCs w:val="24"/>
        </w:rPr>
        <w:t>Desde el</w:t>
      </w:r>
      <w:r w:rsidR="006B15B3">
        <w:rPr>
          <w:rFonts w:ascii="Times New Roman" w:hAnsi="Times New Roman" w:cs="Times New Roman"/>
          <w:sz w:val="24"/>
          <w:szCs w:val="24"/>
        </w:rPr>
        <w:t xml:space="preserve"> fondo de mi escepticismo</w:t>
      </w:r>
      <w:r w:rsidR="00A826D3">
        <w:rPr>
          <w:rFonts w:ascii="Times New Roman" w:hAnsi="Times New Roman" w:cs="Times New Roman"/>
          <w:sz w:val="24"/>
          <w:szCs w:val="24"/>
        </w:rPr>
        <w:t>, prefiero</w:t>
      </w:r>
      <w:r w:rsidRPr="00373CDF">
        <w:rPr>
          <w:rFonts w:ascii="Times New Roman" w:hAnsi="Times New Roman" w:cs="Times New Roman"/>
          <w:sz w:val="24"/>
          <w:szCs w:val="24"/>
        </w:rPr>
        <w:t xml:space="preserve"> convocar a “los que saben” (o eso se supone) para que puedan arrojar algo de luz</w:t>
      </w:r>
      <w:r>
        <w:rPr>
          <w:rFonts w:ascii="Times New Roman" w:hAnsi="Times New Roman" w:cs="Times New Roman"/>
          <w:sz w:val="24"/>
          <w:szCs w:val="24"/>
        </w:rPr>
        <w:t>,</w:t>
      </w:r>
      <w:r w:rsidRPr="00373CDF">
        <w:rPr>
          <w:rFonts w:ascii="Times New Roman" w:hAnsi="Times New Roman" w:cs="Times New Roman"/>
          <w:sz w:val="24"/>
          <w:szCs w:val="24"/>
        </w:rPr>
        <w:t xml:space="preserve"> en medio de </w:t>
      </w:r>
      <w:r>
        <w:rPr>
          <w:rFonts w:ascii="Times New Roman" w:hAnsi="Times New Roman" w:cs="Times New Roman"/>
          <w:sz w:val="24"/>
          <w:szCs w:val="24"/>
        </w:rPr>
        <w:t>tanta</w:t>
      </w:r>
      <w:r w:rsidR="00A826D3">
        <w:rPr>
          <w:rFonts w:ascii="Times New Roman" w:hAnsi="Times New Roman" w:cs="Times New Roman"/>
          <w:sz w:val="24"/>
          <w:szCs w:val="24"/>
        </w:rPr>
        <w:t>s</w:t>
      </w:r>
      <w:r w:rsidRPr="00373CDF">
        <w:rPr>
          <w:rFonts w:ascii="Times New Roman" w:hAnsi="Times New Roman" w:cs="Times New Roman"/>
          <w:sz w:val="24"/>
          <w:szCs w:val="24"/>
        </w:rPr>
        <w:t xml:space="preserve"> tiniebla</w:t>
      </w:r>
      <w:r w:rsidR="00A826D3">
        <w:rPr>
          <w:rFonts w:ascii="Times New Roman" w:hAnsi="Times New Roman" w:cs="Times New Roman"/>
          <w:sz w:val="24"/>
          <w:szCs w:val="24"/>
        </w:rPr>
        <w:t>s</w:t>
      </w:r>
      <w:r>
        <w:rPr>
          <w:rFonts w:ascii="Times New Roman" w:hAnsi="Times New Roman" w:cs="Times New Roman"/>
          <w:sz w:val="24"/>
          <w:szCs w:val="24"/>
        </w:rPr>
        <w:t>:</w:t>
      </w:r>
    </w:p>
    <w:p w:rsidR="003404FE" w:rsidRPr="001A131B" w:rsidRDefault="00A826D3"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 </w:t>
      </w:r>
      <w:r w:rsidR="003404FE" w:rsidRPr="001A131B">
        <w:rPr>
          <w:rFonts w:ascii="Times New Roman" w:hAnsi="Times New Roman" w:cs="Times New Roman"/>
          <w:sz w:val="24"/>
          <w:szCs w:val="24"/>
        </w:rPr>
        <w:t>“Millones de decisiones se están tomando en este momento con base en sistemas de inteligencia artificial”, dice</w:t>
      </w:r>
      <w:r w:rsidR="003404FE">
        <w:rPr>
          <w:rFonts w:ascii="Times New Roman" w:hAnsi="Times New Roman" w:cs="Times New Roman"/>
          <w:sz w:val="24"/>
          <w:szCs w:val="24"/>
        </w:rPr>
        <w:t xml:space="preserve"> </w:t>
      </w:r>
      <w:r w:rsidR="003404FE" w:rsidRPr="001A131B">
        <w:rPr>
          <w:rFonts w:ascii="Times New Roman" w:hAnsi="Times New Roman" w:cs="Times New Roman"/>
          <w:sz w:val="24"/>
          <w:szCs w:val="24"/>
        </w:rPr>
        <w:t>la mexicana Gabriela Ramos</w:t>
      </w:r>
      <w:r w:rsidR="003404FE">
        <w:rPr>
          <w:rFonts w:ascii="Times New Roman" w:hAnsi="Times New Roman" w:cs="Times New Roman"/>
          <w:sz w:val="24"/>
          <w:szCs w:val="24"/>
        </w:rPr>
        <w:t xml:space="preserve">, que conduce </w:t>
      </w:r>
      <w:r w:rsidR="003404FE" w:rsidRPr="001A131B">
        <w:rPr>
          <w:rFonts w:ascii="Times New Roman" w:hAnsi="Times New Roman" w:cs="Times New Roman"/>
          <w:sz w:val="24"/>
          <w:szCs w:val="24"/>
        </w:rPr>
        <w:t>el área de ciencias sociales y humanas de la UN</w:t>
      </w:r>
      <w:r w:rsidR="003404FE">
        <w:rPr>
          <w:rFonts w:ascii="Times New Roman" w:hAnsi="Times New Roman" w:cs="Times New Roman"/>
          <w:sz w:val="24"/>
          <w:szCs w:val="24"/>
        </w:rPr>
        <w:t xml:space="preserve">ESCO. </w:t>
      </w:r>
      <w:r w:rsidR="003404FE" w:rsidRPr="001A131B">
        <w:rPr>
          <w:rFonts w:ascii="Times New Roman" w:hAnsi="Times New Roman" w:cs="Times New Roman"/>
          <w:sz w:val="24"/>
          <w:szCs w:val="24"/>
        </w:rPr>
        <w:t>“Desde un crédito bancario hasta el ingreso a una universidad. Desde una recomendación en un buscador hasta una oferta laboral. Por eso siempre debe haber un responsable humano”. Porque todo algoritmo fue escrito por alguien. Todo sistema aprende de datos que reflejan nuestras propias desigualdades y nuestros propios sesgos. Y si no somos conscien</w:t>
      </w:r>
      <w:r w:rsidR="003404FE">
        <w:rPr>
          <w:rFonts w:ascii="Times New Roman" w:hAnsi="Times New Roman" w:cs="Times New Roman"/>
          <w:sz w:val="24"/>
          <w:szCs w:val="24"/>
        </w:rPr>
        <w:t>tes de eso, los multiplicamos”.</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Cuando se habla de regulación, suele pensarse en freno. Gabriela Ramos lo ve al revés. “La dicotomía entre regulación e innovación es falsa. Lo que mata la innovación es la mala regulación. Pero la buena regulación la potencia, le da sentido, la hace confiable”. Porque si la gente no confía, no usa. Si no usa, no invierte. Y si no invierte, la tecnología se </w:t>
      </w:r>
      <w:r>
        <w:rPr>
          <w:rFonts w:ascii="Times New Roman" w:hAnsi="Times New Roman" w:cs="Times New Roman"/>
          <w:sz w:val="24"/>
          <w:szCs w:val="24"/>
        </w:rPr>
        <w:t>convierte en una promesa vacía.</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Por eso defiende regulaciones inteligentes, estándares éticos, incentivos fiscales para los desarrollos que resuelvan problemas sociales. “Una IA que mejora la productividad de las empresas, que permite que los gobiernos sean más eficientes, que libera tiempo para que las personas puedan enfocarse en tareas más creativas. Esa es la IA que queremos”.</w:t>
      </w:r>
    </w:p>
    <w:p w:rsidR="003404FE" w:rsidRPr="001A131B" w:rsidRDefault="003404FE" w:rsidP="003404FE">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1A131B">
        <w:rPr>
          <w:rFonts w:ascii="Times New Roman" w:hAnsi="Times New Roman" w:cs="Times New Roman"/>
          <w:sz w:val="24"/>
          <w:szCs w:val="24"/>
        </w:rPr>
        <w:t xml:space="preserve">a IA no es un privilegio. Es una herramienta. Y como toda herramienta, puede excluir o incluir, puede segregar o democratizar. Todo depende </w:t>
      </w:r>
      <w:r>
        <w:rPr>
          <w:rFonts w:ascii="Times New Roman" w:hAnsi="Times New Roman" w:cs="Times New Roman"/>
          <w:sz w:val="24"/>
          <w:szCs w:val="24"/>
        </w:rPr>
        <w:t>de cómo, de quién, de para qué.</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lastRenderedPageBreak/>
        <w:t>“Los desarrollos tecnológicos no deben tomarse como vienen”, advierte</w:t>
      </w:r>
      <w:r>
        <w:rPr>
          <w:rFonts w:ascii="Times New Roman" w:hAnsi="Times New Roman" w:cs="Times New Roman"/>
          <w:sz w:val="24"/>
          <w:szCs w:val="24"/>
        </w:rPr>
        <w:t xml:space="preserve"> Graciela Ramos</w:t>
      </w:r>
      <w:r w:rsidRPr="001A131B">
        <w:rPr>
          <w:rFonts w:ascii="Times New Roman" w:hAnsi="Times New Roman" w:cs="Times New Roman"/>
          <w:sz w:val="24"/>
          <w:szCs w:val="24"/>
        </w:rPr>
        <w:t>. “Si no te representan, no te sirven”. Por eso insiste: hay que desarrollar capacidades locales, adaptar las herramientas a cada realidad, generar conocimiento propio, formar equipos diversos. No para cerrarse al mundo, sino para formar parte de é</w:t>
      </w:r>
      <w:r>
        <w:rPr>
          <w:rFonts w:ascii="Times New Roman" w:hAnsi="Times New Roman" w:cs="Times New Roman"/>
          <w:sz w:val="24"/>
          <w:szCs w:val="24"/>
        </w:rPr>
        <w:t>l desde una posición más justa.</w:t>
      </w:r>
    </w:p>
    <w:p w:rsidR="003404FE" w:rsidRPr="001A131B" w:rsidRDefault="003404FE" w:rsidP="003404FE">
      <w:pPr>
        <w:spacing w:line="240" w:lineRule="auto"/>
        <w:jc w:val="both"/>
        <w:rPr>
          <w:rFonts w:ascii="Times New Roman" w:hAnsi="Times New Roman" w:cs="Times New Roman"/>
          <w:sz w:val="24"/>
          <w:szCs w:val="24"/>
        </w:rPr>
      </w:pPr>
      <w:r>
        <w:rPr>
          <w:rFonts w:ascii="Times New Roman" w:hAnsi="Times New Roman" w:cs="Times New Roman"/>
          <w:sz w:val="24"/>
          <w:szCs w:val="24"/>
        </w:rPr>
        <w:t>Porque no se trata de discutir sobre</w:t>
      </w:r>
      <w:r w:rsidRPr="001A131B">
        <w:rPr>
          <w:rFonts w:ascii="Times New Roman" w:hAnsi="Times New Roman" w:cs="Times New Roman"/>
          <w:sz w:val="24"/>
          <w:szCs w:val="24"/>
        </w:rPr>
        <w:t xml:space="preserve"> tecnologí</w:t>
      </w:r>
      <w:r>
        <w:rPr>
          <w:rFonts w:ascii="Times New Roman" w:hAnsi="Times New Roman" w:cs="Times New Roman"/>
          <w:sz w:val="24"/>
          <w:szCs w:val="24"/>
        </w:rPr>
        <w:t>as. Se trata de discutir el tipo de sociedad que queremos.</w:t>
      </w:r>
      <w:r w:rsidRPr="001A131B">
        <w:rPr>
          <w:rFonts w:ascii="Times New Roman" w:hAnsi="Times New Roman" w:cs="Times New Roman"/>
          <w:sz w:val="24"/>
          <w:szCs w:val="24"/>
        </w:rPr>
        <w:t xml:space="preserve"> “El problema no es la IA. Es cómo la adoptamos, con qué incentivos, con qué cultura organizacional”</w:t>
      </w:r>
      <w:r>
        <w:rPr>
          <w:rFonts w:ascii="Times New Roman" w:hAnsi="Times New Roman" w:cs="Times New Roman"/>
          <w:sz w:val="24"/>
          <w:szCs w:val="24"/>
        </w:rPr>
        <w:t>, señala Graciela Ramos</w:t>
      </w:r>
      <w:r w:rsidRPr="001A131B">
        <w:rPr>
          <w:rFonts w:ascii="Times New Roman" w:hAnsi="Times New Roman" w:cs="Times New Roman"/>
          <w:sz w:val="24"/>
          <w:szCs w:val="24"/>
        </w:rPr>
        <w:t>. Y lo repite con la claridad de quien lleva años trabajando en reformas estructurales: “No estamos hablando de bytes. Estamos hablando de productivida</w:t>
      </w:r>
      <w:r>
        <w:rPr>
          <w:rFonts w:ascii="Times New Roman" w:hAnsi="Times New Roman" w:cs="Times New Roman"/>
          <w:sz w:val="24"/>
          <w:szCs w:val="24"/>
        </w:rPr>
        <w:t>d. De eficacia. De desarrollo”.</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La adopción de IA no es una cuestión técnica. Es un</w:t>
      </w:r>
      <w:r>
        <w:rPr>
          <w:rFonts w:ascii="Times New Roman" w:hAnsi="Times New Roman" w:cs="Times New Roman"/>
          <w:sz w:val="24"/>
          <w:szCs w:val="24"/>
        </w:rPr>
        <w:t>a cuestión cultural.</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 ¿Por qué no</w:t>
      </w:r>
      <w:r>
        <w:rPr>
          <w:rFonts w:ascii="Times New Roman" w:hAnsi="Times New Roman" w:cs="Times New Roman"/>
          <w:sz w:val="24"/>
          <w:szCs w:val="24"/>
        </w:rPr>
        <w:t xml:space="preserve"> se desarrollan </w:t>
      </w:r>
      <w:r w:rsidRPr="001A131B">
        <w:rPr>
          <w:rFonts w:ascii="Times New Roman" w:hAnsi="Times New Roman" w:cs="Times New Roman"/>
          <w:sz w:val="24"/>
          <w:szCs w:val="24"/>
        </w:rPr>
        <w:t>tecno</w:t>
      </w:r>
      <w:r>
        <w:rPr>
          <w:rFonts w:ascii="Times New Roman" w:hAnsi="Times New Roman" w:cs="Times New Roman"/>
          <w:sz w:val="24"/>
          <w:szCs w:val="24"/>
        </w:rPr>
        <w:t>logías que complementen los</w:t>
      </w:r>
      <w:r w:rsidRPr="001A131B">
        <w:rPr>
          <w:rFonts w:ascii="Times New Roman" w:hAnsi="Times New Roman" w:cs="Times New Roman"/>
          <w:sz w:val="24"/>
          <w:szCs w:val="24"/>
        </w:rPr>
        <w:t xml:space="preserve"> mercados laborales, en lugar de só</w:t>
      </w:r>
      <w:r>
        <w:rPr>
          <w:rFonts w:ascii="Times New Roman" w:hAnsi="Times New Roman" w:cs="Times New Roman"/>
          <w:sz w:val="24"/>
          <w:szCs w:val="24"/>
        </w:rPr>
        <w:t>lo sustituirlos?</w:t>
      </w:r>
    </w:p>
    <w:p w:rsidR="003404FE" w:rsidRPr="001A131B" w:rsidRDefault="003404FE" w:rsidP="003404FE">
      <w:pPr>
        <w:spacing w:line="240" w:lineRule="auto"/>
        <w:jc w:val="both"/>
        <w:rPr>
          <w:rFonts w:ascii="Times New Roman" w:hAnsi="Times New Roman" w:cs="Times New Roman"/>
          <w:sz w:val="24"/>
          <w:szCs w:val="24"/>
        </w:rPr>
      </w:pPr>
      <w:r>
        <w:rPr>
          <w:rFonts w:ascii="Times New Roman" w:hAnsi="Times New Roman" w:cs="Times New Roman"/>
          <w:sz w:val="24"/>
          <w:szCs w:val="24"/>
        </w:rPr>
        <w:t>¿Qué se debe</w:t>
      </w:r>
      <w:r w:rsidRPr="001A131B">
        <w:rPr>
          <w:rFonts w:ascii="Times New Roman" w:hAnsi="Times New Roman" w:cs="Times New Roman"/>
          <w:sz w:val="24"/>
          <w:szCs w:val="24"/>
        </w:rPr>
        <w:t xml:space="preserve"> enseñar en un </w:t>
      </w:r>
      <w:r w:rsidR="00F53C57">
        <w:rPr>
          <w:rFonts w:ascii="Times New Roman" w:hAnsi="Times New Roman" w:cs="Times New Roman"/>
          <w:sz w:val="24"/>
          <w:szCs w:val="24"/>
        </w:rPr>
        <w:t>mundo donde todo está a un clic</w:t>
      </w:r>
      <w:r w:rsidRPr="001A131B">
        <w:rPr>
          <w:rFonts w:ascii="Times New Roman" w:hAnsi="Times New Roman" w:cs="Times New Roman"/>
          <w:sz w:val="24"/>
          <w:szCs w:val="24"/>
        </w:rPr>
        <w:t>? ¿Qué competencias importan? ¿Qué significa educ</w:t>
      </w:r>
      <w:r>
        <w:rPr>
          <w:rFonts w:ascii="Times New Roman" w:hAnsi="Times New Roman" w:cs="Times New Roman"/>
          <w:sz w:val="24"/>
          <w:szCs w:val="24"/>
        </w:rPr>
        <w:t>ar en tiempos de incertidumbre?</w:t>
      </w:r>
    </w:p>
    <w:p w:rsidR="003404FE" w:rsidRPr="001A131B" w:rsidRDefault="003404FE" w:rsidP="003404FE">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1A131B">
        <w:rPr>
          <w:rFonts w:ascii="Times New Roman" w:hAnsi="Times New Roman" w:cs="Times New Roman"/>
          <w:sz w:val="24"/>
          <w:szCs w:val="24"/>
        </w:rPr>
        <w:t>a capacidad de decidir, no puede perderse. No puede delegarse. Si lo humano queda fuera, la IA será una máquina más. Si lo humano queda al centro,</w:t>
      </w:r>
      <w:r>
        <w:rPr>
          <w:rFonts w:ascii="Times New Roman" w:hAnsi="Times New Roman" w:cs="Times New Roman"/>
          <w:sz w:val="24"/>
          <w:szCs w:val="24"/>
        </w:rPr>
        <w:t xml:space="preserve"> puede ser una revolución útil.</w:t>
      </w:r>
    </w:p>
    <w:p w:rsidR="003404FE" w:rsidRPr="001A131B" w:rsidRDefault="003404FE" w:rsidP="003404F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A131B">
        <w:rPr>
          <w:rFonts w:ascii="Times New Roman" w:hAnsi="Times New Roman" w:cs="Times New Roman"/>
          <w:sz w:val="24"/>
          <w:szCs w:val="24"/>
        </w:rPr>
        <w:t>No se trata de controlar cada línea de código. Se trata de establecer estándar</w:t>
      </w:r>
      <w:r>
        <w:rPr>
          <w:rFonts w:ascii="Times New Roman" w:hAnsi="Times New Roman" w:cs="Times New Roman"/>
          <w:sz w:val="24"/>
          <w:szCs w:val="24"/>
        </w:rPr>
        <w:t xml:space="preserve">es. Y si algo falla </w:t>
      </w:r>
      <w:r w:rsidRPr="001A131B">
        <w:rPr>
          <w:rFonts w:ascii="Times New Roman" w:hAnsi="Times New Roman" w:cs="Times New Roman"/>
          <w:sz w:val="24"/>
          <w:szCs w:val="24"/>
        </w:rPr>
        <w:t>hay que poder rastrear el error. En Reino Unido, algunas empresas ya están obligadas a realizar auditorías de sus algoritmos. Es un buen comienzo</w:t>
      </w:r>
      <w:r>
        <w:rPr>
          <w:rFonts w:ascii="Times New Roman" w:hAnsi="Times New Roman" w:cs="Times New Roman"/>
          <w:sz w:val="24"/>
          <w:szCs w:val="24"/>
        </w:rPr>
        <w:t>”, dice Graciela Ramos</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En medio del entusiasmo por las nuevas plataformas, Gabriela Ramos no pierde de vista lo esencial: formar desarrolladores con códigos éticos, evitar que los equipos sigan siendo homogéneos, fomentar tecnologías que no sólo busquen rentabilidad, sino tambié</w:t>
      </w:r>
      <w:r>
        <w:rPr>
          <w:rFonts w:ascii="Times New Roman" w:hAnsi="Times New Roman" w:cs="Times New Roman"/>
          <w:sz w:val="24"/>
          <w:szCs w:val="24"/>
        </w:rPr>
        <w:t>n impacto social.</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Y por eso sueña con un futuro institucional fuerte, donde las organizaciones multilaterales no se limiten a emitir declaraciones, sino que acompañen a l</w:t>
      </w:r>
      <w:r>
        <w:rPr>
          <w:rFonts w:ascii="Times New Roman" w:hAnsi="Times New Roman" w:cs="Times New Roman"/>
          <w:sz w:val="24"/>
          <w:szCs w:val="24"/>
        </w:rPr>
        <w:t>os países en su transformación.</w:t>
      </w:r>
    </w:p>
    <w:p w:rsidR="003404FE" w:rsidRPr="001A131B"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 xml:space="preserve">El mundo cambia rápido. La tecnología se expande. Pero la pregunta sigue siendo </w:t>
      </w:r>
      <w:r>
        <w:rPr>
          <w:rFonts w:ascii="Times New Roman" w:hAnsi="Times New Roman" w:cs="Times New Roman"/>
          <w:sz w:val="24"/>
          <w:szCs w:val="24"/>
        </w:rPr>
        <w:t>la misma: ¿Cómo queremos vivir?</w:t>
      </w:r>
    </w:p>
    <w:p w:rsidR="003404FE" w:rsidRDefault="003404FE" w:rsidP="003404FE">
      <w:pPr>
        <w:spacing w:line="240" w:lineRule="auto"/>
        <w:jc w:val="both"/>
        <w:rPr>
          <w:rFonts w:ascii="Times New Roman" w:hAnsi="Times New Roman" w:cs="Times New Roman"/>
          <w:sz w:val="24"/>
          <w:szCs w:val="24"/>
        </w:rPr>
      </w:pPr>
      <w:r w:rsidRPr="001A131B">
        <w:rPr>
          <w:rFonts w:ascii="Times New Roman" w:hAnsi="Times New Roman" w:cs="Times New Roman"/>
          <w:sz w:val="24"/>
          <w:szCs w:val="24"/>
        </w:rPr>
        <w:t>Y es ahí donde la ética importa. No como freno. Co</w:t>
      </w:r>
      <w:r>
        <w:rPr>
          <w:rFonts w:ascii="Times New Roman" w:hAnsi="Times New Roman" w:cs="Times New Roman"/>
          <w:sz w:val="24"/>
          <w:szCs w:val="24"/>
        </w:rPr>
        <w:t xml:space="preserve">mo brújula. Porque al final del día, </w:t>
      </w:r>
      <w:r w:rsidRPr="001A131B">
        <w:rPr>
          <w:rFonts w:ascii="Times New Roman" w:hAnsi="Times New Roman" w:cs="Times New Roman"/>
          <w:sz w:val="24"/>
          <w:szCs w:val="24"/>
        </w:rPr>
        <w:t>todo se reduce a una decisión: si queremos que la inteligencia artificial sea una herramienta más, o si estamos listos para que sea una herramienta al servicio de lo humano.</w:t>
      </w:r>
    </w:p>
    <w:p w:rsidR="00355122" w:rsidRPr="006B15B3" w:rsidRDefault="00355122" w:rsidP="008E4F19">
      <w:pPr>
        <w:pStyle w:val="NormalWeb"/>
        <w:shd w:val="clear" w:color="auto" w:fill="FFFFFF"/>
        <w:jc w:val="both"/>
        <w:rPr>
          <w:b/>
        </w:rPr>
      </w:pPr>
      <w:r w:rsidRPr="006B15B3">
        <w:rPr>
          <w:b/>
        </w:rPr>
        <w:t>Nota</w:t>
      </w:r>
      <w:r w:rsidR="000F3435" w:rsidRPr="006B15B3">
        <w:rPr>
          <w:b/>
        </w:rPr>
        <w:t xml:space="preserve"> I</w:t>
      </w:r>
      <w:r w:rsidRPr="006B15B3">
        <w:rPr>
          <w:b/>
        </w:rPr>
        <w:t>: por razones de importancia en el tratamiento de</w:t>
      </w:r>
      <w:r w:rsidR="000F3435" w:rsidRPr="006B15B3">
        <w:rPr>
          <w:b/>
        </w:rPr>
        <w:t>l</w:t>
      </w:r>
      <w:r w:rsidRPr="006B15B3">
        <w:rPr>
          <w:b/>
        </w:rPr>
        <w:t xml:space="preserve"> tema</w:t>
      </w:r>
      <w:r w:rsidR="000F3435" w:rsidRPr="006B15B3">
        <w:rPr>
          <w:b/>
        </w:rPr>
        <w:t>,</w:t>
      </w:r>
      <w:r w:rsidRPr="006B15B3">
        <w:rPr>
          <w:b/>
        </w:rPr>
        <w:t xml:space="preserve"> el Apartado</w:t>
      </w:r>
      <w:r w:rsidR="00A85B42" w:rsidRPr="006B15B3">
        <w:rPr>
          <w:b/>
        </w:rPr>
        <w:t xml:space="preserve"> específico</w:t>
      </w:r>
      <w:r w:rsidRPr="006B15B3">
        <w:rPr>
          <w:b/>
        </w:rPr>
        <w:t xml:space="preserve"> sobre la Inteligencia Artificial se presenta como una Segunda Parte</w:t>
      </w:r>
      <w:r w:rsidR="006B15B3">
        <w:rPr>
          <w:b/>
        </w:rPr>
        <w:t xml:space="preserve"> (independiente).</w:t>
      </w:r>
      <w:r w:rsidRPr="006B15B3">
        <w:rPr>
          <w:b/>
        </w:rPr>
        <w:t xml:space="preserve"> </w:t>
      </w:r>
    </w:p>
    <w:p w:rsidR="000F3435" w:rsidRPr="006B15B3" w:rsidRDefault="000F3435" w:rsidP="008E4F19">
      <w:pPr>
        <w:pStyle w:val="NormalWeb"/>
        <w:shd w:val="clear" w:color="auto" w:fill="FFFFFF"/>
        <w:jc w:val="both"/>
        <w:rPr>
          <w:b/>
        </w:rPr>
      </w:pPr>
      <w:r w:rsidRPr="006B15B3">
        <w:rPr>
          <w:b/>
        </w:rPr>
        <w:t xml:space="preserve">Nota II: se deja constancia de </w:t>
      </w:r>
      <w:r w:rsidR="006B15B3" w:rsidRPr="006B15B3">
        <w:rPr>
          <w:b/>
        </w:rPr>
        <w:t xml:space="preserve">los </w:t>
      </w:r>
      <w:r w:rsidRPr="006B15B3">
        <w:rPr>
          <w:b/>
        </w:rPr>
        <w:t>Papers y Ensayos publicados con anterioridad, para aquellos lectores interesados en mayor informació</w:t>
      </w:r>
      <w:r w:rsidR="00A826D3" w:rsidRPr="006B15B3">
        <w:rPr>
          <w:b/>
        </w:rPr>
        <w:t>n, o los que quieran indagar sobre la antigüedad de mis críticas a las nuevas tecnologías, la economía del entretenimiento,</w:t>
      </w:r>
      <w:r w:rsidR="008204D5" w:rsidRPr="006B15B3">
        <w:rPr>
          <w:b/>
        </w:rPr>
        <w:t xml:space="preserve"> la intimidad monitorizada,</w:t>
      </w:r>
      <w:r w:rsidR="00A826D3" w:rsidRPr="006B15B3">
        <w:rPr>
          <w:b/>
        </w:rPr>
        <w:t xml:space="preserve"> </w:t>
      </w:r>
      <w:r w:rsidR="008204D5" w:rsidRPr="006B15B3">
        <w:rPr>
          <w:b/>
        </w:rPr>
        <w:t>el tráfic</w:t>
      </w:r>
      <w:r w:rsidR="006B15B3" w:rsidRPr="006B15B3">
        <w:rPr>
          <w:b/>
        </w:rPr>
        <w:t xml:space="preserve">o </w:t>
      </w:r>
      <w:r w:rsidR="00365D2F">
        <w:rPr>
          <w:b/>
        </w:rPr>
        <w:t xml:space="preserve">de </w:t>
      </w:r>
      <w:r w:rsidR="008204D5" w:rsidRPr="006B15B3">
        <w:rPr>
          <w:b/>
        </w:rPr>
        <w:t>datos,</w:t>
      </w:r>
      <w:r w:rsidR="006B15B3" w:rsidRPr="006B15B3">
        <w:rPr>
          <w:b/>
        </w:rPr>
        <w:t xml:space="preserve"> los algoritmos,</w:t>
      </w:r>
      <w:r w:rsidR="00365D2F">
        <w:rPr>
          <w:b/>
        </w:rPr>
        <w:t xml:space="preserve"> la nube, la</w:t>
      </w:r>
      <w:r w:rsidR="006B15B3" w:rsidRPr="006B15B3">
        <w:rPr>
          <w:b/>
        </w:rPr>
        <w:t xml:space="preserve"> sociedad vigilada, la economía disruptiva, las monedas digitales, </w:t>
      </w:r>
      <w:r w:rsidR="008204D5" w:rsidRPr="006B15B3">
        <w:rPr>
          <w:b/>
        </w:rPr>
        <w:t>la creac</w:t>
      </w:r>
      <w:r w:rsidR="006B15B3" w:rsidRPr="006B15B3">
        <w:rPr>
          <w:b/>
        </w:rPr>
        <w:t>ión deliberada de la ignorancia,</w:t>
      </w:r>
      <w:r w:rsidR="008204D5" w:rsidRPr="006B15B3">
        <w:rPr>
          <w:b/>
        </w:rPr>
        <w:t xml:space="preserve"> el metaverso de los necios, o la fábrica de tarados… </w:t>
      </w:r>
    </w:p>
    <w:p w:rsidR="00A826D3" w:rsidRDefault="00A826D3" w:rsidP="008E4F19">
      <w:pPr>
        <w:pStyle w:val="NormalWeb"/>
        <w:shd w:val="clear" w:color="auto" w:fill="FFFFFF"/>
        <w:jc w:val="both"/>
        <w:rPr>
          <w:b/>
          <w:color w:val="FF0000"/>
        </w:rPr>
      </w:pPr>
    </w:p>
    <w:p w:rsidR="007F1B34" w:rsidRPr="006B15B3" w:rsidRDefault="00355122" w:rsidP="008E4F19">
      <w:pPr>
        <w:pStyle w:val="NormalWeb"/>
        <w:shd w:val="clear" w:color="auto" w:fill="FFFFFF"/>
        <w:jc w:val="both"/>
        <w:rPr>
          <w:b/>
        </w:rPr>
      </w:pPr>
      <w:r w:rsidRPr="006B15B3">
        <w:rPr>
          <w:b/>
        </w:rPr>
        <w:lastRenderedPageBreak/>
        <w:t xml:space="preserve">- </w:t>
      </w:r>
      <w:r w:rsidR="000F723D">
        <w:rPr>
          <w:b/>
        </w:rPr>
        <w:t>“Decíamos ayer”… cuando ya estaba</w:t>
      </w:r>
      <w:r w:rsidR="007F1B34" w:rsidRPr="006B15B3">
        <w:rPr>
          <w:b/>
        </w:rPr>
        <w:t xml:space="preserve"> al cabo del feo enredo y los intereses caducados</w:t>
      </w:r>
      <w:r w:rsidR="000F0F02" w:rsidRPr="006B15B3">
        <w:rPr>
          <w:b/>
        </w:rPr>
        <w:t xml:space="preserve"> </w:t>
      </w:r>
    </w:p>
    <w:p w:rsidR="00854418" w:rsidRPr="00616758" w:rsidRDefault="00854418" w:rsidP="00854418">
      <w:pPr>
        <w:pStyle w:val="NormalWeb"/>
        <w:spacing w:after="0"/>
        <w:jc w:val="both"/>
        <w:rPr>
          <w:b/>
        </w:rPr>
      </w:pPr>
      <w:r w:rsidRPr="00616758">
        <w:rPr>
          <w:b/>
        </w:rPr>
        <w:t>Papers publicados con anterioridad</w:t>
      </w:r>
    </w:p>
    <w:p w:rsidR="00854418" w:rsidRDefault="00854418" w:rsidP="00854418">
      <w:pPr>
        <w:pStyle w:val="NormalWeb"/>
        <w:spacing w:after="0"/>
        <w:jc w:val="both"/>
      </w:pPr>
      <w:r>
        <w:t>15-3-2011</w:t>
      </w:r>
      <w:r>
        <w:tab/>
        <w:t>Desnudos en la Red… Del Planeta Web, a agarrados por los Web… ¿El muro de Internet? Gobiernos, operadores y empresas ponen en peligro la "neutralidad" de la red de redes - Bienvenidos a Zombieland (La era de la explotación digital. Los "streappers" caseros: siervos voluntarios de la comunicación irrelevante y la amistad caníbal)</w:t>
      </w:r>
    </w:p>
    <w:p w:rsidR="00854418" w:rsidRDefault="00854418" w:rsidP="00854418">
      <w:pPr>
        <w:pStyle w:val="NormalWeb"/>
        <w:spacing w:after="0"/>
        <w:jc w:val="both"/>
      </w:pPr>
      <w:r w:rsidRPr="00357E78">
        <w:t>15-8-2011</w:t>
      </w:r>
      <w:r w:rsidRPr="00357E78">
        <w:tab/>
        <w:t>De la burbuja puntocom a la (próxima) burbuja Web 2.0 (para el "pronto beneficio" -otra vez- de los "proféticos" Webonomics, con la "atolondrada" colaboración -otra vez- de los "codiciosos" Webonazos)</w:t>
      </w:r>
    </w:p>
    <w:p w:rsidR="00854418" w:rsidRDefault="00854418" w:rsidP="00854418">
      <w:pPr>
        <w:pStyle w:val="NormalWeb"/>
        <w:spacing w:after="0"/>
        <w:jc w:val="both"/>
      </w:pPr>
      <w:r w:rsidRPr="004511A1">
        <w:t>15-2-2013</w:t>
      </w:r>
      <w:r w:rsidRPr="004511A1">
        <w:tab/>
        <w:t>La economía del entretenimiento (la civilización del espectáculo y el pastel de las redes sociales)</w:t>
      </w:r>
    </w:p>
    <w:p w:rsidR="00854418" w:rsidRDefault="00854418" w:rsidP="00854418">
      <w:pPr>
        <w:pStyle w:val="NormalWeb"/>
        <w:spacing w:after="0"/>
        <w:jc w:val="both"/>
      </w:pPr>
      <w:r w:rsidRPr="004511A1">
        <w:t>15-9-2014</w:t>
      </w:r>
      <w:r w:rsidRPr="004511A1">
        <w:tab/>
        <w:t>El "Big-cuent" del Bitcoin (¿de "burbu-giles" a "gili-coins"?)</w:t>
      </w:r>
    </w:p>
    <w:p w:rsidR="00854418" w:rsidRDefault="00854418" w:rsidP="00854418">
      <w:pPr>
        <w:pStyle w:val="NormalWeb"/>
        <w:spacing w:after="0"/>
        <w:jc w:val="both"/>
      </w:pPr>
      <w:r w:rsidRPr="004511A1">
        <w:t>15-9-2016</w:t>
      </w:r>
      <w:r w:rsidRPr="004511A1">
        <w:tab/>
        <w:t>De la economía del "entretenimiento" a la economía de la "estupidez" (la era del "low cost" -competencia desleal- y los "web yonquis"-colapso por sobredosis-) - El internet de las "cosas" y los "(mo)cosos": una creación deliberada de la ignorancia (agnotología)</w:t>
      </w:r>
    </w:p>
    <w:p w:rsidR="00854418" w:rsidRDefault="00854418" w:rsidP="00854418">
      <w:pPr>
        <w:pStyle w:val="NormalWeb"/>
        <w:spacing w:after="0"/>
        <w:jc w:val="both"/>
      </w:pPr>
      <w:r w:rsidRPr="004511A1">
        <w:t>17-9-2016</w:t>
      </w:r>
      <w:r w:rsidRPr="004511A1">
        <w:tab/>
        <w:t>La estúpida fiebre del Pokémon Go - El fenómeno del momento: ¿una "realidad aumentada" para "miopes" cerebrales?</w:t>
      </w:r>
    </w:p>
    <w:p w:rsidR="00854418" w:rsidRDefault="00854418" w:rsidP="00854418">
      <w:pPr>
        <w:pStyle w:val="NormalWeb"/>
        <w:spacing w:after="0"/>
        <w:jc w:val="both"/>
      </w:pPr>
      <w:r w:rsidRPr="004511A1">
        <w:t>15-12-2016</w:t>
      </w:r>
      <w:r w:rsidRPr="004511A1">
        <w:tab/>
        <w:t>Fintech: los gigantes tecnológicos amenazan a la banca (Silicon Valley vs. Wall Street)</w:t>
      </w:r>
    </w:p>
    <w:p w:rsidR="00854418" w:rsidRDefault="00854418" w:rsidP="00854418">
      <w:pPr>
        <w:pStyle w:val="NormalWeb"/>
        <w:spacing w:after="0"/>
        <w:jc w:val="both"/>
      </w:pPr>
      <w:r>
        <w:t>1</w:t>
      </w:r>
      <w:r w:rsidRPr="004511A1">
        <w:t>5-2-2017</w:t>
      </w:r>
      <w:r w:rsidRPr="004511A1">
        <w:tab/>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w:t>
      </w:r>
      <w:r>
        <w:t>s</w:t>
      </w:r>
      <w:r w:rsidRPr="004511A1">
        <w:t xml:space="preserve"> I</w:t>
      </w:r>
      <w:r>
        <w:t xml:space="preserve"> y II</w:t>
      </w:r>
      <w:r w:rsidRPr="004511A1">
        <w:t>)</w:t>
      </w:r>
    </w:p>
    <w:p w:rsidR="00854418" w:rsidRDefault="00854418" w:rsidP="00854418">
      <w:pPr>
        <w:pStyle w:val="NormalWeb"/>
        <w:spacing w:after="0"/>
        <w:jc w:val="both"/>
      </w:pPr>
      <w:r w:rsidRPr="004511A1">
        <w:t>15-4-2017</w:t>
      </w:r>
      <w:r w:rsidRPr="004511A1">
        <w:tab/>
        <w:t>La ingeniería fiscal de las grandes corporaciones para pagar impuestos "ridículos" en USA y en la UE (¿se ha pasado de la hipocresía y la connivencia -estados + empresas- a una guerra recaudatoria -estados vs. empresas-?) (Parte</w:t>
      </w:r>
      <w:r>
        <w:t>s</w:t>
      </w:r>
      <w:r w:rsidRPr="004511A1">
        <w:t xml:space="preserve"> I</w:t>
      </w:r>
      <w:r>
        <w:t xml:space="preserve"> y II</w:t>
      </w:r>
      <w:r w:rsidRPr="004511A1">
        <w:t>)</w:t>
      </w:r>
    </w:p>
    <w:p w:rsidR="00854418" w:rsidRDefault="00854418" w:rsidP="00854418">
      <w:pPr>
        <w:pStyle w:val="NormalWeb"/>
        <w:spacing w:after="0"/>
        <w:jc w:val="both"/>
      </w:pPr>
      <w:r w:rsidRPr="004511A1">
        <w:t>15-10-2017</w:t>
      </w:r>
      <w:r w:rsidRPr="004511A1">
        <w:tab/>
        <w:t>¿Un "Uber" para casi todo? (la "involución" disruptiva)</w:t>
      </w:r>
    </w:p>
    <w:p w:rsidR="00854418" w:rsidRDefault="00854418" w:rsidP="00854418">
      <w:pPr>
        <w:pStyle w:val="NormalWeb"/>
        <w:spacing w:after="0"/>
        <w:jc w:val="both"/>
      </w:pPr>
      <w:r w:rsidRPr="004511A1">
        <w:t>15-3-2018</w:t>
      </w:r>
      <w:r w:rsidRPr="004511A1">
        <w:tab/>
        <w:t>¿Es la economía "disruptiva" una fábrica de "camareros"? (El lado oscuro de la economía "colaborativa")</w:t>
      </w:r>
    </w:p>
    <w:p w:rsidR="00854418" w:rsidRDefault="00854418" w:rsidP="00854418">
      <w:pPr>
        <w:pStyle w:val="NormalWeb"/>
        <w:spacing w:after="0"/>
        <w:jc w:val="both"/>
      </w:pPr>
      <w:r w:rsidRPr="004511A1">
        <w:t>15-4-2018</w:t>
      </w:r>
      <w:r w:rsidRPr="004511A1">
        <w:tab/>
        <w:t>Inteligencia Artificial (una "orgía digital", entre robots y supercomputadoras)</w:t>
      </w:r>
    </w:p>
    <w:p w:rsidR="00854418" w:rsidRDefault="00854418" w:rsidP="00854418">
      <w:pPr>
        <w:pStyle w:val="NormalWeb"/>
        <w:spacing w:after="0"/>
        <w:jc w:val="both"/>
      </w:pPr>
      <w:r w:rsidRPr="004511A1">
        <w:t>15-8-2018</w:t>
      </w:r>
      <w:r w:rsidRPr="004511A1">
        <w:tab/>
        <w:t>La economía del "Big Data" y la intimidad monitorizada (el "negocio" de la libertad)</w:t>
      </w:r>
    </w:p>
    <w:p w:rsidR="00854418" w:rsidRDefault="00854418" w:rsidP="00854418">
      <w:pPr>
        <w:pStyle w:val="NormalWeb"/>
        <w:spacing w:after="0"/>
        <w:jc w:val="both"/>
      </w:pPr>
      <w:r w:rsidRPr="004511A1">
        <w:lastRenderedPageBreak/>
        <w:t>16-3-2019</w:t>
      </w:r>
      <w:r w:rsidRPr="004511A1">
        <w:tab/>
        <w:t>La "mala economía" y el disfrute del momento sin confiar en el mañana</w:t>
      </w:r>
    </w:p>
    <w:p w:rsidR="00854418" w:rsidRDefault="00854418" w:rsidP="00854418">
      <w:pPr>
        <w:pStyle w:val="NormalWeb"/>
        <w:spacing w:after="0"/>
        <w:jc w:val="both"/>
      </w:pPr>
      <w:r w:rsidRPr="004511A1">
        <w:t>15-5-2019</w:t>
      </w:r>
      <w:r w:rsidRPr="004511A1">
        <w:tab/>
        <w:t>Economía Disruptiva vs. Democracia "cuando la libertad da miedo" (¿al mercado le "gustan" los dictadores? ¿hay vida más allá de Wall Street y Silicon Valley?)</w:t>
      </w:r>
    </w:p>
    <w:p w:rsidR="00854418" w:rsidRDefault="00854418" w:rsidP="00854418">
      <w:pPr>
        <w:pStyle w:val="NormalWeb"/>
        <w:spacing w:after="0"/>
        <w:jc w:val="both"/>
      </w:pPr>
      <w:r w:rsidRPr="004511A1">
        <w:t>15-7-2019</w:t>
      </w:r>
      <w:r w:rsidRPr="004511A1">
        <w:tab/>
        <w:t>La privatización del dinero (posibilidades, ventajas y desventajas, de la completa eliminación del efectivo)</w:t>
      </w:r>
    </w:p>
    <w:p w:rsidR="00854418" w:rsidRDefault="00854418" w:rsidP="00854418">
      <w:pPr>
        <w:pStyle w:val="NormalWeb"/>
        <w:spacing w:after="0"/>
        <w:jc w:val="both"/>
      </w:pPr>
      <w:r w:rsidRPr="007E6FA7">
        <w:t>15-11-2019</w:t>
      </w:r>
      <w:r w:rsidRPr="007E6FA7">
        <w:tab/>
        <w:t>Libra:</w:t>
      </w:r>
      <w:r>
        <w:t xml:space="preserve"> </w:t>
      </w:r>
      <w:r w:rsidRPr="007E6FA7">
        <w:t>el asalto frontal de Facebook a las finanzas</w:t>
      </w:r>
    </w:p>
    <w:p w:rsidR="00854418" w:rsidRDefault="00854418" w:rsidP="00854418">
      <w:pPr>
        <w:pStyle w:val="NormalWeb"/>
        <w:spacing w:after="0"/>
        <w:jc w:val="both"/>
      </w:pPr>
      <w:r w:rsidRPr="007E6FA7">
        <w:t>15-1-2020</w:t>
      </w:r>
      <w:r w:rsidRPr="007E6FA7">
        <w:tab/>
        <w:t>¿Qué se oculta tras el "veto" americano a HUAWEI? ¿Daño colateral, u objetivo estratégico, en la batalla tecnológica USA/CHINA?</w:t>
      </w:r>
      <w:r w:rsidR="000F6AA7">
        <w:t xml:space="preserve"> </w:t>
      </w:r>
      <w:r w:rsidRPr="007E6FA7">
        <w:t>¿Cuál es la mano que mece la cuna?</w:t>
      </w:r>
    </w:p>
    <w:p w:rsidR="00854418" w:rsidRDefault="00854418" w:rsidP="00854418">
      <w:pPr>
        <w:pStyle w:val="NormalWeb"/>
        <w:spacing w:after="0"/>
        <w:jc w:val="both"/>
      </w:pPr>
      <w:r w:rsidRPr="007E6FA7">
        <w:t>14-1-2021</w:t>
      </w:r>
      <w:r w:rsidRPr="007E6FA7">
        <w:tab/>
        <w:t>La guerra fría tecnológica y la red 5G (USA vs. China)</w:t>
      </w:r>
    </w:p>
    <w:p w:rsidR="00854418" w:rsidRDefault="00854418" w:rsidP="00854418">
      <w:pPr>
        <w:pStyle w:val="NormalWeb"/>
        <w:spacing w:after="0"/>
        <w:jc w:val="both"/>
      </w:pPr>
      <w:r w:rsidRPr="007E6FA7">
        <w:t>15-9-2021</w:t>
      </w:r>
      <w:r w:rsidRPr="007E6FA7">
        <w:tab/>
        <w:t>El monopolio de los gigantes tecnológicos: marco legislativo, y actuación judicial en los EEUU (¿batalla antimonopolio, cálculo electoral, o brindis al sol?)</w:t>
      </w:r>
    </w:p>
    <w:p w:rsidR="00854418" w:rsidRDefault="00854418" w:rsidP="00854418">
      <w:pPr>
        <w:pStyle w:val="NormalWeb"/>
        <w:spacing w:after="0"/>
        <w:jc w:val="both"/>
      </w:pPr>
      <w:r w:rsidRPr="007E6FA7">
        <w:t>15-10-2021</w:t>
      </w:r>
      <w:r w:rsidRPr="007E6FA7">
        <w:tab/>
        <w:t>"Dioses y Monstruos" de la Inteligencia Artificial: ¿paradigma o pesadilla?</w:t>
      </w:r>
    </w:p>
    <w:p w:rsidR="00854418" w:rsidRDefault="00854418" w:rsidP="00854418">
      <w:pPr>
        <w:pStyle w:val="NormalWeb"/>
        <w:spacing w:after="0"/>
        <w:jc w:val="both"/>
      </w:pPr>
      <w:r w:rsidRPr="007E6FA7">
        <w:t>15-12-2021</w:t>
      </w:r>
      <w:r w:rsidRPr="007E6FA7">
        <w:tab/>
        <w:t>¿Puede sobrevivir la democracia en una "sociedad vigilada"?</w:t>
      </w:r>
    </w:p>
    <w:p w:rsidR="007F1B34" w:rsidRDefault="007F1B34" w:rsidP="00854418">
      <w:pPr>
        <w:pStyle w:val="NormalWeb"/>
        <w:spacing w:after="0"/>
        <w:jc w:val="both"/>
      </w:pPr>
      <w:r>
        <w:t xml:space="preserve">15-4-2022       </w:t>
      </w:r>
      <w:r w:rsidRPr="007F1B34">
        <w:t>La “exuberancia irracional” de la riqueza (¿escribirán los historiadores sobre… “los nuevos ‘locos años 20’, en los tiempos de pandemia”?)</w:t>
      </w:r>
    </w:p>
    <w:p w:rsidR="00854418" w:rsidRDefault="00854418" w:rsidP="00854418">
      <w:pPr>
        <w:pStyle w:val="NormalWeb"/>
        <w:spacing w:after="0"/>
        <w:jc w:val="both"/>
      </w:pPr>
      <w:r w:rsidRPr="007E6FA7">
        <w:t>15-4-2023</w:t>
      </w:r>
      <w:r w:rsidRPr="007E6FA7">
        <w:tab/>
        <w:t>Defendamos el uso del dinero efectivo (no permitamos el control personal, y fiscal, de la digitalización)</w:t>
      </w:r>
    </w:p>
    <w:p w:rsidR="00854418" w:rsidRDefault="00854418" w:rsidP="00854418">
      <w:pPr>
        <w:pStyle w:val="NormalWeb"/>
        <w:spacing w:after="0"/>
        <w:jc w:val="both"/>
      </w:pPr>
      <w:r w:rsidRPr="007E6FA7">
        <w:t>15-6-2024</w:t>
      </w:r>
      <w:r w:rsidRPr="007E6FA7">
        <w:tab/>
        <w:t>El metaverso de los necios,</w:t>
      </w:r>
      <w:r>
        <w:t xml:space="preserve"> </w:t>
      </w:r>
      <w:r w:rsidRPr="007E6FA7">
        <w:t>y la fábrica de tarados (el poder de seducción de las plataformas, frente al riesgo digital de los usuarios (atrapados en la red)</w:t>
      </w:r>
    </w:p>
    <w:p w:rsidR="00854418" w:rsidRDefault="00854418" w:rsidP="00854418">
      <w:pPr>
        <w:pStyle w:val="NormalWeb"/>
        <w:spacing w:after="0"/>
        <w:jc w:val="both"/>
      </w:pPr>
      <w:r w:rsidRPr="00616758">
        <w:t>15-10-2024</w:t>
      </w:r>
      <w:r w:rsidRPr="00616758">
        <w:tab/>
        <w:t>A debate: ¿El celular fortaleció la libertad?</w:t>
      </w:r>
    </w:p>
    <w:p w:rsidR="007F1B34" w:rsidRDefault="007F1B34" w:rsidP="00854418">
      <w:pPr>
        <w:pStyle w:val="NormalWeb"/>
        <w:spacing w:after="0"/>
        <w:jc w:val="both"/>
      </w:pPr>
      <w:r>
        <w:t xml:space="preserve">15-4-2025      </w:t>
      </w:r>
      <w:r w:rsidRPr="007F1B34">
        <w:t>La obscena exhibición de la riqueza</w:t>
      </w:r>
    </w:p>
    <w:p w:rsidR="00854418" w:rsidRPr="00616758" w:rsidRDefault="00854418" w:rsidP="00854418">
      <w:pPr>
        <w:pStyle w:val="NormalWeb"/>
        <w:spacing w:after="0"/>
        <w:jc w:val="both"/>
        <w:rPr>
          <w:b/>
        </w:rPr>
      </w:pPr>
      <w:r w:rsidRPr="00616758">
        <w:rPr>
          <w:b/>
        </w:rPr>
        <w:t>Ensayos publicados con anterioridad</w:t>
      </w:r>
    </w:p>
    <w:p w:rsidR="00854418" w:rsidRDefault="00854418" w:rsidP="00854418">
      <w:pPr>
        <w:pStyle w:val="NormalWeb"/>
        <w:spacing w:before="0" w:beforeAutospacing="0" w:after="0" w:afterAutospacing="0"/>
        <w:jc w:val="both"/>
      </w:pPr>
      <w:r w:rsidRPr="00357E78">
        <w:t>Enero, 2022</w:t>
      </w:r>
      <w:r w:rsidRPr="00357E78">
        <w:tab/>
        <w:t>Boicot sistémico a las grandes empresas tecnológicas</w:t>
      </w:r>
    </w:p>
    <w:p w:rsidR="00854418" w:rsidRDefault="00854418" w:rsidP="00854418">
      <w:pPr>
        <w:pStyle w:val="NormalWeb"/>
        <w:spacing w:before="0" w:beforeAutospacing="0" w:after="0" w:afterAutospacing="0"/>
        <w:jc w:val="both"/>
      </w:pPr>
    </w:p>
    <w:p w:rsidR="00854418" w:rsidRDefault="00854418" w:rsidP="00854418">
      <w:pPr>
        <w:pStyle w:val="NormalWeb"/>
        <w:spacing w:before="0" w:beforeAutospacing="0" w:after="0" w:afterAutospacing="0"/>
        <w:jc w:val="both"/>
      </w:pPr>
      <w:r w:rsidRPr="00357E78">
        <w:t>Enero, 2024</w:t>
      </w:r>
      <w:r w:rsidRPr="00357E78">
        <w:tab/>
        <w:t>Inteligencia Artificial: "al rincón de pensar" - Algunas verdades incómodas y ciertas preguntas sin respuesta (¿de "acelerador" del pensamiento, a "llave de paso" de la libertad personal?)</w:t>
      </w:r>
    </w:p>
    <w:p w:rsidR="000F6AA7" w:rsidRDefault="000F6AA7" w:rsidP="00854418">
      <w:pPr>
        <w:pStyle w:val="NormalWeb"/>
        <w:spacing w:before="0" w:beforeAutospacing="0" w:after="0" w:afterAutospacing="0"/>
        <w:jc w:val="both"/>
      </w:pPr>
    </w:p>
    <w:p w:rsidR="000F6AA7" w:rsidRPr="000F6AA7" w:rsidRDefault="000F6AA7" w:rsidP="00854418">
      <w:pPr>
        <w:pStyle w:val="NormalWeb"/>
        <w:spacing w:before="0" w:beforeAutospacing="0" w:after="0" w:afterAutospacing="0"/>
        <w:jc w:val="both"/>
        <w:rPr>
          <w:b/>
        </w:rPr>
      </w:pPr>
      <w:r w:rsidRPr="000F6AA7">
        <w:rPr>
          <w:b/>
        </w:rPr>
        <w:t xml:space="preserve">Nota: </w:t>
      </w:r>
      <w:r>
        <w:rPr>
          <w:b/>
        </w:rPr>
        <w:t>Sobre los desvaríos histéricos de estos</w:t>
      </w:r>
      <w:r w:rsidR="00434580">
        <w:rPr>
          <w:b/>
        </w:rPr>
        <w:t xml:space="preserve"> </w:t>
      </w:r>
      <w:r>
        <w:rPr>
          <w:b/>
        </w:rPr>
        <w:t xml:space="preserve">revolucionarios platónicos, hipócritas desalmados, </w:t>
      </w:r>
      <w:r w:rsidR="00D61ABF">
        <w:rPr>
          <w:b/>
        </w:rPr>
        <w:t>y necios</w:t>
      </w:r>
      <w:r>
        <w:rPr>
          <w:b/>
        </w:rPr>
        <w:t xml:space="preserve"> sanguinarios, </w:t>
      </w:r>
      <w:r w:rsidR="00434580">
        <w:rPr>
          <w:b/>
        </w:rPr>
        <w:t>“</w:t>
      </w:r>
      <w:r>
        <w:rPr>
          <w:b/>
        </w:rPr>
        <w:t>s</w:t>
      </w:r>
      <w:r w:rsidRPr="000F6AA7">
        <w:rPr>
          <w:b/>
        </w:rPr>
        <w:t>e puede decir</w:t>
      </w:r>
      <w:r>
        <w:rPr>
          <w:b/>
        </w:rPr>
        <w:t xml:space="preserve"> (escribir)</w:t>
      </w:r>
      <w:r w:rsidRPr="000F6AA7">
        <w:rPr>
          <w:b/>
        </w:rPr>
        <w:t xml:space="preserve"> más alto</w:t>
      </w:r>
      <w:r w:rsidR="00EB3FAF">
        <w:rPr>
          <w:b/>
        </w:rPr>
        <w:t>,</w:t>
      </w:r>
      <w:r w:rsidRPr="000F6AA7">
        <w:rPr>
          <w:b/>
        </w:rPr>
        <w:t xml:space="preserve"> pero no más claro</w:t>
      </w:r>
      <w:r w:rsidR="00434580">
        <w:rPr>
          <w:b/>
        </w:rPr>
        <w:t>”</w:t>
      </w:r>
      <w:r w:rsidRPr="000F6AA7">
        <w:rPr>
          <w:b/>
        </w:rPr>
        <w:t>. Solamente por no capitular, sigo al acecho de una ocasión que no espero.</w:t>
      </w:r>
    </w:p>
    <w:p w:rsidR="007F1B34" w:rsidRPr="000F6AA7" w:rsidRDefault="007F1B34" w:rsidP="00854418">
      <w:pPr>
        <w:pStyle w:val="NormalWeb"/>
        <w:spacing w:before="0" w:beforeAutospacing="0" w:after="0" w:afterAutospacing="0"/>
        <w:jc w:val="both"/>
        <w:rPr>
          <w:b/>
        </w:rPr>
      </w:pPr>
    </w:p>
    <w:p w:rsidR="007F1B34" w:rsidRDefault="007F1B34" w:rsidP="00854418">
      <w:pPr>
        <w:pStyle w:val="NormalWeb"/>
        <w:spacing w:before="0" w:beforeAutospacing="0" w:after="0" w:afterAutospacing="0"/>
        <w:jc w:val="both"/>
      </w:pPr>
    </w:p>
    <w:p w:rsidR="00854418" w:rsidRDefault="00854418" w:rsidP="00854418">
      <w:pPr>
        <w:spacing w:line="240" w:lineRule="auto"/>
        <w:jc w:val="both"/>
        <w:rPr>
          <w:rFonts w:ascii="Times New Roman" w:hAnsi="Times New Roman" w:cs="Times New Roman"/>
          <w:sz w:val="24"/>
          <w:szCs w:val="24"/>
        </w:rPr>
      </w:pPr>
    </w:p>
    <w:p w:rsidR="00434580" w:rsidRPr="000F6AA7" w:rsidRDefault="00434580" w:rsidP="00434580">
      <w:pPr>
        <w:pStyle w:val="NormalWeb"/>
        <w:shd w:val="clear" w:color="auto" w:fill="FFFFFF"/>
        <w:jc w:val="both"/>
        <w:rPr>
          <w:color w:val="FF0000"/>
          <w:lang w:val="en-GB"/>
        </w:rPr>
      </w:pPr>
      <w:r w:rsidRPr="006B15B3">
        <w:rPr>
          <w:b/>
          <w:lang w:val="en-GB"/>
        </w:rPr>
        <w:lastRenderedPageBreak/>
        <w:t>- “Maldita hemeroteca”: The Hall of Fame</w:t>
      </w:r>
    </w:p>
    <w:p w:rsidR="00434580" w:rsidRDefault="00434580" w:rsidP="00434580">
      <w:pPr>
        <w:pStyle w:val="NormalWeb"/>
        <w:shd w:val="clear" w:color="auto" w:fill="FFFFFF"/>
        <w:jc w:val="both"/>
        <w:rPr>
          <w:b/>
          <w:color w:val="FF0000"/>
          <w:lang w:val="en-GB"/>
        </w:rPr>
      </w:pPr>
      <w:r w:rsidRPr="005952D5">
        <w:rPr>
          <w:noProof/>
        </w:rPr>
        <w:drawing>
          <wp:inline distT="0" distB="0" distL="0" distR="0" wp14:anchorId="05E79BAD" wp14:editId="214C0295">
            <wp:extent cx="5732691" cy="3111500"/>
            <wp:effectExtent l="0" t="0" r="190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110859"/>
                    </a:xfrm>
                    <a:prstGeom prst="rect">
                      <a:avLst/>
                    </a:prstGeom>
                  </pic:spPr>
                </pic:pic>
              </a:graphicData>
            </a:graphic>
          </wp:inline>
        </w:drawing>
      </w:r>
    </w:p>
    <w:p w:rsidR="00434580" w:rsidRPr="004044F5" w:rsidRDefault="00434580" w:rsidP="00434580">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carrera a muerte”</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 xml:space="preserve">- </w:t>
      </w:r>
      <w:r w:rsidRPr="004044F5">
        <w:rPr>
          <w:rFonts w:ascii="Times New Roman" w:hAnsi="Times New Roman" w:cs="Times New Roman"/>
          <w:sz w:val="24"/>
          <w:szCs w:val="24"/>
          <w:u w:val="single"/>
        </w:rPr>
        <w:t>El asalto de los “tecnoligarcas” al poder: así se está fraguando el nuevo orden mundial</w:t>
      </w:r>
      <w:r w:rsidRPr="004044F5">
        <w:rPr>
          <w:rFonts w:ascii="Times New Roman" w:hAnsi="Times New Roman" w:cs="Times New Roman"/>
          <w:sz w:val="24"/>
          <w:szCs w:val="24"/>
        </w:rPr>
        <w:t xml:space="preserve"> (El Confidencial - </w:t>
      </w:r>
      <w:r w:rsidRPr="004044F5">
        <w:rPr>
          <w:rFonts w:ascii="Times New Roman" w:hAnsi="Times New Roman" w:cs="Times New Roman"/>
          <w:b/>
          <w:sz w:val="24"/>
          <w:szCs w:val="24"/>
        </w:rPr>
        <w:t>12/1/25</w:t>
      </w:r>
      <w:r w:rsidRPr="004044F5">
        <w:rPr>
          <w:rFonts w:ascii="Times New Roman" w:hAnsi="Times New Roman" w:cs="Times New Roman"/>
          <w:sz w:val="24"/>
          <w:szCs w:val="24"/>
        </w:rPr>
        <w:t>)</w:t>
      </w:r>
    </w:p>
    <w:p w:rsidR="00434580" w:rsidRPr="000B5009" w:rsidRDefault="00434580" w:rsidP="00434580">
      <w:pPr>
        <w:spacing w:line="240" w:lineRule="auto"/>
        <w:jc w:val="both"/>
        <w:rPr>
          <w:rFonts w:ascii="Times New Roman" w:hAnsi="Times New Roman" w:cs="Times New Roman"/>
          <w:color w:val="FF0000"/>
          <w:sz w:val="24"/>
          <w:szCs w:val="24"/>
        </w:rPr>
      </w:pPr>
      <w:r w:rsidRPr="000B5009">
        <w:rPr>
          <w:rFonts w:ascii="Times New Roman" w:hAnsi="Times New Roman" w:cs="Times New Roman"/>
          <w:color w:val="FF0000"/>
          <w:sz w:val="24"/>
          <w:szCs w:val="24"/>
        </w:rPr>
        <w:t>El ascenso de Elon Musk al poder junto a Donald Trump supone la culminación de un movimiento libertario nacido en Silicon Valley que ahora se extiende por Estados Unidos y busca saltar a Europa. Esto es lo que nos espera</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 xml:space="preserve">(Por Manuel Ángel Méndez </w:t>
      </w:r>
      <w:r>
        <w:rPr>
          <w:rFonts w:ascii="Times New Roman" w:hAnsi="Times New Roman" w:cs="Times New Roman"/>
          <w:sz w:val="24"/>
          <w:szCs w:val="24"/>
        </w:rPr>
        <w:t>y Argemino Barro -</w:t>
      </w:r>
      <w:r w:rsidRPr="004044F5">
        <w:rPr>
          <w:rFonts w:ascii="Times New Roman" w:hAnsi="Times New Roman" w:cs="Times New Roman"/>
          <w:sz w:val="24"/>
          <w:szCs w:val="24"/>
        </w:rPr>
        <w:t xml:space="preserve"> Nueva York)</w:t>
      </w:r>
    </w:p>
    <w:p w:rsidR="00EB3FAF" w:rsidRDefault="00434580" w:rsidP="00434580">
      <w:pPr>
        <w:spacing w:line="240" w:lineRule="auto"/>
        <w:jc w:val="both"/>
        <w:rPr>
          <w:rFonts w:ascii="Times New Roman" w:hAnsi="Times New Roman" w:cs="Times New Roman"/>
          <w:sz w:val="24"/>
          <w:szCs w:val="24"/>
        </w:rPr>
      </w:pPr>
      <w:r w:rsidRPr="000B5009">
        <w:rPr>
          <w:rFonts w:ascii="Times New Roman" w:hAnsi="Times New Roman" w:cs="Times New Roman"/>
          <w:sz w:val="24"/>
          <w:szCs w:val="24"/>
          <w:u w:val="single"/>
        </w:rPr>
        <w:t xml:space="preserve">“He dejado de creer que la libertad y la democracia sean compatibles. La noción de “democracia capitalista” es un oxímoron”. </w:t>
      </w:r>
      <w:r w:rsidRPr="004044F5">
        <w:rPr>
          <w:rFonts w:ascii="Times New Roman" w:hAnsi="Times New Roman" w:cs="Times New Roman"/>
          <w:sz w:val="24"/>
          <w:szCs w:val="24"/>
        </w:rPr>
        <w:t xml:space="preserve">Si al leer esta frase has pensado que se trata de una nueva incontinencia tuitera de Elon Musk, no eres el único. El fundador de Tesla y dueño de X ha acaparado en los últimos días la agenda política global con sus ataques a los gobiernos de Europa y sus intentos de desestabilización. Nadie sabe aún si se trata de una estrategia orquestada con Donald Trump, en vísperas de su toma de posesión, o un episodio más de su personalidad, pero </w:t>
      </w:r>
      <w:r w:rsidRPr="000B5009">
        <w:rPr>
          <w:rFonts w:ascii="Times New Roman" w:hAnsi="Times New Roman" w:cs="Times New Roman"/>
          <w:color w:val="FF0000"/>
          <w:sz w:val="24"/>
          <w:szCs w:val="24"/>
          <w:u w:val="single"/>
        </w:rPr>
        <w:t>hay pocas dudas de que la “era Musk” significa algo más que sus cascadas de tuits: es el arranque de una fase en la que las grandes tecnológicas van a definir el tablero geopolítico mundial. Ha llegado la hora de los “tecnoligarcas”, y todos quieren un asiento en primera fila</w:t>
      </w:r>
      <w:r w:rsidRPr="000B5009">
        <w:rPr>
          <w:rFonts w:ascii="Times New Roman" w:hAnsi="Times New Roman" w:cs="Times New Roman"/>
          <w:color w:val="FF0000"/>
          <w:sz w:val="24"/>
          <w:szCs w:val="24"/>
        </w:rPr>
        <w:t>.</w:t>
      </w:r>
      <w:r w:rsidRPr="004044F5">
        <w:rPr>
          <w:rFonts w:ascii="Times New Roman" w:hAnsi="Times New Roman" w:cs="Times New Roman"/>
          <w:sz w:val="24"/>
          <w:szCs w:val="24"/>
        </w:rPr>
        <w:t xml:space="preserve"> </w:t>
      </w:r>
    </w:p>
    <w:p w:rsidR="00434580" w:rsidRPr="004044F5" w:rsidRDefault="00434580" w:rsidP="00434580">
      <w:pPr>
        <w:spacing w:line="240" w:lineRule="auto"/>
        <w:jc w:val="both"/>
        <w:rPr>
          <w:rFonts w:ascii="Times New Roman" w:hAnsi="Times New Roman" w:cs="Times New Roman"/>
          <w:sz w:val="24"/>
          <w:szCs w:val="24"/>
        </w:rPr>
      </w:pPr>
      <w:r w:rsidRPr="000B5009">
        <w:rPr>
          <w:rFonts w:ascii="Times New Roman" w:hAnsi="Times New Roman" w:cs="Times New Roman"/>
          <w:sz w:val="24"/>
          <w:szCs w:val="24"/>
          <w:u w:val="single"/>
        </w:rPr>
        <w:t>Cuando el próximo lunes 20 de enero Donald Trump se convierta en el presidente número 47 de EEUU en una fastuosa ceremonia inaugural, lo hará tras haber recaudado casi 200 millones de dólares en donaciones a su evento de toma de posesión. Es una cifra récord, más del triple de lo que logró Joe Biden hace cuatro años (62 millones).</w:t>
      </w:r>
      <w:r w:rsidRPr="004044F5">
        <w:rPr>
          <w:rFonts w:ascii="Times New Roman" w:hAnsi="Times New Roman" w:cs="Times New Roman"/>
          <w:sz w:val="24"/>
          <w:szCs w:val="24"/>
        </w:rPr>
        <w:t xml:space="preserve"> </w:t>
      </w:r>
      <w:r w:rsidRPr="000B5009">
        <w:rPr>
          <w:rFonts w:ascii="Times New Roman" w:hAnsi="Times New Roman" w:cs="Times New Roman"/>
          <w:color w:val="FF0000"/>
          <w:sz w:val="24"/>
          <w:szCs w:val="24"/>
          <w:u w:val="single"/>
        </w:rPr>
        <w:t xml:space="preserve">Lo interesante, sin embargo, no es tanto la cifra, sino quién está firmando los cheques. Sam Altman (OpenAI), Mark Zuckerberg (Meta), Jeff Bezos (Amazon) y Tim Cook (Apple), entre otros CEO e inversores tech, desembolsarán más de un millón de dólares cada uno a título personal. “Trump liderará a nuestro país hacia la era de la inteligencia artificial, estoy ansioso por apoyar sus esfuerzos para garantizar que EEUU se mantenga a la vanguardia”, aseguró </w:t>
      </w:r>
      <w:r w:rsidRPr="000B5009">
        <w:rPr>
          <w:rFonts w:ascii="Times New Roman" w:hAnsi="Times New Roman" w:cs="Times New Roman"/>
          <w:color w:val="FF0000"/>
          <w:sz w:val="24"/>
          <w:szCs w:val="24"/>
          <w:u w:val="single"/>
        </w:rPr>
        <w:lastRenderedPageBreak/>
        <w:t>Altman.</w:t>
      </w:r>
      <w:r w:rsidRPr="004044F5">
        <w:rPr>
          <w:rFonts w:ascii="Times New Roman" w:hAnsi="Times New Roman" w:cs="Times New Roman"/>
          <w:sz w:val="24"/>
          <w:szCs w:val="24"/>
        </w:rPr>
        <w:t xml:space="preserve"> Por comparar, Apple ofreció</w:t>
      </w:r>
      <w:r>
        <w:rPr>
          <w:rFonts w:ascii="Times New Roman" w:hAnsi="Times New Roman" w:cs="Times New Roman"/>
          <w:sz w:val="24"/>
          <w:szCs w:val="24"/>
        </w:rPr>
        <w:t xml:space="preserve"> solo 100.000 dólares en 2017. “</w:t>
      </w:r>
      <w:r w:rsidRPr="004044F5">
        <w:rPr>
          <w:rFonts w:ascii="Times New Roman" w:hAnsi="Times New Roman" w:cs="Times New Roman"/>
          <w:sz w:val="24"/>
          <w:szCs w:val="24"/>
        </w:rPr>
        <w:t>En el prim</w:t>
      </w:r>
      <w:r>
        <w:rPr>
          <w:rFonts w:ascii="Times New Roman" w:hAnsi="Times New Roman" w:cs="Times New Roman"/>
          <w:sz w:val="24"/>
          <w:szCs w:val="24"/>
        </w:rPr>
        <w:t>er mandato, todos me rechazaban”</w:t>
      </w:r>
      <w:r w:rsidRPr="004044F5">
        <w:rPr>
          <w:rFonts w:ascii="Times New Roman" w:hAnsi="Times New Roman" w:cs="Times New Roman"/>
          <w:sz w:val="24"/>
          <w:szCs w:val="24"/>
        </w:rPr>
        <w:t>, dijo Trump recientemente. “Ahora todos quieren ser mi amigo”. Amazon retransmitirá además la ceremonia en Prime Video, en una regalo “en especie” de otro millón de dólares.</w:t>
      </w:r>
    </w:p>
    <w:p w:rsidR="00434580" w:rsidRPr="000B5009" w:rsidRDefault="00434580" w:rsidP="00434580">
      <w:pPr>
        <w:spacing w:line="240" w:lineRule="auto"/>
        <w:jc w:val="both"/>
        <w:rPr>
          <w:rFonts w:ascii="Times New Roman" w:hAnsi="Times New Roman" w:cs="Times New Roman"/>
          <w:color w:val="FF0000"/>
          <w:sz w:val="24"/>
          <w:szCs w:val="24"/>
          <w:u w:val="single"/>
        </w:rPr>
      </w:pPr>
      <w:r w:rsidRPr="000B5009">
        <w:rPr>
          <w:rFonts w:ascii="Times New Roman" w:hAnsi="Times New Roman" w:cs="Times New Roman"/>
          <w:color w:val="FF0000"/>
          <w:sz w:val="24"/>
          <w:szCs w:val="24"/>
          <w:u w:val="single"/>
        </w:rPr>
        <w:t>Este respaldo millonario es una pista más de lo que va a ocurrir en los próximos cuatro años. El ascenso de Trump al poder de la mano de Musk, que volcó los algortimos de X a su favor y donó 277 millones de dólares, se produce en un momento en el que la tecnología se ha convertido en un valor estratégico capaz de ganar elecciones o alterar el balance de fuerzas entre potencias enfrentadas. El boom de la IA en los dos últimos años ha coincidido con un giro político global hacia posiciones nacionalpopulistas que ahora Elon Musk está escenificando a golpe de tuit. Aunque a algunos les coja por sorpresa, este paso al frente de algunos líderes tecnológicos lleva gestándose en la sombra durante las últimas décadas. Ahora solo asistimos a su eclosión definitiva.</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El maestro, el elegido y el valedor</w:t>
      </w:r>
    </w:p>
    <w:p w:rsidR="00434580" w:rsidRPr="000B5009" w:rsidRDefault="00434580" w:rsidP="00434580">
      <w:pPr>
        <w:spacing w:line="240" w:lineRule="auto"/>
        <w:jc w:val="both"/>
        <w:rPr>
          <w:rFonts w:ascii="Times New Roman" w:hAnsi="Times New Roman" w:cs="Times New Roman"/>
          <w:sz w:val="24"/>
          <w:szCs w:val="24"/>
          <w:u w:val="single"/>
        </w:rPr>
      </w:pPr>
      <w:r w:rsidRPr="000B5009">
        <w:rPr>
          <w:rFonts w:ascii="Times New Roman" w:hAnsi="Times New Roman" w:cs="Times New Roman"/>
          <w:sz w:val="24"/>
          <w:szCs w:val="24"/>
          <w:u w:val="single"/>
        </w:rPr>
        <w:t>La cita inicial con la que arranca este artículo, efectivamente, parece firmada por Elon Musk, pero en realidad la dejó escrita hace 16 años Peter Thiel, cofundador de PayPal junto al propio Musk.</w:t>
      </w:r>
    </w:p>
    <w:p w:rsidR="00EB3FAF" w:rsidRDefault="00434580" w:rsidP="00434580">
      <w:pPr>
        <w:spacing w:line="240" w:lineRule="auto"/>
        <w:jc w:val="both"/>
        <w:rPr>
          <w:rFonts w:ascii="Times New Roman" w:hAnsi="Times New Roman" w:cs="Times New Roman"/>
          <w:sz w:val="24"/>
          <w:szCs w:val="24"/>
        </w:rPr>
      </w:pPr>
      <w:r w:rsidRPr="000B5009">
        <w:rPr>
          <w:rFonts w:ascii="Times New Roman" w:hAnsi="Times New Roman" w:cs="Times New Roman"/>
          <w:sz w:val="24"/>
          <w:szCs w:val="24"/>
          <w:u w:val="single"/>
        </w:rPr>
        <w:t>En el 2009, Thiel publicó el artículo The Education of a Libertarian</w:t>
      </w:r>
      <w:r w:rsidRPr="004044F5">
        <w:rPr>
          <w:rFonts w:ascii="Times New Roman" w:hAnsi="Times New Roman" w:cs="Times New Roman"/>
          <w:sz w:val="24"/>
          <w:szCs w:val="24"/>
        </w:rPr>
        <w:t xml:space="preserve">, que generó una gran polémica por perlas como esta: “Desde 1920, el gran aumento de beneficiarios del bienestar social y la extensión del derecho de voto a las mujeres -dos grupos que, notoriamente, presentan desafíos para los libertarios- han convertido la noción de “democracia capitalista” en un oxímoron”. Lanzó también una predicción: </w:t>
      </w:r>
      <w:r w:rsidRPr="00097C96">
        <w:rPr>
          <w:rFonts w:ascii="Times New Roman" w:hAnsi="Times New Roman" w:cs="Times New Roman"/>
          <w:color w:val="FF0000"/>
          <w:sz w:val="24"/>
          <w:szCs w:val="24"/>
          <w:u w:val="single"/>
        </w:rPr>
        <w:t>“Nuestro destino dependerá del esfuerzo de un solo individuo que construya o propague la maquinaria de la libertad que haga del mundo un lugar seguro para el capitalismo”.</w:t>
      </w:r>
      <w:r w:rsidRPr="004044F5">
        <w:rPr>
          <w:rFonts w:ascii="Times New Roman" w:hAnsi="Times New Roman" w:cs="Times New Roman"/>
          <w:sz w:val="24"/>
          <w:szCs w:val="24"/>
        </w:rPr>
        <w:t xml:space="preserve"> </w:t>
      </w:r>
    </w:p>
    <w:p w:rsidR="00434580" w:rsidRPr="00097C96" w:rsidRDefault="00434580" w:rsidP="00434580">
      <w:pPr>
        <w:spacing w:line="240" w:lineRule="auto"/>
        <w:jc w:val="both"/>
        <w:rPr>
          <w:rFonts w:ascii="Times New Roman" w:hAnsi="Times New Roman" w:cs="Times New Roman"/>
          <w:color w:val="FF0000"/>
          <w:sz w:val="24"/>
          <w:szCs w:val="24"/>
          <w:u w:val="single"/>
        </w:rPr>
      </w:pPr>
      <w:r w:rsidRPr="00097C96">
        <w:rPr>
          <w:rFonts w:ascii="Times New Roman" w:hAnsi="Times New Roman" w:cs="Times New Roman"/>
          <w:sz w:val="24"/>
          <w:szCs w:val="24"/>
          <w:u w:val="single"/>
        </w:rPr>
        <w:t>La profecía del maestro se ha cumplido: Trump es el elegido, Musk su valedor.</w:t>
      </w:r>
      <w:r w:rsidRPr="004044F5">
        <w:rPr>
          <w:rFonts w:ascii="Times New Roman" w:hAnsi="Times New Roman" w:cs="Times New Roman"/>
          <w:sz w:val="24"/>
          <w:szCs w:val="24"/>
        </w:rPr>
        <w:t xml:space="preserve"> </w:t>
      </w:r>
      <w:r w:rsidRPr="00097C96">
        <w:rPr>
          <w:rFonts w:ascii="Times New Roman" w:hAnsi="Times New Roman" w:cs="Times New Roman"/>
          <w:color w:val="FF0000"/>
          <w:sz w:val="24"/>
          <w:szCs w:val="24"/>
          <w:u w:val="single"/>
        </w:rPr>
        <w:t>La transformación ideológica del fundador de Tesla no se entiende sin la figura de Peter Thiel, ni el aumento de poder de la facción conservadora en Silicon Valley y las big tech. Thiel, dueño del gigante militar Palantir, lleva desde hace décadas sembrando la semilla del tecnoautoritarismo dentro y fuera de Silicon Valley, aupando a figuras como el ingeniero de software de 51 años Curtis Yarvin, pensador de cabecera del vicepresidente electo J.D. Vance.</w:t>
      </w:r>
    </w:p>
    <w:p w:rsidR="00EB3FAF" w:rsidRDefault="00434580" w:rsidP="00434580">
      <w:pPr>
        <w:spacing w:line="240" w:lineRule="auto"/>
        <w:jc w:val="both"/>
        <w:rPr>
          <w:rFonts w:ascii="Times New Roman" w:hAnsi="Times New Roman" w:cs="Times New Roman"/>
          <w:color w:val="FF0000"/>
          <w:sz w:val="24"/>
          <w:szCs w:val="24"/>
        </w:rPr>
      </w:pPr>
      <w:r w:rsidRPr="00097C96">
        <w:rPr>
          <w:rFonts w:ascii="Times New Roman" w:hAnsi="Times New Roman" w:cs="Times New Roman"/>
          <w:color w:val="FF0000"/>
          <w:sz w:val="24"/>
          <w:szCs w:val="24"/>
          <w:u w:val="single"/>
        </w:rPr>
        <w:t>Yarvin, autodefinido como reaccionario y extremista, y que ha escrito en favor de la esclavitud y el supremacismo blanco, dijo medio en broma en un foro online en 2008 que a la gente poco productiva habría que “convertirla en biodiesel” para los autobuses municipales. En 2012 dejó caer en serio que “si los estadounidenses quieren cambiar su gobierno, tendrán que superar su fobia a los dictadores”.</w:t>
      </w:r>
      <w:r w:rsidRPr="00097C96">
        <w:rPr>
          <w:rFonts w:ascii="Times New Roman" w:hAnsi="Times New Roman" w:cs="Times New Roman"/>
          <w:color w:val="FF0000"/>
          <w:sz w:val="24"/>
          <w:szCs w:val="24"/>
        </w:rPr>
        <w:t xml:space="preserve"> </w:t>
      </w:r>
    </w:p>
    <w:p w:rsidR="00434580" w:rsidRPr="00097C96" w:rsidRDefault="00434580" w:rsidP="00434580">
      <w:pPr>
        <w:spacing w:line="240" w:lineRule="auto"/>
        <w:jc w:val="both"/>
        <w:rPr>
          <w:rFonts w:ascii="Times New Roman" w:hAnsi="Times New Roman" w:cs="Times New Roman"/>
          <w:color w:val="FF0000"/>
          <w:sz w:val="24"/>
          <w:szCs w:val="24"/>
          <w:u w:val="single"/>
        </w:rPr>
      </w:pPr>
      <w:r w:rsidRPr="004044F5">
        <w:rPr>
          <w:rFonts w:ascii="Times New Roman" w:hAnsi="Times New Roman" w:cs="Times New Roman"/>
          <w:sz w:val="24"/>
          <w:szCs w:val="24"/>
        </w:rPr>
        <w:t xml:space="preserve">Hasta esa fecha, se trataba solo de ideologías en estado embrionario, afloraban en charlas universitarias o en las cenas de los por entonces jóvenes inversores Peter Thiel, Elon Musk, David Sacks o Marc Andreessen. </w:t>
      </w:r>
      <w:r w:rsidRPr="00097C96">
        <w:rPr>
          <w:rFonts w:ascii="Times New Roman" w:hAnsi="Times New Roman" w:cs="Times New Roman"/>
          <w:color w:val="FF0000"/>
          <w:sz w:val="24"/>
          <w:szCs w:val="24"/>
          <w:u w:val="single"/>
        </w:rPr>
        <w:t>En ellas se hablaba de vivir para siempre o de fraguar un mundo repleto de miniestados anarcocapitalistas donde las capacidades humanas, aupadas por la tecnología, no tuvieran límites. Les obsesionaba el transhumanismo, la superinteligencia, las restauraciones monárquicas y las civilizaciones interplanetarias, pero su discurso no atravesaba su propia cámara de eco.</w:t>
      </w:r>
    </w:p>
    <w:p w:rsidR="00EB3FAF" w:rsidRDefault="00434580" w:rsidP="00434580">
      <w:pPr>
        <w:spacing w:line="240" w:lineRule="auto"/>
        <w:jc w:val="both"/>
        <w:rPr>
          <w:rFonts w:ascii="Times New Roman" w:hAnsi="Times New Roman" w:cs="Times New Roman"/>
          <w:color w:val="FF0000"/>
          <w:sz w:val="24"/>
          <w:szCs w:val="24"/>
          <w:u w:val="single"/>
        </w:rPr>
      </w:pPr>
      <w:r w:rsidRPr="00097C96">
        <w:rPr>
          <w:rFonts w:ascii="Times New Roman" w:hAnsi="Times New Roman" w:cs="Times New Roman"/>
          <w:sz w:val="24"/>
          <w:szCs w:val="24"/>
          <w:u w:val="single"/>
        </w:rPr>
        <w:lastRenderedPageBreak/>
        <w:t>El concepto de big tech, de hecho, acababa de nacer. En 2010, Google, Amazon, Facebook y Apple comenzaban a ser conocidos como los GAFA, pero las tecnológicas aún estaban muy lejos de dominar la economía global</w:t>
      </w:r>
      <w:r w:rsidRPr="004044F5">
        <w:rPr>
          <w:rFonts w:ascii="Times New Roman" w:hAnsi="Times New Roman" w:cs="Times New Roman"/>
          <w:sz w:val="24"/>
          <w:szCs w:val="24"/>
        </w:rPr>
        <w:t xml:space="preserve">. En junio de ese mismo año, Steve Jobs (fallecería un año después) presentó el iPhone 4. Facebook apenas tenía 500 millones de usuarios (Twitter 150 millones), Instagram era un erial y en España el rey era Tuenti (lo compraría Telefónica ese verano por 80 millones). </w:t>
      </w:r>
      <w:r w:rsidRPr="00097C96">
        <w:rPr>
          <w:rFonts w:ascii="Times New Roman" w:hAnsi="Times New Roman" w:cs="Times New Roman"/>
          <w:sz w:val="24"/>
          <w:szCs w:val="24"/>
          <w:u w:val="single"/>
        </w:rPr>
        <w:t>La revolución de los smartphones y las redes sociales estaba aún en pañales.</w:t>
      </w:r>
      <w:r w:rsidRPr="004044F5">
        <w:rPr>
          <w:rFonts w:ascii="Times New Roman" w:hAnsi="Times New Roman" w:cs="Times New Roman"/>
          <w:sz w:val="24"/>
          <w:szCs w:val="24"/>
        </w:rPr>
        <w:t xml:space="preserve"> </w:t>
      </w:r>
      <w:r w:rsidRPr="00097C96">
        <w:rPr>
          <w:rFonts w:ascii="Times New Roman" w:hAnsi="Times New Roman" w:cs="Times New Roman"/>
          <w:color w:val="FF0000"/>
          <w:sz w:val="24"/>
          <w:szCs w:val="24"/>
          <w:u w:val="single"/>
        </w:rPr>
        <w:t xml:space="preserve">El limitado poder del sector tecnológico se reflejaba en los datos. </w:t>
      </w:r>
    </w:p>
    <w:p w:rsidR="00434580" w:rsidRPr="00EB3FAF" w:rsidRDefault="00434580" w:rsidP="00434580">
      <w:pPr>
        <w:spacing w:line="240" w:lineRule="auto"/>
        <w:jc w:val="both"/>
        <w:rPr>
          <w:rFonts w:ascii="Times New Roman" w:hAnsi="Times New Roman" w:cs="Times New Roman"/>
          <w:sz w:val="24"/>
          <w:szCs w:val="24"/>
        </w:rPr>
      </w:pPr>
      <w:r w:rsidRPr="00097C96">
        <w:rPr>
          <w:rFonts w:ascii="Times New Roman" w:hAnsi="Times New Roman" w:cs="Times New Roman"/>
          <w:color w:val="FF0000"/>
          <w:sz w:val="24"/>
          <w:szCs w:val="24"/>
          <w:u w:val="single"/>
        </w:rPr>
        <w:t>Hasta 2008 solo había una tecnológica en el top 20 de las empresas con mayor capitalización de mercado a nivel mundial: Microsoft. Hoy en día, ese top 20 está copado por ocho tecnológicas (siete de EEUU), con una capitalización de mercado combinada de 15,3 billones de euros. Sumando el PIB de Alemania, Francia, Reino Unido, Italia y España ni siquiera llegaríamos a esa cifra. En solo 15 años, las big tech y un puñado de millonarios se han convertido en los nuevos amos del planeta.</w:t>
      </w:r>
    </w:p>
    <w:p w:rsidR="00434580" w:rsidRPr="004044F5" w:rsidRDefault="00434580" w:rsidP="00434580">
      <w:pPr>
        <w:spacing w:line="240" w:lineRule="auto"/>
        <w:jc w:val="both"/>
        <w:rPr>
          <w:rFonts w:ascii="Times New Roman" w:hAnsi="Times New Roman" w:cs="Times New Roman"/>
          <w:sz w:val="24"/>
          <w:szCs w:val="24"/>
        </w:rPr>
      </w:pP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 xml:space="preserve">                 </w:t>
      </w:r>
      <w:r w:rsidRPr="004044F5">
        <w:rPr>
          <w:rFonts w:ascii="Times New Roman" w:hAnsi="Times New Roman" w:cs="Times New Roman"/>
          <w:noProof/>
          <w:sz w:val="24"/>
          <w:szCs w:val="24"/>
          <w:lang w:eastAsia="es-ES"/>
        </w:rPr>
        <w:drawing>
          <wp:inline distT="0" distB="0" distL="0" distR="0" wp14:anchorId="0B906114" wp14:editId="3CE8F6B6">
            <wp:extent cx="4660900" cy="45085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661551" cy="4509130"/>
                    </a:xfrm>
                    <a:prstGeom prst="rect">
                      <a:avLst/>
                    </a:prstGeom>
                  </pic:spPr>
                </pic:pic>
              </a:graphicData>
            </a:graphic>
          </wp:inline>
        </w:drawing>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lastRenderedPageBreak/>
        <w:t xml:space="preserve">               </w:t>
      </w:r>
      <w:r w:rsidRPr="004044F5">
        <w:rPr>
          <w:rFonts w:ascii="Times New Roman" w:hAnsi="Times New Roman" w:cs="Times New Roman"/>
          <w:noProof/>
          <w:sz w:val="24"/>
          <w:szCs w:val="24"/>
          <w:lang w:eastAsia="es-ES"/>
        </w:rPr>
        <w:drawing>
          <wp:inline distT="0" distB="0" distL="0" distR="0" wp14:anchorId="460E86E3" wp14:editId="36597D2B">
            <wp:extent cx="4864100" cy="4724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864100" cy="4724400"/>
                    </a:xfrm>
                    <a:prstGeom prst="rect">
                      <a:avLst/>
                    </a:prstGeom>
                  </pic:spPr>
                </pic:pic>
              </a:graphicData>
            </a:graphic>
          </wp:inline>
        </w:drawing>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Tecnomillonarios sin careta</w:t>
      </w:r>
    </w:p>
    <w:p w:rsidR="00434580" w:rsidRPr="004044F5" w:rsidRDefault="00434580" w:rsidP="00434580">
      <w:pPr>
        <w:spacing w:line="240" w:lineRule="auto"/>
        <w:jc w:val="both"/>
        <w:rPr>
          <w:rFonts w:ascii="Times New Roman" w:hAnsi="Times New Roman" w:cs="Times New Roman"/>
          <w:sz w:val="24"/>
          <w:szCs w:val="24"/>
        </w:rPr>
      </w:pPr>
      <w:r w:rsidRPr="00097C96">
        <w:rPr>
          <w:rFonts w:ascii="Times New Roman" w:hAnsi="Times New Roman" w:cs="Times New Roman"/>
          <w:sz w:val="24"/>
          <w:szCs w:val="24"/>
          <w:u w:val="single"/>
        </w:rPr>
        <w:t xml:space="preserve">La primera vez que nos dimos cuenta de verdad de lo que estaba ocurriendo fue en 2016. Ese año, Peter Thiel declaró su apoyo a Donald Trump y pronunció un discurso en la Convención Nacional Republicana. Fue el primero en romper el tabú y demostrar que en Silicon Valley no solo había progresistas con pegatinas de la bandera del arcoiris en el ordenador. Por eso, a Thiel se le considera hoy un visionario no solo tecnológico, también político: fue la persona que desbrozó el camino para el resto de </w:t>
      </w:r>
      <w:r w:rsidRPr="00097C96">
        <w:rPr>
          <w:rFonts w:ascii="Times New Roman" w:hAnsi="Times New Roman" w:cs="Times New Roman"/>
          <w:color w:val="FF0000"/>
          <w:sz w:val="24"/>
          <w:szCs w:val="24"/>
          <w:u w:val="single"/>
        </w:rPr>
        <w:t>“broligarcas” libertario-autoritarios</w:t>
      </w:r>
      <w:r w:rsidRPr="004044F5">
        <w:rPr>
          <w:rFonts w:ascii="Times New Roman" w:hAnsi="Times New Roman" w:cs="Times New Roman"/>
          <w:sz w:val="24"/>
          <w:szCs w:val="24"/>
        </w:rPr>
        <w:t xml:space="preserve">. Su asalto político, sin embargo, salió regular. Solo dos años después de ese discurso, con Trump ya en la Casa Blanca, </w:t>
      </w:r>
      <w:r w:rsidRPr="00097C96">
        <w:rPr>
          <w:rFonts w:ascii="Times New Roman" w:hAnsi="Times New Roman" w:cs="Times New Roman"/>
          <w:sz w:val="24"/>
          <w:szCs w:val="24"/>
          <w:u w:val="single"/>
        </w:rPr>
        <w:t>estalló el escándalo de Cambridge Analytica</w:t>
      </w:r>
      <w:r w:rsidRPr="004044F5">
        <w:rPr>
          <w:rFonts w:ascii="Times New Roman" w:hAnsi="Times New Roman" w:cs="Times New Roman"/>
          <w:sz w:val="24"/>
          <w:szCs w:val="24"/>
        </w:rPr>
        <w:t>. Los datos de Facebook de casi 90 millones de usuarios habían sido usados sin su consentimiento para captar votos de forma hiper-personalizada, tanto en las presidenciales de EEUU como en el referéndum del Brexit. Zuckerberg se vio forzado a declarar en el Congreso de EEUU y a pedir perdón. Cambridge Analytica</w:t>
      </w:r>
      <w:r>
        <w:rPr>
          <w:rFonts w:ascii="Times New Roman" w:hAnsi="Times New Roman" w:cs="Times New Roman"/>
          <w:sz w:val="24"/>
          <w:szCs w:val="24"/>
        </w:rPr>
        <w:t xml:space="preserve"> desapareció. </w:t>
      </w:r>
    </w:p>
    <w:p w:rsidR="00434580" w:rsidRPr="00097C96" w:rsidRDefault="00434580" w:rsidP="00434580">
      <w:pPr>
        <w:spacing w:line="240" w:lineRule="auto"/>
        <w:jc w:val="both"/>
        <w:rPr>
          <w:rFonts w:ascii="Times New Roman" w:hAnsi="Times New Roman" w:cs="Times New Roman"/>
          <w:color w:val="FF0000"/>
          <w:sz w:val="24"/>
          <w:szCs w:val="24"/>
          <w:u w:val="single"/>
        </w:rPr>
      </w:pPr>
      <w:r w:rsidRPr="00097C96">
        <w:rPr>
          <w:rFonts w:ascii="Times New Roman" w:hAnsi="Times New Roman" w:cs="Times New Roman"/>
          <w:color w:val="FF0000"/>
          <w:sz w:val="24"/>
          <w:szCs w:val="24"/>
          <w:u w:val="single"/>
        </w:rPr>
        <w:t xml:space="preserve">Este episodio supuso una especie de despertar colectivo, descubrimos cómo la maquinaria de las redes sociales y las big tech podían emplearse para ganar elecciones y reemplazar gobiernos. En realidad fue un experimento fundamental para lo que vino después. El segundo asalto, perfeccionado con X y Musk a los mandos, lo acabamos de vivir: sus mensajes han prendido como un bidón de gasolina en un caldo de cultivo propicio, el hartazgo de la ciudadanía con los políticos demócratas y las contradicciones del sistema. Entre uno y otro momento han sucedido, básicamente, dos cosas. Por un lado, el poder de las tecnológicas se ha disparado de una forma que casi nadie supo prever ni frenar. La industria de los coches </w:t>
      </w:r>
      <w:r w:rsidRPr="00097C96">
        <w:rPr>
          <w:rFonts w:ascii="Times New Roman" w:hAnsi="Times New Roman" w:cs="Times New Roman"/>
          <w:color w:val="FF0000"/>
          <w:sz w:val="24"/>
          <w:szCs w:val="24"/>
          <w:u w:val="single"/>
        </w:rPr>
        <w:lastRenderedPageBreak/>
        <w:t>eléctricos y autónomos, los procesadores de alta gama, el boom de las criptomonedas, la entrada de Silicon Valley en el negocio de la guerra (con Thiel, de nuevo, a la cabeza, junto a “versos libres” como Palmer Luckey) y, sobre todo, la revolución de la inteligencia artificial, se han convertido en la rueda que hace girar ahora la competencia entre EEUU, Europa y China.</w:t>
      </w:r>
    </w:p>
    <w:p w:rsidR="00434580" w:rsidRPr="00097C96" w:rsidRDefault="00434580" w:rsidP="00434580">
      <w:pPr>
        <w:spacing w:line="240" w:lineRule="auto"/>
        <w:jc w:val="both"/>
        <w:rPr>
          <w:rFonts w:ascii="Times New Roman" w:hAnsi="Times New Roman" w:cs="Times New Roman"/>
          <w:color w:val="FF0000"/>
          <w:sz w:val="24"/>
          <w:szCs w:val="24"/>
          <w:u w:val="single"/>
        </w:rPr>
      </w:pPr>
      <w:r w:rsidRPr="00097C96">
        <w:rPr>
          <w:rFonts w:ascii="Times New Roman" w:hAnsi="Times New Roman" w:cs="Times New Roman"/>
          <w:color w:val="FF0000"/>
          <w:sz w:val="24"/>
          <w:szCs w:val="24"/>
          <w:u w:val="single"/>
        </w:rPr>
        <w:t>Su poder ha escalado tanto que estas empresas gastan anualmente en innovación más que países enteros. Un ejemplo: solo Alphabet, matriz de Google, gasta anualmente más en I+D que los gobiernos de España e Italia juntos. Esto ha generado una tensión geopolítica inédita. Los artífices del milagro económico en EEUU exigen rienda suelta a su visión, quieren aligerar la regulación, se lo han ganado, dicen. Europa, descolgada de la carrera, ha optado por todo lo contario. Hartos de las trabas, al otro lado del charco han dicho basta.</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noProof/>
          <w:sz w:val="24"/>
          <w:szCs w:val="24"/>
          <w:lang w:eastAsia="es-ES"/>
        </w:rPr>
        <w:drawing>
          <wp:inline distT="0" distB="0" distL="0" distR="0" wp14:anchorId="2AB77CAA" wp14:editId="5C364F69">
            <wp:extent cx="5658640" cy="3896269"/>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58640" cy="3896269"/>
                    </a:xfrm>
                    <a:prstGeom prst="rect">
                      <a:avLst/>
                    </a:prstGeom>
                  </pic:spPr>
                </pic:pic>
              </a:graphicData>
            </a:graphic>
          </wp:inline>
        </w:drawing>
      </w:r>
    </w:p>
    <w:p w:rsidR="00EB3FAF" w:rsidRDefault="00434580" w:rsidP="00434580">
      <w:pPr>
        <w:spacing w:line="240" w:lineRule="auto"/>
        <w:jc w:val="both"/>
        <w:rPr>
          <w:rFonts w:ascii="Times New Roman" w:hAnsi="Times New Roman" w:cs="Times New Roman"/>
          <w:color w:val="FF0000"/>
          <w:sz w:val="24"/>
          <w:szCs w:val="24"/>
        </w:rPr>
      </w:pPr>
      <w:r w:rsidRPr="00097C96">
        <w:rPr>
          <w:rFonts w:ascii="Times New Roman" w:hAnsi="Times New Roman" w:cs="Times New Roman"/>
          <w:color w:val="FF0000"/>
          <w:sz w:val="24"/>
          <w:szCs w:val="24"/>
          <w:u w:val="single"/>
        </w:rPr>
        <w:t>Esta tensión ha desencadenado en gran medida el segundo fenómeno, el salto definitivo de los “tecnoligarcas” al poder político. No fue hasta 2024, concretamente la tarde del 13 de julio, cuando casi matan a Trump a tiros durante un mitin, que se confirmó la Santa Alianza entre el movimiento nacional-populista de Trump y los tecnomillonarios de San Francisco. Elon Musk tomó el relevo de Thiel y le abrió la puerta, respaldando al candidato republicano, haciendo campaña por él y donando 277 millones de dólares a su campaña, pagos a votantes incluidos.</w:t>
      </w:r>
      <w:r w:rsidRPr="00097C96">
        <w:rPr>
          <w:rFonts w:ascii="Times New Roman" w:hAnsi="Times New Roman" w:cs="Times New Roman"/>
          <w:color w:val="FF0000"/>
          <w:sz w:val="24"/>
          <w:szCs w:val="24"/>
        </w:rPr>
        <w:t xml:space="preserve"> </w:t>
      </w:r>
    </w:p>
    <w:p w:rsidR="00434580" w:rsidRPr="00097C96" w:rsidRDefault="00434580" w:rsidP="00434580">
      <w:pPr>
        <w:spacing w:line="240" w:lineRule="auto"/>
        <w:jc w:val="both"/>
        <w:rPr>
          <w:rFonts w:ascii="Times New Roman" w:hAnsi="Times New Roman" w:cs="Times New Roman"/>
          <w:color w:val="FF0000"/>
          <w:sz w:val="24"/>
          <w:szCs w:val="24"/>
          <w:u w:val="single"/>
        </w:rPr>
      </w:pPr>
      <w:r w:rsidRPr="004044F5">
        <w:rPr>
          <w:rFonts w:ascii="Times New Roman" w:hAnsi="Times New Roman" w:cs="Times New Roman"/>
          <w:sz w:val="24"/>
          <w:szCs w:val="24"/>
        </w:rPr>
        <w:t xml:space="preserve">“Estamos ante un enorme problema político y social”, explica a este diario un reconocido experto mundial en IA afincado desde hace casi dos décadas en EEUU y ex alto directivo de una big tech. Pide que no revelemos su nombre porque “siente que ya no puede decir libremente lo que piensa”. “Si continúas dando cada vez más poder y dinero a un pequeño grupo de gente, a estos tecnomillonarios, la sociedad acaba convertida en feudalismo. Si quieres algo que se parezca más a una democracia con una amplia clase media, necesitas otros parámetros para conseguirlo. Es lo que vimos tras la II Guerra Mundial en Occidente. </w:t>
      </w:r>
      <w:r w:rsidRPr="004044F5">
        <w:rPr>
          <w:rFonts w:ascii="Times New Roman" w:hAnsi="Times New Roman" w:cs="Times New Roman"/>
          <w:sz w:val="24"/>
          <w:szCs w:val="24"/>
        </w:rPr>
        <w:lastRenderedPageBreak/>
        <w:t xml:space="preserve">Tenías impuestos elevados, gobiernos democráticos fuertes y un alto grado de centralización de los recursos. No había gente que tuviera más poder que los Estados. </w:t>
      </w:r>
      <w:r w:rsidRPr="00097C96">
        <w:rPr>
          <w:rFonts w:ascii="Times New Roman" w:hAnsi="Times New Roman" w:cs="Times New Roman"/>
          <w:color w:val="FF0000"/>
          <w:sz w:val="24"/>
          <w:szCs w:val="24"/>
          <w:u w:val="single"/>
        </w:rPr>
        <w:t xml:space="preserve">El Estado nación era la unidad de organización política. Ahora vivimos en un mundo en el que hay gente por encima de los Estados”. </w:t>
      </w:r>
    </w:p>
    <w:p w:rsidR="00434580" w:rsidRPr="00097C96" w:rsidRDefault="00434580" w:rsidP="00434580">
      <w:pPr>
        <w:spacing w:line="240" w:lineRule="auto"/>
        <w:jc w:val="both"/>
        <w:rPr>
          <w:rFonts w:ascii="Times New Roman" w:hAnsi="Times New Roman" w:cs="Times New Roman"/>
          <w:color w:val="FF0000"/>
          <w:sz w:val="24"/>
          <w:szCs w:val="24"/>
          <w:u w:val="single"/>
        </w:rPr>
      </w:pPr>
      <w:r w:rsidRPr="004044F5">
        <w:rPr>
          <w:rFonts w:ascii="Times New Roman" w:hAnsi="Times New Roman" w:cs="Times New Roman"/>
          <w:sz w:val="24"/>
          <w:szCs w:val="24"/>
        </w:rPr>
        <w:t xml:space="preserve">Este ex directivo tecnológico, que ha vivido en primera persona la transformación de Silicon Valley, añade otro factor que explica lo que está ocurriendo hoy en día. “Además del giro económico y político, se ha producido un giro cultural. Siempre ha habido millonarios, pero en las últimas décadas, por razones culturales, se sentían obligados a jugar este rol de filántropo, a mostrar empatía, a actuar por el bien común. </w:t>
      </w:r>
      <w:r w:rsidRPr="00097C96">
        <w:rPr>
          <w:rFonts w:ascii="Times New Roman" w:hAnsi="Times New Roman" w:cs="Times New Roman"/>
          <w:color w:val="FF0000"/>
          <w:sz w:val="24"/>
          <w:szCs w:val="24"/>
          <w:u w:val="single"/>
        </w:rPr>
        <w:t>A estos tecnomillonarios ahora se les ha caído la careta, les da igual la empatía. Hemos vuelto a la Edad Media en este sentido. Lo único que intentan es amasar poder por el puro placer de hacerlo”.</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Para explicar su idea señala un ejemplo revelador, el de Marc Benioff, creador de Salesforce y uno de los oráculos de Silicon Valley. “Hace unos años, Benioff construyó su imagen personal alrededor del slogan “El negocio de los negocios es mejorar el estado del mundo”. Era casi como un empresario hippie. Pero era solo una estrategia de marca. Lo hacía porque había una presión social y cultural en ese sentido. Hoy es uno de los grandes fanáticos de Trump y no le importa reconocerlo y hablarlo en público. Ha pasado de preocuparse por el mundo a decir “que os jodan”. Es dramático”.</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Anarcocapitalismo (de boquilla)</w:t>
      </w:r>
    </w:p>
    <w:p w:rsidR="00EB3FAF" w:rsidRDefault="00434580" w:rsidP="00434580">
      <w:pPr>
        <w:spacing w:line="240" w:lineRule="auto"/>
        <w:jc w:val="both"/>
        <w:rPr>
          <w:rFonts w:ascii="Times New Roman" w:hAnsi="Times New Roman" w:cs="Times New Roman"/>
          <w:sz w:val="24"/>
          <w:szCs w:val="24"/>
        </w:rPr>
      </w:pPr>
      <w:r w:rsidRPr="00815368">
        <w:rPr>
          <w:rFonts w:ascii="Times New Roman" w:hAnsi="Times New Roman" w:cs="Times New Roman"/>
          <w:color w:val="FF0000"/>
          <w:sz w:val="24"/>
          <w:szCs w:val="24"/>
          <w:u w:val="single"/>
        </w:rPr>
        <w:t>Ahora que Musk ha conseguido la posición de asesor extraoficial, pero a todas luces estrella, de Donald Trump, y de corresponsable (junto a Vivek Ramaswamy, defensor del turbocapitalismo y fundador de la farmacéutica Roivant Sciences), de recortar y reestructurar el Gobierno federal, la pregunta es qué va a pasar, cómo van a impactar en EEUU y el resto del mundo los intereses empresariales e ideológicos de los “tecnoligarcas” en la administración Trump... si es que esto va a ocurrir.</w:t>
      </w:r>
      <w:r w:rsidRPr="004044F5">
        <w:rPr>
          <w:rFonts w:ascii="Times New Roman" w:hAnsi="Times New Roman" w:cs="Times New Roman"/>
          <w:sz w:val="24"/>
          <w:szCs w:val="24"/>
        </w:rPr>
        <w:t xml:space="preserve"> “La manera más clara de imaginarse cuál es su motivación es a través del marco tradicional del complejo militar-industrial. </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En EEUU hay una larga tradición de empresas privadas obteniendo ganancias mediante la venta de productos y servicios al Gobierno federal”, dice por teléfono Quinn Slobodian, profesor de historia internacional de Boston University y autor de varios libros que exploran el vínculo entre la riqueza, la ideología y la tecnología. “La empresa Palantir (de Peter Thiel) tiene grandes contratos federales; SpaceX (de Elon Musk) tiene grandes contratos para lanzar satélites militares; Mark Andreseen (uno de los mayores inversores tecnológicos del país) es muy activo a la hora de promover que sus startups tengan al Gobierno de Estados Unidos como su cliente principal”.</w:t>
      </w:r>
    </w:p>
    <w:p w:rsidR="00434580" w:rsidRPr="00815368" w:rsidRDefault="00434580" w:rsidP="00434580">
      <w:pPr>
        <w:spacing w:line="240" w:lineRule="auto"/>
        <w:jc w:val="both"/>
        <w:rPr>
          <w:rFonts w:ascii="Times New Roman" w:hAnsi="Times New Roman" w:cs="Times New Roman"/>
          <w:sz w:val="24"/>
          <w:szCs w:val="24"/>
          <w:u w:val="single"/>
        </w:rPr>
      </w:pPr>
      <w:r w:rsidRPr="00815368">
        <w:rPr>
          <w:rFonts w:ascii="Times New Roman" w:hAnsi="Times New Roman" w:cs="Times New Roman"/>
          <w:sz w:val="24"/>
          <w:szCs w:val="24"/>
          <w:u w:val="single"/>
        </w:rPr>
        <w:t xml:space="preserve">“Pero la parte que lo hace interesante”, continúa Quinn Slobodian, cuyo último libro se titula El capitalismo de la fragmentación: el radicalismo de mercado y el sueño de un mundo sin democracia </w:t>
      </w:r>
      <w:r w:rsidR="00F53C57">
        <w:rPr>
          <w:rFonts w:ascii="Times New Roman" w:hAnsi="Times New Roman" w:cs="Times New Roman"/>
          <w:sz w:val="24"/>
          <w:szCs w:val="24"/>
          <w:u w:val="single"/>
        </w:rPr>
        <w:t>(Paidós, 2023), “es que Andrese</w:t>
      </w:r>
      <w:r w:rsidRPr="00815368">
        <w:rPr>
          <w:rFonts w:ascii="Times New Roman" w:hAnsi="Times New Roman" w:cs="Times New Roman"/>
          <w:sz w:val="24"/>
          <w:szCs w:val="24"/>
          <w:u w:val="single"/>
        </w:rPr>
        <w:t>en, David Sacks y Peter Thiel, han estado asociados, desde hace mucho, con una abierta hostilidad hacia el gobierno, e incluso hacia la idea de las instituciones democráticas”. Un reciente ejemplo de esta actitud es El Manifiesto Tecn</w:t>
      </w:r>
      <w:r w:rsidR="00F53C57">
        <w:rPr>
          <w:rFonts w:ascii="Times New Roman" w:hAnsi="Times New Roman" w:cs="Times New Roman"/>
          <w:sz w:val="24"/>
          <w:szCs w:val="24"/>
          <w:u w:val="single"/>
        </w:rPr>
        <w:t>o-Optimista, publicado por Andreseen</w:t>
      </w:r>
      <w:r w:rsidRPr="00815368">
        <w:rPr>
          <w:rFonts w:ascii="Times New Roman" w:hAnsi="Times New Roman" w:cs="Times New Roman"/>
          <w:sz w:val="24"/>
          <w:szCs w:val="24"/>
          <w:u w:val="single"/>
        </w:rPr>
        <w:t xml:space="preserve"> en octubre de 2023. Unas 5.000 palabras de elogio materialista hacia la tecnología, los inversores y el sector privado. Un texto en el que, como apunta Quinn Slobodian, todo lo relacionado con el Estado y el Gobierno es negativo: corrupción, burocracia, exceso de regulación, pobreza. Un obstáculo a la innovación. </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 xml:space="preserve">“Si Trump, que va a cumplir 79 años, se muere durante la presidencia, le sucederá J. D. Vance, un discípulo ni más ni menos que de Peter Thiel” “La fortuna de Andreessen, sin </w:t>
      </w:r>
      <w:r w:rsidRPr="004044F5">
        <w:rPr>
          <w:rFonts w:ascii="Times New Roman" w:hAnsi="Times New Roman" w:cs="Times New Roman"/>
          <w:sz w:val="24"/>
          <w:szCs w:val="24"/>
        </w:rPr>
        <w:lastRenderedPageBreak/>
        <w:t>embargo, y el futuro de su modelo de negocio reside en el propio Estado”, dice Slobodian. “Así que tenemos una paradoja en la que hay personas que se oponen retóricamente al Gobierno, pero, al mismo tiempo, dependen de él por completo”. La misma paradoja la vimos en marzo de 2023 tras el colapso del Silicon Valley Bank, que amenazó con enviar a la bancarrota a miles de startups y hundir la “meca” de la innovación. En ese momento, muchos inversores y emprendedores como Andreessen rogaron al gobierno tomar cartas en el asunto. La FDIC, la agencia gubernamental encargada de garantizar los depósitos, se hizo con el control del banco y acabó pasando el agujero de 20.000 millones a la entidad privada First Citizens. Nuevamente, el vapuleado Estado salvaba los muebles.</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Según Jonathan Taplin, autor de The End of Reality: How 4 Billionaires Are Selling a Fantasy Future of the Metaverse, Mars and Crypto, estos “tecnócratas”, como él los llama, tienen varios proyectos concretos y extremadamente ambiciosos para los que necesitan al Gobierno federal. Uno de ellos, respaldado por Marc Andreessen y el CEO de Meta, Mark Zuckerberg, es Web3: un mundo virtual al que se accedería con unas gafas especiales, y que serían tan completo y vibrante que ejercería de realidad alternativa o “metaverso”. Un futuro negocio que, de momento, ha supuesto un completo fracaso para Meta y en el que Apple también intenta colarse con sus gafas Vision Pro. El segundo proyecto es el apoyo de las criptomonedas, un sector que solía ser denostado por esa criatura analógica de los años ochenta que es Donald Trump, hasta que durante las pasadas elecciones cambió de opinión y anunció que EEUU sería la criptocapital del mundo. Un movimiento que le ha valido cantidades extra de valiosas donaciones. El tercer proyecto es el que más se proclama a bombo y platillo, y pertenece a Elon Musk: colonizar marte en el próximo medio siglo para hacer de la humanidad una especie interplanetaria y alargar la vida de la conciencia.</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 xml:space="preserve">Hay una tercera razón, según Quinn Slobodian, por la que estos milmillonarios tecnológicos estarían interesados en unirse al Gobierno, como David Sacks, nominado por Trump como el “zar cripto y de IA”. </w:t>
      </w:r>
      <w:r w:rsidRPr="00815368">
        <w:rPr>
          <w:rFonts w:ascii="Times New Roman" w:hAnsi="Times New Roman" w:cs="Times New Roman"/>
          <w:color w:val="FF0000"/>
          <w:sz w:val="24"/>
          <w:szCs w:val="24"/>
          <w:u w:val="single"/>
        </w:rPr>
        <w:t>Una alternativa algo menos realista que las dos anteriores, pero que no es descabellada, dados los antecedentes ideológicos de los “broligarcas”. Es posible que su objetivo sea destruir el Estado desde dentro para traer ese capitalismo radical y antidemocrático. Finalmente, habría otro objetivo, no del todo rocambolesco: si Donald Trump, que va a cumplir 79 años el próximo junio, se muere durante la presidencia, le sucederá su vicepresidente, J. D. Vance, un discípulo ni más ni menos que de Peter Thiel</w:t>
      </w:r>
      <w:r w:rsidRPr="004044F5">
        <w:rPr>
          <w:rFonts w:ascii="Times New Roman" w:hAnsi="Times New Roman" w:cs="Times New Roman"/>
          <w:sz w:val="24"/>
          <w:szCs w:val="24"/>
        </w:rPr>
        <w:t>. Fue este quien los presentó a ambos en Mar-a-Lago en 2021, poco después de que Trump cayera en desgracia tras alentar el asalto al Capitol</w:t>
      </w:r>
      <w:r w:rsidR="00F53C57">
        <w:rPr>
          <w:rFonts w:ascii="Times New Roman" w:hAnsi="Times New Roman" w:cs="Times New Roman"/>
          <w:sz w:val="24"/>
          <w:szCs w:val="24"/>
        </w:rPr>
        <w:t>i</w:t>
      </w:r>
      <w:r w:rsidRPr="004044F5">
        <w:rPr>
          <w:rFonts w:ascii="Times New Roman" w:hAnsi="Times New Roman" w:cs="Times New Roman"/>
          <w:sz w:val="24"/>
          <w:szCs w:val="24"/>
        </w:rPr>
        <w:t xml:space="preserve">o. Pero Quinn Slobodian destaca que la ideología que parece profesar Vance es distinta a </w:t>
      </w:r>
      <w:r w:rsidRPr="00E93154">
        <w:rPr>
          <w:rFonts w:ascii="Times New Roman" w:hAnsi="Times New Roman" w:cs="Times New Roman"/>
          <w:sz w:val="24"/>
          <w:szCs w:val="24"/>
          <w:u w:val="single"/>
        </w:rPr>
        <w:t>esa especie de anarcocapitalismo futurista de los broligarcas</w:t>
      </w:r>
      <w:r w:rsidRPr="004044F5">
        <w:rPr>
          <w:rFonts w:ascii="Times New Roman" w:hAnsi="Times New Roman" w:cs="Times New Roman"/>
          <w:sz w:val="24"/>
          <w:szCs w:val="24"/>
        </w:rPr>
        <w:t>. “Vance solía trabajar para Thiel, en una compañía fundada por este. Así que no es exagerado decir que tienen conexiones. Sobre si las ideas políticas de Vance son una extensión de las de Thiel, ahí no estoy tan seguro”, señala Slobodian.</w:t>
      </w:r>
    </w:p>
    <w:p w:rsidR="00434580" w:rsidRPr="004044F5"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t>“Ya están al mando”</w:t>
      </w:r>
    </w:p>
    <w:p w:rsidR="00434580" w:rsidRPr="00E93154" w:rsidRDefault="00434580" w:rsidP="00434580">
      <w:pPr>
        <w:spacing w:line="240" w:lineRule="auto"/>
        <w:jc w:val="both"/>
        <w:rPr>
          <w:rFonts w:ascii="Times New Roman" w:hAnsi="Times New Roman" w:cs="Times New Roman"/>
          <w:color w:val="FF0000"/>
          <w:sz w:val="24"/>
          <w:szCs w:val="24"/>
          <w:u w:val="single"/>
        </w:rPr>
      </w:pPr>
      <w:r w:rsidRPr="00E93154">
        <w:rPr>
          <w:rFonts w:ascii="Times New Roman" w:hAnsi="Times New Roman" w:cs="Times New Roman"/>
          <w:color w:val="FF0000"/>
          <w:sz w:val="24"/>
          <w:szCs w:val="24"/>
          <w:u w:val="single"/>
        </w:rPr>
        <w:t>Quienes han investigado de cerca el asalto al poder de los “tecnoligarcas” tienen claro que no hay marcha atrás. “Creo que ya están al mando”, resumía recientemente Jonathan Taplin al Financial Times. “Después de todo, sus empresas son las que construyen la infraestructura de computación en la nube y la IA para los gobiernos, los cables submarinos que impulsan el comercio y las comunicaciones, los drones militares y la tecnología satelital cruciales para la defensa y, ahora, los nuevos sistemas internacionales de divisas que bien podrían estar en el centro de la próxima crisis financiera”.</w:t>
      </w:r>
    </w:p>
    <w:p w:rsidR="00EB3FAF" w:rsidRDefault="00434580" w:rsidP="00434580">
      <w:pPr>
        <w:spacing w:line="240" w:lineRule="auto"/>
        <w:jc w:val="both"/>
        <w:rPr>
          <w:rFonts w:ascii="Times New Roman" w:hAnsi="Times New Roman" w:cs="Times New Roman"/>
          <w:sz w:val="24"/>
          <w:szCs w:val="24"/>
        </w:rPr>
      </w:pPr>
      <w:r w:rsidRPr="004044F5">
        <w:rPr>
          <w:rFonts w:ascii="Times New Roman" w:hAnsi="Times New Roman" w:cs="Times New Roman"/>
          <w:sz w:val="24"/>
          <w:szCs w:val="24"/>
        </w:rPr>
        <w:lastRenderedPageBreak/>
        <w:t xml:space="preserve">Trump, de momento, no solo ha logrado unir a su causa a Musk, Thiel, Sacks y Andreessen, también lo ha conseguido con Mark Zuckerberg, que ahora hasta se atreve a ser entrevistado por el polemista y podcaster Joe Rogan. En un vídeo reciente, el fundador de Facebook anunció la supresión del actual sistema de moderación (basado en el trabajo de 40.000 moderadores en todo el mundo) por anotaciones de la comunidad similares a las que funcionan en X. Atacó además como nunca lo había hecho a los gobiernos europeos y a los medios de comunicación tradicionales por su “censura”. Zuckerberg, cuya obsesión por el emperador romano Augusto César le ha llevado a cambiar sus hábitos de vida y hasta su look, ha decidido unirse a la cruzada de Musk para ganarse el favor de Trump, quien le llegó a acusar de conspirar contra él en las anteriores elecciones presidenciales y al que amenazó incluso con encarcelar de por vida. </w:t>
      </w:r>
    </w:p>
    <w:p w:rsidR="00434580" w:rsidRPr="00E93154" w:rsidRDefault="00434580" w:rsidP="00434580">
      <w:pPr>
        <w:spacing w:line="240" w:lineRule="auto"/>
        <w:jc w:val="both"/>
        <w:rPr>
          <w:rFonts w:ascii="Times New Roman" w:hAnsi="Times New Roman" w:cs="Times New Roman"/>
          <w:color w:val="FF0000"/>
          <w:sz w:val="24"/>
          <w:szCs w:val="24"/>
          <w:u w:val="single"/>
        </w:rPr>
      </w:pPr>
      <w:r w:rsidRPr="00E93154">
        <w:rPr>
          <w:rFonts w:ascii="Times New Roman" w:hAnsi="Times New Roman" w:cs="Times New Roman"/>
          <w:color w:val="FF0000"/>
          <w:sz w:val="24"/>
          <w:szCs w:val="24"/>
          <w:u w:val="single"/>
        </w:rPr>
        <w:t>“El acuerdo es sencillo: si Silicon Valley se deja “vacunar” con la fórmula Musk, Trump legislará en favor de las “big tech”. O no las perjudicará”. Está por ver qué postura tomarán el resto de jefes de las big tech, pero todo apunta a un endurecimiento de su estrategia. Satya Nadella, CEO de Microsoft, que hasta ahora había mantenido un perfil bajo y neutral, firmó el pasado noviembre una carta con el aceleracionista Marc Andreessen solo unos días antes de las elecciones pidiendo que se regule la IA “solo si los beneficios superan a los costes”. Sam Altman (OpenAI), Jeff Bezos (Amazon) y Tim Cook (Apple) han financiado y apoyado abiertamente a Trump, con la esperanza de que la nueva administración aumente aún más el poder de sus empresas.</w:t>
      </w:r>
    </w:p>
    <w:p w:rsidR="00434580" w:rsidRDefault="00434580" w:rsidP="00434580">
      <w:pPr>
        <w:spacing w:line="240" w:lineRule="auto"/>
        <w:jc w:val="both"/>
        <w:rPr>
          <w:rFonts w:ascii="Times New Roman" w:hAnsi="Times New Roman" w:cs="Times New Roman"/>
          <w:sz w:val="24"/>
          <w:szCs w:val="24"/>
        </w:rPr>
      </w:pPr>
      <w:r w:rsidRPr="00E93154">
        <w:rPr>
          <w:rFonts w:ascii="Times New Roman" w:hAnsi="Times New Roman" w:cs="Times New Roman"/>
          <w:color w:val="FF0000"/>
          <w:sz w:val="24"/>
          <w:szCs w:val="24"/>
          <w:u w:val="single"/>
        </w:rPr>
        <w:t>Solo Sundar Pichai, jefe de Google, y el cofundador del buscador, Sergey Brin, han sido más crípticos en sus pronunciamientos, pero tampoco les ha quedado más remedio que desfilar por el cuartel de Mar-a-Lago durante las últimas semanas para cortejar a Trump. El acuerdo bajo mesa es sencillo: si Silicon Valley acata sus órdenes y se deja “vacunar” con la fórmula Musk (tecnoautoritarismo en nombre de la libertad de expresión), Trump legislará en favor de las big tech. O, al menos, no las perjudicará. Eso incluye defenderlas ante la “retrógrada” Europa</w:t>
      </w:r>
      <w:r w:rsidRPr="004044F5">
        <w:rPr>
          <w:rFonts w:ascii="Times New Roman" w:hAnsi="Times New Roman" w:cs="Times New Roman"/>
          <w:sz w:val="24"/>
          <w:szCs w:val="24"/>
        </w:rPr>
        <w:t>. "Estamos en una carrera a muerte entre política y tecnología", escribió Thiel en su famoso artículo de 2009. “No sabemos exactamente cuán reñida está, pero sospecho que podría estar muy igualada, incluso hasta el último momento”. Quizás sea el único vaticinio en el que el “maestro” se ha equivocado. La tecnología y la política hace tiempo que son solo una.</w:t>
      </w:r>
    </w:p>
    <w:p w:rsidR="00434580" w:rsidRPr="000D1CC7"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D1CC7">
        <w:rPr>
          <w:rFonts w:ascii="Times New Roman" w:hAnsi="Times New Roman" w:cs="Times New Roman"/>
          <w:sz w:val="24"/>
          <w:szCs w:val="24"/>
          <w:u w:val="single"/>
        </w:rPr>
        <w:t>Grandes tecnológicas, Donald Trump y “tecno-imperialismo”: Cómo evitar que Europa se convierta en una colonia digital</w:t>
      </w:r>
      <w:r>
        <w:rPr>
          <w:rFonts w:ascii="Times New Roman" w:hAnsi="Times New Roman" w:cs="Times New Roman"/>
          <w:sz w:val="24"/>
          <w:szCs w:val="24"/>
        </w:rPr>
        <w:t xml:space="preserve"> (European Council of Foreign Relations - </w:t>
      </w:r>
      <w:r w:rsidRPr="000D1CC7">
        <w:rPr>
          <w:rFonts w:ascii="Times New Roman" w:hAnsi="Times New Roman" w:cs="Times New Roman"/>
          <w:b/>
          <w:sz w:val="24"/>
          <w:szCs w:val="24"/>
        </w:rPr>
        <w:t>21/1/25</w:t>
      </w:r>
      <w:r>
        <w:rPr>
          <w:rFonts w:ascii="Times New Roman" w:hAnsi="Times New Roman" w:cs="Times New Roman"/>
          <w:sz w:val="24"/>
          <w:szCs w:val="24"/>
        </w:rPr>
        <w:t>)</w:t>
      </w:r>
    </w:p>
    <w:p w:rsidR="00434580" w:rsidRPr="00084FDE" w:rsidRDefault="00434580" w:rsidP="00434580">
      <w:pPr>
        <w:spacing w:line="240" w:lineRule="auto"/>
        <w:jc w:val="both"/>
        <w:rPr>
          <w:rFonts w:ascii="Times New Roman" w:hAnsi="Times New Roman" w:cs="Times New Roman"/>
          <w:color w:val="FF0000"/>
          <w:sz w:val="24"/>
          <w:szCs w:val="24"/>
        </w:rPr>
      </w:pPr>
      <w:r w:rsidRPr="00084FDE">
        <w:rPr>
          <w:rFonts w:ascii="Times New Roman" w:hAnsi="Times New Roman" w:cs="Times New Roman"/>
          <w:color w:val="FF0000"/>
          <w:sz w:val="24"/>
          <w:szCs w:val="24"/>
        </w:rPr>
        <w:t>Los gigantes tecnológicos estadounidenses se preparan para poner a prueba la determinación de la UE envalentonados por el apoyo de la administración Trump. Para salvaguardar su futuro democrático y tecnológico la UE tendrá que prepararse para el choque, que se antoja inevitable</w:t>
      </w:r>
    </w:p>
    <w:p w:rsidR="00434580" w:rsidRPr="000D1CC7"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D1CC7">
        <w:rPr>
          <w:rFonts w:ascii="Times New Roman" w:hAnsi="Times New Roman" w:cs="Times New Roman"/>
          <w:sz w:val="24"/>
          <w:szCs w:val="24"/>
        </w:rPr>
        <w:t>José Ignacio</w:t>
      </w:r>
      <w:r>
        <w:rPr>
          <w:rFonts w:ascii="Times New Roman" w:hAnsi="Times New Roman" w:cs="Times New Roman"/>
          <w:sz w:val="24"/>
          <w:szCs w:val="24"/>
        </w:rPr>
        <w:t xml:space="preserve"> Torreblanca)</w:t>
      </w:r>
    </w:p>
    <w:p w:rsidR="00434580"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En su discurso de despedida del 15 de enero, el presidente Joe Biden advirtió de que una “oligarquía (…) de extrema riqueza, poder e influencia” amenaza a la democracia estadounidense. Su advertencia se refería a los empresarios tecnológicos que rodean al presidente electo Donald Trump: Elon Musk de X y, cada vez más, Mark Zuckerberg de Meta. Pero la amenaza no se limita a Estados Unidos, sino también a la Unión Europea.</w:t>
      </w:r>
    </w:p>
    <w:p w:rsidR="00EB3FAF" w:rsidRPr="00084FDE" w:rsidRDefault="00EB3FAF" w:rsidP="00434580">
      <w:pPr>
        <w:spacing w:line="240" w:lineRule="auto"/>
        <w:jc w:val="both"/>
        <w:rPr>
          <w:rFonts w:ascii="Times New Roman" w:hAnsi="Times New Roman" w:cs="Times New Roman"/>
          <w:sz w:val="24"/>
          <w:szCs w:val="24"/>
          <w:u w:val="single"/>
        </w:rPr>
      </w:pP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lastRenderedPageBreak/>
        <w:t>El dominio de la tecnología “salva la libertad de expresión”</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Trump, Musk y los republicanos de “Make America Great Again” (MAGA) creen que al comprar Twitter (que renombró como X), Musk restauró la libertad de expresión y salvó la democracia estadounidense. Musk quiere replicar en todo el mundo lo que ha hecho en Estados Unidos y ya se está inmiscuyendo en la política europea, preparando el terreno para un inevitable enfrentamiento entre la UE y Estados Unidos. Zuckerberg agrava este desafío. Se ha unido a Musk para instar a Trump a proteger a las empresas tecnológicas estadounidenses frente a la regulación europea, acusando a la UE de “censura institucionalizada” al mismo nivel que China.</w:t>
      </w:r>
    </w:p>
    <w:p w:rsidR="00434580" w:rsidRPr="00084FDE" w:rsidRDefault="00434580" w:rsidP="00434580">
      <w:pPr>
        <w:spacing w:line="240" w:lineRule="auto"/>
        <w:jc w:val="both"/>
        <w:rPr>
          <w:rFonts w:ascii="Times New Roman" w:hAnsi="Times New Roman" w:cs="Times New Roman"/>
          <w:color w:val="FF0000"/>
          <w:sz w:val="24"/>
          <w:szCs w:val="24"/>
          <w:u w:val="single"/>
        </w:rPr>
      </w:pPr>
      <w:r w:rsidRPr="00084FDE">
        <w:rPr>
          <w:rFonts w:ascii="Times New Roman" w:hAnsi="Times New Roman" w:cs="Times New Roman"/>
          <w:color w:val="FF0000"/>
          <w:sz w:val="24"/>
          <w:szCs w:val="24"/>
          <w:u w:val="single"/>
        </w:rPr>
        <w:t>Los oligarcas tecnológicos cuentan con el respaldo de los republicanos de Trump. Durante la campaña electoral estadounidense, el candidato a la vicepresidencia J.D. Vance advirtió a la UE de que regular X sería visto como un ataque a la libertad de expresión incompatible con los valores democráticos de la alianza atlántica. Añadió que tales acciones llevarían a EE.UU. a retirar su apoyo a la OTAN.</w:t>
      </w:r>
    </w:p>
    <w:p w:rsidR="00434580" w:rsidRPr="00084FDE" w:rsidRDefault="00434580" w:rsidP="00434580">
      <w:pPr>
        <w:spacing w:line="240" w:lineRule="auto"/>
        <w:jc w:val="both"/>
        <w:rPr>
          <w:rFonts w:ascii="Times New Roman" w:hAnsi="Times New Roman" w:cs="Times New Roman"/>
          <w:color w:val="FF0000"/>
          <w:sz w:val="24"/>
          <w:szCs w:val="24"/>
          <w:u w:val="single"/>
        </w:rPr>
      </w:pPr>
      <w:r w:rsidRPr="00084FDE">
        <w:rPr>
          <w:rFonts w:ascii="Times New Roman" w:hAnsi="Times New Roman" w:cs="Times New Roman"/>
          <w:color w:val="FF0000"/>
          <w:sz w:val="24"/>
          <w:szCs w:val="24"/>
          <w:u w:val="single"/>
        </w:rPr>
        <w:t>Esta situación equivale a un chantaje. La elección de la UE es dura: ignorar las leyes de servicios digitales, dando rienda suelta a las plataformas de Musk y Zuckerberg para propagar la desinformación, la incitación al odio y la injerencia política; o sufrir importantes repercusiones económicas y riesgos para la seguridad.</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Una reacción muda</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Los europeos han reaccionado discretamente a los planes de Musk y Zuckerberg de buscar la ayuda de Trump para burlar la normativa de la UE, lo que sugiere una alarmante disposición a capitular. La Comisión Europea, responsable de hacer cumplir la Ley de Servicios Digitales de 2022 que Meta y X impugnan, ha guardado silencio u optado por enfriar la polémica. Los líderes europeos han criticado a Trump, pero parecen indecisos a la hora de enfrentarse abiertamente a los gigantes tecnológicos estadounidenses. Temen no solo repercusiones económicas y de seguridad, sino también represalias de las plataformas de redes sociales estadounidenses; Musk ya ha utilizado X para llamar la atención a los republicanos disidentes.</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Esta preocupación aumenta porque la fuerza política dominante en el Parlamento Europeo, el Grupo del Partido Popular Europeo, de centro-derecha, abraza parcialmente la narrativa Trump-Musk-Zuckerberg de que los progresistas limitan la libertad de expresión. Los líderes de extrema derecha han ido incluso más lejos. Giorgia Meloni y Viktor Orban se han alineado plenamente con Musk y Zuckerberg, afirmando que X y Meta defienden mejor la libertad de exp</w:t>
      </w:r>
      <w:r>
        <w:rPr>
          <w:rFonts w:ascii="Times New Roman" w:hAnsi="Times New Roman" w:cs="Times New Roman"/>
          <w:sz w:val="24"/>
          <w:szCs w:val="24"/>
        </w:rPr>
        <w:t>resión que la Comisión Europea.</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Es comprensible que los líderes europeos se muestren reacios a confrontar directamente con Estados Unidos, pues temen mayores costes que beneficios. Determinar cuánta de esta interferencia se convertirá realmente en votos para la extrema derecha no es tarea fácil. Algunos responsables políticos pueden suponer que su impacto electoral será insignificante y otros que será contraproducente si los votantes contrarios a la extrema derecha se movilizan por la percepción de que</w:t>
      </w:r>
      <w:r>
        <w:rPr>
          <w:rFonts w:ascii="Times New Roman" w:hAnsi="Times New Roman" w:cs="Times New Roman"/>
          <w:sz w:val="24"/>
          <w:szCs w:val="24"/>
        </w:rPr>
        <w:t xml:space="preserve"> la democracia está en peligro.</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 xml:space="preserve">Sin embargo, apaciguar a Trump podría tener un coste significativo. Cuando los movimientos de extrema derecha pierden las elecciones, estos suelen impugnar los resultados. Esto puede culminar en protestas violentas, como en enero de 2021 en Washington y enero de 2023 en </w:t>
      </w:r>
      <w:r w:rsidRPr="000D1CC7">
        <w:rPr>
          <w:rFonts w:ascii="Times New Roman" w:hAnsi="Times New Roman" w:cs="Times New Roman"/>
          <w:sz w:val="24"/>
          <w:szCs w:val="24"/>
        </w:rPr>
        <w:lastRenderedPageBreak/>
        <w:t>Brasil, y podría ocurrir en Alemania en febrero. Incluso sin incidentes de este tipo, la injerencia descontrolada puede polarizar la política y</w:t>
      </w:r>
      <w:r>
        <w:rPr>
          <w:rFonts w:ascii="Times New Roman" w:hAnsi="Times New Roman" w:cs="Times New Roman"/>
          <w:sz w:val="24"/>
          <w:szCs w:val="24"/>
        </w:rPr>
        <w:t xml:space="preserve"> envenenar el discurso público.</w:t>
      </w:r>
    </w:p>
    <w:p w:rsidR="00434580"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La inacción sentaría un peligroso p</w:t>
      </w:r>
      <w:r>
        <w:rPr>
          <w:rFonts w:ascii="Times New Roman" w:hAnsi="Times New Roman" w:cs="Times New Roman"/>
          <w:sz w:val="24"/>
          <w:szCs w:val="24"/>
        </w:rPr>
        <w:t>recedente. Si el gobierno de EEUU</w:t>
      </w:r>
      <w:r w:rsidRPr="000D1CC7">
        <w:rPr>
          <w:rFonts w:ascii="Times New Roman" w:hAnsi="Times New Roman" w:cs="Times New Roman"/>
          <w:sz w:val="24"/>
          <w:szCs w:val="24"/>
        </w:rPr>
        <w:t xml:space="preserve"> protegiera o animara a sus empresas a desafiar la legislación de la UE, violaría la soberanía del bloque y correría el riesgo de reducir la UE a una colonia digital</w:t>
      </w:r>
      <w:r>
        <w:rPr>
          <w:rFonts w:ascii="Times New Roman" w:hAnsi="Times New Roman" w:cs="Times New Roman"/>
          <w:sz w:val="24"/>
          <w:szCs w:val="24"/>
        </w:rPr>
        <w:t>, regida por los dictados de EEUU</w:t>
      </w:r>
      <w:r w:rsidRPr="000D1CC7">
        <w:rPr>
          <w:rFonts w:ascii="Times New Roman" w:hAnsi="Times New Roman" w:cs="Times New Roman"/>
          <w:sz w:val="24"/>
          <w:szCs w:val="24"/>
        </w:rPr>
        <w:t xml:space="preserve"> en </w:t>
      </w:r>
      <w:r>
        <w:rPr>
          <w:rFonts w:ascii="Times New Roman" w:hAnsi="Times New Roman" w:cs="Times New Roman"/>
          <w:sz w:val="24"/>
          <w:szCs w:val="24"/>
        </w:rPr>
        <w:t>lugar de por los suyos propios.</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Lo que la UE debe hacer</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Separar la regulación de las plataformas de las políticas comerciales y de seguridad</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Europa debe desvincular los debates sobre la regulación de las plataformas digitales de las preocupaciones en materia de política comercial y seguridad. Si Estados Unidos impone aranceles, la UE tiene herramientas para defenderse y debe utilizarlas decididamente. Si Estados Unidos vincula el apoyo a Ucrania a las políticas sobre plataformas digitales, Europa debería hacer hincapié en los riesgos estratégicos compartidos de una Ucrania debilitada. La debilidad de Ucrania fortalece a Rusia y refuerza a China, ame</w:t>
      </w:r>
      <w:r>
        <w:rPr>
          <w:rFonts w:ascii="Times New Roman" w:hAnsi="Times New Roman" w:cs="Times New Roman"/>
          <w:sz w:val="24"/>
          <w:szCs w:val="24"/>
        </w:rPr>
        <w:t>nazando la estabilidad mundial.</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Evitar el enfoque partidista</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La normativa digital de la UE fue aprobada por una amplia coalición de 539 parlamentarios (sólo 54 votaron en contra), trascendiendo las líneas partidistas. No se trata de un conflicto entre progresistas europeos y republicanos MAGA estadounidenses, sino de una cuestión de defensa del Estado de derecho. La Comisión Europea debe hacer cumplir estas leyes de manera uniforme y garantizar su cumplimiento por parte de todas las empresas, incluidas las plataformas estadounidenses como X y Meta, o las chinas como TikTok, que ahora está siendo escrudiñada por su papel en la</w:t>
      </w:r>
      <w:r>
        <w:rPr>
          <w:rFonts w:ascii="Times New Roman" w:hAnsi="Times New Roman" w:cs="Times New Roman"/>
          <w:sz w:val="24"/>
          <w:szCs w:val="24"/>
        </w:rPr>
        <w:t>s recientes elecciones rumanas.</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Rechazar la narrativa de una guerra tecno-ideológica</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Europa debe dejar claro que no se trata de un enfrentamiento entre Estados Unidos y Europa, sino de una disputa entre ciertos oligarcas tecnológicos y la gobernanza democrática. Hay que seguir centrándose en hacer cumplir la normativa contra quienes explotan su dominio del mercado para obtener beneficios económicos y acumulan influencia política para preservar dichos beneficios.</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Refutar el argumento de la libertad de expresión</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Europa no tiene un problema de libertad de expresión que haga necesaria la intervención de Musk o Zuckerberg. La cuestión no es la libertad de expresión, sino si el poder político sin control de los multimillonarios de la tecnología socava las democracias. El apoyo de Musk a la ultraderechista Alternativa para Alemania en X es, de hecho, una financiación electoral indirecta. Otros partidos alemanes tendrían que pagar una fortuna a X en publicidad para obtener el mismo nivel de exposición.</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Las leyes electorales europeas deben reconocer la influencia de la amplificación algorítmica como una forma de activismo político y garantizar que la competencia electoral sea justa.</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Construir alianzas</w:t>
      </w:r>
    </w:p>
    <w:p w:rsidR="00434580" w:rsidRPr="00084FDE" w:rsidRDefault="00434580" w:rsidP="00434580">
      <w:pPr>
        <w:spacing w:line="240" w:lineRule="auto"/>
        <w:jc w:val="both"/>
        <w:rPr>
          <w:rFonts w:ascii="Times New Roman" w:hAnsi="Times New Roman" w:cs="Times New Roman"/>
          <w:sz w:val="24"/>
          <w:szCs w:val="24"/>
          <w:u w:val="single"/>
        </w:rPr>
      </w:pPr>
      <w:r w:rsidRPr="000D1CC7">
        <w:rPr>
          <w:rFonts w:ascii="Times New Roman" w:hAnsi="Times New Roman" w:cs="Times New Roman"/>
          <w:sz w:val="24"/>
          <w:szCs w:val="24"/>
        </w:rPr>
        <w:t xml:space="preserve">Los países europeos no están solos en esta lucha. Otros países, como Brasil y el Reino Unido, también se resisten a los intentos de las empresas tecnológicas de anular la soberanía </w:t>
      </w:r>
      <w:r w:rsidRPr="000D1CC7">
        <w:rPr>
          <w:rFonts w:ascii="Times New Roman" w:hAnsi="Times New Roman" w:cs="Times New Roman"/>
          <w:sz w:val="24"/>
          <w:szCs w:val="24"/>
        </w:rPr>
        <w:lastRenderedPageBreak/>
        <w:t xml:space="preserve">nacional. </w:t>
      </w:r>
      <w:r w:rsidRPr="00084FDE">
        <w:rPr>
          <w:rFonts w:ascii="Times New Roman" w:hAnsi="Times New Roman" w:cs="Times New Roman"/>
          <w:sz w:val="24"/>
          <w:szCs w:val="24"/>
          <w:u w:val="single"/>
        </w:rPr>
        <w:t>Esta crisis ofrece a la UE la oportunidad de crear una coalición en pro de la soberanía digital y tecnológica, uniendo a las democracias contra las injerencias que socavan la cohesión social y amplifican las narrativas motivadas por el odio.</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Salvaguardar la soberanía digital</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La UE no puede permitirse pasar por alto amenazas que recuerdan al chantaje ejercido por figuras como Trump, Musk y Zuckerberg. La capitulación no solo sentaría un peligroso precedente, sino que también evidenciaría la sumisión de la UE como vasallo digital de Estados Unidos.</w:t>
      </w:r>
    </w:p>
    <w:p w:rsidR="00434580" w:rsidRPr="000D1CC7"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Por el contrario, los europeos deben mantenerse firmes y utilizar las herramientas jurídicas, económicas y diplomáticas de las que el bloque dispone para salvaguardar sus valores democráticos y su soberanía tecnológica. De este modo, podrá garantizar un entorno digital justo, resistente a la coerción externa y favorable p</w:t>
      </w:r>
      <w:r>
        <w:rPr>
          <w:rFonts w:ascii="Times New Roman" w:hAnsi="Times New Roman" w:cs="Times New Roman"/>
          <w:sz w:val="24"/>
          <w:szCs w:val="24"/>
        </w:rPr>
        <w:t>ara una UE próspera y autónoma.</w:t>
      </w:r>
    </w:p>
    <w:p w:rsidR="00434580" w:rsidRDefault="00434580" w:rsidP="00434580">
      <w:pPr>
        <w:spacing w:line="240" w:lineRule="auto"/>
        <w:jc w:val="both"/>
        <w:rPr>
          <w:rFonts w:ascii="Times New Roman" w:hAnsi="Times New Roman" w:cs="Times New Roman"/>
          <w:sz w:val="24"/>
          <w:szCs w:val="24"/>
        </w:rPr>
      </w:pPr>
      <w:r w:rsidRPr="000D1CC7">
        <w:rPr>
          <w:rFonts w:ascii="Times New Roman" w:hAnsi="Times New Roman" w:cs="Times New Roman"/>
          <w:sz w:val="24"/>
          <w:szCs w:val="24"/>
        </w:rPr>
        <w:t>El Consejo Europeo de Relaciones Exteriores no adopta posiciones colectivas. Las publicaciones de ECFR solo representan las opiniones de sus autores individuales.</w:t>
      </w:r>
    </w:p>
    <w:p w:rsidR="00434580" w:rsidRPr="00EE7A53"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A53">
        <w:rPr>
          <w:rFonts w:ascii="Times New Roman" w:hAnsi="Times New Roman" w:cs="Times New Roman"/>
          <w:sz w:val="24"/>
          <w:szCs w:val="24"/>
          <w:u w:val="single"/>
        </w:rPr>
        <w:t xml:space="preserve">Desborde reaccionario del capitalismo: la </w:t>
      </w:r>
      <w:r w:rsidR="00F53C57" w:rsidRPr="00EE7A53">
        <w:rPr>
          <w:rFonts w:ascii="Times New Roman" w:hAnsi="Times New Roman" w:cs="Times New Roman"/>
          <w:sz w:val="24"/>
          <w:szCs w:val="24"/>
          <w:u w:val="single"/>
        </w:rPr>
        <w:t>hipótesis</w:t>
      </w:r>
      <w:r w:rsidRPr="00EE7A53">
        <w:rPr>
          <w:rFonts w:ascii="Times New Roman" w:hAnsi="Times New Roman" w:cs="Times New Roman"/>
          <w:sz w:val="24"/>
          <w:szCs w:val="24"/>
          <w:u w:val="single"/>
        </w:rPr>
        <w:t xml:space="preserve"> tecnofeudal</w:t>
      </w:r>
      <w:r>
        <w:rPr>
          <w:rFonts w:ascii="Times New Roman" w:hAnsi="Times New Roman" w:cs="Times New Roman"/>
          <w:sz w:val="24"/>
          <w:szCs w:val="24"/>
        </w:rPr>
        <w:t xml:space="preserve"> (Nueva Sociedad - </w:t>
      </w:r>
      <w:r w:rsidRPr="00EE7A53">
        <w:rPr>
          <w:rFonts w:ascii="Times New Roman" w:hAnsi="Times New Roman" w:cs="Times New Roman"/>
          <w:b/>
          <w:sz w:val="24"/>
          <w:szCs w:val="24"/>
        </w:rPr>
        <w:t>Enero - Febrero 2025</w:t>
      </w:r>
      <w:r>
        <w:rPr>
          <w:rFonts w:ascii="Times New Roman" w:hAnsi="Times New Roman" w:cs="Times New Roman"/>
          <w:sz w:val="24"/>
          <w:szCs w:val="24"/>
        </w:rPr>
        <w:t>)</w:t>
      </w:r>
    </w:p>
    <w:p w:rsidR="00434580" w:rsidRPr="00EE7A53"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A53">
        <w:rPr>
          <w:rFonts w:ascii="Times New Roman" w:hAnsi="Times New Roman" w:cs="Times New Roman"/>
          <w:sz w:val="24"/>
          <w:szCs w:val="24"/>
        </w:rPr>
        <w:t>Entrevista a Cédric Durand</w:t>
      </w:r>
      <w:r>
        <w:rPr>
          <w:rFonts w:ascii="Times New Roman" w:hAnsi="Times New Roman" w:cs="Times New Roman"/>
          <w:sz w:val="24"/>
          <w:szCs w:val="24"/>
        </w:rPr>
        <w:t>)</w:t>
      </w:r>
    </w:p>
    <w:p w:rsidR="00434580" w:rsidRPr="00F83415" w:rsidRDefault="00434580" w:rsidP="00434580">
      <w:pPr>
        <w:spacing w:line="240" w:lineRule="auto"/>
        <w:jc w:val="both"/>
        <w:rPr>
          <w:rFonts w:ascii="Times New Roman" w:hAnsi="Times New Roman" w:cs="Times New Roman"/>
          <w:color w:val="FF0000"/>
          <w:sz w:val="24"/>
          <w:szCs w:val="24"/>
        </w:rPr>
      </w:pPr>
      <w:r w:rsidRPr="00F83415">
        <w:rPr>
          <w:rFonts w:ascii="Times New Roman" w:hAnsi="Times New Roman" w:cs="Times New Roman"/>
          <w:color w:val="FF0000"/>
          <w:sz w:val="24"/>
          <w:szCs w:val="24"/>
        </w:rPr>
        <w:t>El economista francés Cédric Durand desarrolla su hipótesis sobre el capitalismo en su etapa actual y plantea algunas propuestas para repensar lo público.</w:t>
      </w:r>
    </w:p>
    <w:p w:rsidR="00434580" w:rsidRPr="00EE7A53"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A53">
        <w:rPr>
          <w:rFonts w:ascii="Times New Roman" w:hAnsi="Times New Roman" w:cs="Times New Roman"/>
          <w:sz w:val="24"/>
          <w:szCs w:val="24"/>
        </w:rPr>
        <w:t>Diego Velásquez</w:t>
      </w:r>
      <w:r>
        <w:rPr>
          <w:rFonts w:ascii="Times New Roman" w:hAnsi="Times New Roman" w:cs="Times New Roman"/>
          <w:sz w:val="24"/>
          <w:szCs w:val="24"/>
        </w:rPr>
        <w:t>)</w:t>
      </w:r>
    </w:p>
    <w:p w:rsidR="00434580" w:rsidRPr="00F83415" w:rsidRDefault="00434580" w:rsidP="00434580">
      <w:pPr>
        <w:spacing w:line="240" w:lineRule="auto"/>
        <w:jc w:val="both"/>
        <w:rPr>
          <w:rFonts w:ascii="Times New Roman" w:hAnsi="Times New Roman" w:cs="Times New Roman"/>
          <w:color w:val="FF0000"/>
          <w:sz w:val="24"/>
          <w:szCs w:val="24"/>
          <w:u w:val="single"/>
        </w:rPr>
      </w:pPr>
      <w:r w:rsidRPr="00EE7A53">
        <w:rPr>
          <w:rFonts w:ascii="Times New Roman" w:hAnsi="Times New Roman" w:cs="Times New Roman"/>
          <w:sz w:val="24"/>
          <w:szCs w:val="24"/>
        </w:rPr>
        <w:t xml:space="preserve">¿Hay algo de novedoso en ilustrar la forma en que futuros punks, distópicos, imaginados en la segunda mitad siglo xx, se han impuesto como realidad? Probablemente no. En todo caso, no es allí donde reside la originalidad del pensamiento del economista francés Cédric Durand. </w:t>
      </w:r>
      <w:r w:rsidRPr="00F83415">
        <w:rPr>
          <w:rFonts w:ascii="Times New Roman" w:hAnsi="Times New Roman" w:cs="Times New Roman"/>
          <w:sz w:val="24"/>
          <w:szCs w:val="24"/>
          <w:u w:val="single"/>
        </w:rPr>
        <w:t>Parte de su propuesta se plasmó en su libro Tecnofeudalismo. Crítica de la economía digital,</w:t>
      </w:r>
      <w:r w:rsidRPr="00EE7A53">
        <w:rPr>
          <w:rFonts w:ascii="Times New Roman" w:hAnsi="Times New Roman" w:cs="Times New Roman"/>
          <w:sz w:val="24"/>
          <w:szCs w:val="24"/>
        </w:rPr>
        <w:t xml:space="preserve"> que se publicó en francés en 2020. </w:t>
      </w:r>
      <w:r w:rsidRPr="00F83415">
        <w:rPr>
          <w:rFonts w:ascii="Times New Roman" w:hAnsi="Times New Roman" w:cs="Times New Roman"/>
          <w:color w:val="FF0000"/>
          <w:sz w:val="24"/>
          <w:szCs w:val="24"/>
          <w:u w:val="single"/>
        </w:rPr>
        <w:t>Durand se sirve del estudio de las dinámicas de inversión de las big tech, los márgenes desmedidos de rentabilidad y las modalidades de apropiación del conocimiento en las cadenas de valor mundiales para plantear la hipótesis de que se está operando una transformación cualitativa del capitalismo llevada adelante por los gigantes tecnológicos. La hipótesis de una feudalización del capitalismo, que desarrolla en esta entrevista, le sirve para detallar este repertorio reaccionario, pero también para proponer nuevas formas de intervención pública y repensar el rol del Estado en este campo.</w:t>
      </w:r>
    </w:p>
    <w:p w:rsidR="00434580" w:rsidRPr="00F83415" w:rsidRDefault="00434580" w:rsidP="00434580">
      <w:pPr>
        <w:spacing w:line="240" w:lineRule="auto"/>
        <w:jc w:val="both"/>
        <w:rPr>
          <w:rFonts w:ascii="Times New Roman" w:hAnsi="Times New Roman" w:cs="Times New Roman"/>
          <w:sz w:val="24"/>
          <w:szCs w:val="24"/>
          <w:u w:val="single"/>
        </w:rPr>
      </w:pPr>
      <w:r w:rsidRPr="00EE7A53">
        <w:rPr>
          <w:rFonts w:ascii="Times New Roman" w:hAnsi="Times New Roman" w:cs="Times New Roman"/>
          <w:sz w:val="24"/>
          <w:szCs w:val="24"/>
        </w:rPr>
        <w:t xml:space="preserve">Al leer su libro, lo primero que se hace evidente es la paradoja temporal en que nos encontramos. Es decir, </w:t>
      </w:r>
      <w:r w:rsidRPr="00F83415">
        <w:rPr>
          <w:rFonts w:ascii="Times New Roman" w:hAnsi="Times New Roman" w:cs="Times New Roman"/>
          <w:sz w:val="24"/>
          <w:szCs w:val="24"/>
          <w:u w:val="single"/>
        </w:rPr>
        <w:t xml:space="preserve">las discusiones intelectuales tienden a caracterizar el tiempo presente entre aceleracionismo e hipermodernización, pero usted sostiene que hay que mirar las tendencias feudalizantes de acumulación. ¿Cómo hemos llegado a este punto? </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 xml:space="preserve">Una de las grandes lecciones del siglo xx es que la historia no tiene un sentido determinado, ni en un plano teleológico ni en sus ritmos. Existe lo que el filósofo francés Daniel Bensaïd llamaba la </w:t>
      </w:r>
      <w:r>
        <w:rPr>
          <w:rFonts w:ascii="Times New Roman" w:hAnsi="Times New Roman" w:cs="Times New Roman"/>
          <w:sz w:val="24"/>
          <w:szCs w:val="24"/>
        </w:rPr>
        <w:t>“discordancia de tiempos”</w:t>
      </w:r>
      <w:r w:rsidRPr="00EE7A53">
        <w:rPr>
          <w:rFonts w:ascii="Times New Roman" w:hAnsi="Times New Roman" w:cs="Times New Roman"/>
          <w:sz w:val="24"/>
          <w:szCs w:val="24"/>
        </w:rPr>
        <w:t xml:space="preserve">: diferentes temporalidades con diferentes lógicas. Por otro lado, la segunda cuestión que es importante mencionar es que ciertamente lo que produce el capitalismo es una mayor socialización objetiva del trabajo y, en última instancia, las condiciones para que la humanidad progrese hacia una mayor capacidad de control de su destino colectivo. Sí, el capitalismo produce eso. Pero el capitalismo también genera </w:t>
      </w:r>
      <w:r w:rsidRPr="00EE7A53">
        <w:rPr>
          <w:rFonts w:ascii="Times New Roman" w:hAnsi="Times New Roman" w:cs="Times New Roman"/>
          <w:sz w:val="24"/>
          <w:szCs w:val="24"/>
        </w:rPr>
        <w:lastRenderedPageBreak/>
        <w:t>tendencias reaccionarias y ambas pueden coexistir. De hecho, hay dimensiones de la socialización que son progresistas, y al mismo tiempo otras dimensi</w:t>
      </w:r>
      <w:r>
        <w:rPr>
          <w:rFonts w:ascii="Times New Roman" w:hAnsi="Times New Roman" w:cs="Times New Roman"/>
          <w:sz w:val="24"/>
          <w:szCs w:val="24"/>
        </w:rPr>
        <w:t>ones que son más reaccionarias.</w:t>
      </w:r>
    </w:p>
    <w:p w:rsidR="00434580" w:rsidRPr="00F83415" w:rsidRDefault="00434580" w:rsidP="00434580">
      <w:pPr>
        <w:spacing w:line="240" w:lineRule="auto"/>
        <w:jc w:val="both"/>
        <w:rPr>
          <w:rFonts w:ascii="Times New Roman" w:hAnsi="Times New Roman" w:cs="Times New Roman"/>
          <w:color w:val="FF0000"/>
          <w:sz w:val="24"/>
          <w:szCs w:val="24"/>
          <w:u w:val="single"/>
        </w:rPr>
      </w:pPr>
      <w:r w:rsidRPr="00F83415">
        <w:rPr>
          <w:rFonts w:ascii="Times New Roman" w:hAnsi="Times New Roman" w:cs="Times New Roman"/>
          <w:color w:val="FF0000"/>
          <w:sz w:val="24"/>
          <w:szCs w:val="24"/>
          <w:u w:val="single"/>
        </w:rPr>
        <w:t xml:space="preserve">La tesis que defiendo en el libro pretende romper con esta visión </w:t>
      </w:r>
      <w:r w:rsidR="00F53C57" w:rsidRPr="00F83415">
        <w:rPr>
          <w:rFonts w:ascii="Times New Roman" w:hAnsi="Times New Roman" w:cs="Times New Roman"/>
          <w:color w:val="FF0000"/>
          <w:sz w:val="24"/>
          <w:szCs w:val="24"/>
          <w:u w:val="single"/>
        </w:rPr>
        <w:t>irónica</w:t>
      </w:r>
      <w:r w:rsidRPr="00F83415">
        <w:rPr>
          <w:rFonts w:ascii="Times New Roman" w:hAnsi="Times New Roman" w:cs="Times New Roman"/>
          <w:color w:val="FF0000"/>
          <w:sz w:val="24"/>
          <w:szCs w:val="24"/>
          <w:u w:val="single"/>
        </w:rPr>
        <w:t xml:space="preserve"> que se extendió en los años 90, como desde la derecha que decía: “Voilà, vamos hacia un nuevo capitalismo: una nueva economía regenerada con mucha competencia, mucha creatividad”. Sin embargo, finalmente, lo que tenemos son supermonopolios hiperdepredadores. Pero también era un discurso que se encontraba en ciertos sectores de la izquierda, sobre todo en la corriente aceleracionista, cercana a Toni Negri, que era muy optimista sobre la idea de que el general intellect que emergería de todo esto sería la base para una democracia radical que ya estaba ahí. Y eso tampoco resultó ser así… ese es el punto. En todo caso, no soy el primero en hacer esta analogía entre el feudalismo y el capitalismo, ni en señalar las tendencias feudales que existen dentro del capitalismo.</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 xml:space="preserve">Si la creciente acumulación de poder por parte de sectores técnicos dentro de la estructura empresarial también fue trabajada por John K. Galbraith en la década de 1960, en su análisis de la conformación de una tecnoestructura empresarial, lo que usted describe ¿se trata de una dinámica generalizada por </w:t>
      </w:r>
      <w:r>
        <w:rPr>
          <w:rFonts w:ascii="Times New Roman" w:hAnsi="Times New Roman" w:cs="Times New Roman"/>
          <w:sz w:val="24"/>
          <w:szCs w:val="24"/>
        </w:rPr>
        <w:t>fuera del circuito empresarial?</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Absolutamente. Pero si somos específicos sobre la cuestión del feudalismo, Karl Marx ya retomaba a Charles Fourier y hablaba del feudalismo industrial para referirse a las grandes concentraciones financieras que eliminaban la competencia y organizaban de manera altamente monopolística las diferentes ramas de la industria. En particular, Marx tenía en mente el desarrollo del crédit</w:t>
      </w:r>
      <w:r>
        <w:rPr>
          <w:rFonts w:ascii="Times New Roman" w:hAnsi="Times New Roman" w:cs="Times New Roman"/>
          <w:sz w:val="24"/>
          <w:szCs w:val="24"/>
        </w:rPr>
        <w:t>o bajo el régimen de Napoleón III en Francia, con los hermanos (Émile e Isaac)</w:t>
      </w:r>
      <w:r w:rsidRPr="00EE7A53">
        <w:rPr>
          <w:rFonts w:ascii="Times New Roman" w:hAnsi="Times New Roman" w:cs="Times New Roman"/>
          <w:sz w:val="24"/>
          <w:szCs w:val="24"/>
        </w:rPr>
        <w:t xml:space="preserve"> Pereire. En el ámbito de la filosofía política, está Jürgen Habermas, quien hablaba de la refeudalización de la esfera pública, es decir que la ausencia de autonomía de los agentes impide sostener una auténtica conversación pública que es, finalmente, de donde emerge un proceso deliberativo sustancialmente rico. De acuerdo con Habermas, este repliegue conducía a la ausencia de una esfera pública, a su atrofia, lo que des</w:t>
      </w:r>
      <w:r>
        <w:rPr>
          <w:rFonts w:ascii="Times New Roman" w:hAnsi="Times New Roman" w:cs="Times New Roman"/>
          <w:sz w:val="24"/>
          <w:szCs w:val="24"/>
        </w:rPr>
        <w:t>embocaba en una refeudalización</w:t>
      </w:r>
      <w:r w:rsidRPr="00EE7A53">
        <w:rPr>
          <w:rFonts w:ascii="Times New Roman" w:hAnsi="Times New Roman" w:cs="Times New Roman"/>
          <w:sz w:val="24"/>
          <w:szCs w:val="24"/>
        </w:rPr>
        <w:t>. En los años 90, también se realizaron estudios sobre el repliegue postsoviético hacia formas feudales. Más recientemente, en el ámbito digital se ha trabajado en una línea similar a la de Habermas en referencia a la existe</w:t>
      </w:r>
      <w:r>
        <w:rPr>
          <w:rFonts w:ascii="Times New Roman" w:hAnsi="Times New Roman" w:cs="Times New Roman"/>
          <w:sz w:val="24"/>
          <w:szCs w:val="24"/>
        </w:rPr>
        <w:t xml:space="preserve">ncia de un feudalismo digital. </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Así que hay varias ideas que van en esa dirección. Me parece que lo original de mi trabajo es partir de ese enfoque, pero insistir en la estructura de costos y en el tipo de estrategia económica asociada, así como en lo que esto implica en las relaciones de producción. Así que podríamos decir que en mi trabajo hay un tratamiento de la economía política hardcore, presente en particular a partir de la segunda parte del libro, y esto es algo singular en comparación con otros estudios, que suelen ser más bien alusivos o centrados en el ám</w:t>
      </w:r>
      <w:r>
        <w:rPr>
          <w:rFonts w:ascii="Times New Roman" w:hAnsi="Times New Roman" w:cs="Times New Roman"/>
          <w:sz w:val="24"/>
          <w:szCs w:val="24"/>
        </w:rPr>
        <w:t>bito de las ciencias políticas.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 xml:space="preserve">¿Cuál sería la especificidad que </w:t>
      </w:r>
      <w:r>
        <w:rPr>
          <w:rFonts w:ascii="Times New Roman" w:hAnsi="Times New Roman" w:cs="Times New Roman"/>
          <w:sz w:val="24"/>
          <w:szCs w:val="24"/>
        </w:rPr>
        <w:t>aporta este ángulo de análisis?</w:t>
      </w:r>
    </w:p>
    <w:p w:rsidR="00434580" w:rsidRPr="00F83415" w:rsidRDefault="00434580" w:rsidP="00434580">
      <w:pPr>
        <w:spacing w:line="240" w:lineRule="auto"/>
        <w:jc w:val="both"/>
        <w:rPr>
          <w:rFonts w:ascii="Times New Roman" w:hAnsi="Times New Roman" w:cs="Times New Roman"/>
          <w:color w:val="FF0000"/>
          <w:sz w:val="24"/>
          <w:szCs w:val="24"/>
          <w:u w:val="single"/>
        </w:rPr>
      </w:pPr>
      <w:r w:rsidRPr="00EE7A53">
        <w:rPr>
          <w:rFonts w:ascii="Times New Roman" w:hAnsi="Times New Roman" w:cs="Times New Roman"/>
          <w:sz w:val="24"/>
          <w:szCs w:val="24"/>
        </w:rPr>
        <w:t xml:space="preserve">Para ser más preciso, el feudalismo no es un retorno a formas individualizadas de producción. El feudalismo, después de todo, implica ciertamente la dependencia de los siervos, pero también supone la existencia de campesinos autónomos, independientes, que trabajan con sus propios medios de producción, sus propias herramientas, etc. No es a eso a lo que me refiero. </w:t>
      </w:r>
      <w:r w:rsidRPr="00F83415">
        <w:rPr>
          <w:rFonts w:ascii="Times New Roman" w:hAnsi="Times New Roman" w:cs="Times New Roman"/>
          <w:color w:val="FF0000"/>
          <w:sz w:val="24"/>
          <w:szCs w:val="24"/>
          <w:u w:val="single"/>
        </w:rPr>
        <w:t xml:space="preserve">En lo que a mí respecta, lo que describo aquí es una forma extrema de socialización del trabajo, pero que adopta una característica particular: la monopolización de lo que llamo la gleba digital. El paralelismo con el sistema feudal surge cuando vemos que la lógica de </w:t>
      </w:r>
      <w:r w:rsidRPr="00F83415">
        <w:rPr>
          <w:rFonts w:ascii="Times New Roman" w:hAnsi="Times New Roman" w:cs="Times New Roman"/>
          <w:color w:val="FF0000"/>
          <w:sz w:val="24"/>
          <w:szCs w:val="24"/>
          <w:u w:val="single"/>
        </w:rPr>
        <w:lastRenderedPageBreak/>
        <w:t xml:space="preserve">producción es desplazada por la de depredación. Y si en tiempos feudales esto estaba estrictamente vinculado al control de la tierra, hoy se trata de monopolizar el conocimiento. </w:t>
      </w:r>
    </w:p>
    <w:p w:rsidR="00434580" w:rsidRPr="00F83415" w:rsidRDefault="00434580" w:rsidP="00434580">
      <w:pPr>
        <w:spacing w:line="240" w:lineRule="auto"/>
        <w:jc w:val="both"/>
        <w:rPr>
          <w:rFonts w:ascii="Times New Roman" w:hAnsi="Times New Roman" w:cs="Times New Roman"/>
          <w:color w:val="FF0000"/>
          <w:sz w:val="24"/>
          <w:szCs w:val="24"/>
          <w:u w:val="single"/>
        </w:rPr>
      </w:pPr>
      <w:r w:rsidRPr="00F83415">
        <w:rPr>
          <w:rFonts w:ascii="Times New Roman" w:hAnsi="Times New Roman" w:cs="Times New Roman"/>
          <w:color w:val="FF0000"/>
          <w:sz w:val="24"/>
          <w:szCs w:val="24"/>
          <w:u w:val="single"/>
        </w:rPr>
        <w:t>En términos generales, esto incluye los datos, los algoritmos, las infraestructuras necesarias para operar (incluidos los elementos físicos, como los centros de datos, los cables, etc.) y las competencias necesarias para organizar todo esto. Entonces se trata de una especie de monopolización de estas herramientas, que no son medios de producción en el sentido tradicional, sino medios de coordinación. Y el conjunto de la coordinación social, se trate de relaciones privadas entre individuos, de empresas productivas o incluso de Estados, depende del acceso a recursos que están extremadamente concentrados.</w:t>
      </w:r>
    </w:p>
    <w:p w:rsidR="00434580" w:rsidRPr="00F83415" w:rsidRDefault="00434580" w:rsidP="00434580">
      <w:pPr>
        <w:spacing w:line="240" w:lineRule="auto"/>
        <w:jc w:val="both"/>
        <w:rPr>
          <w:rFonts w:ascii="Times New Roman" w:hAnsi="Times New Roman" w:cs="Times New Roman"/>
          <w:color w:val="FF0000"/>
          <w:sz w:val="24"/>
          <w:szCs w:val="24"/>
          <w:u w:val="single"/>
        </w:rPr>
      </w:pPr>
      <w:r w:rsidRPr="00F83415">
        <w:rPr>
          <w:rFonts w:ascii="Times New Roman" w:hAnsi="Times New Roman" w:cs="Times New Roman"/>
          <w:color w:val="FF0000"/>
          <w:sz w:val="24"/>
          <w:szCs w:val="24"/>
          <w:u w:val="single"/>
        </w:rPr>
        <w:t>Su concentración se explica por razones muy simples. En primer lugar, para producir estos recursos se requieren economías de escala extraordinarias que adquieren dos formas. La primera es que las fuentes originales de datos -es decir, los primeros puntos de recogida- son extremadamente raras. Ya hemos transformado prácticamente todo lo que era posible convertir en datos en el mundo, y ahora, obtener nuevos datos significa principalmente buscar datos de alta calidad. Por lo tanto, quienes lograron capturar esos puntos de acceso a los datos se posicionaron como un monopolio que puede compararse, de manera tradicional, con la concentración de tierras. En segundo lugar, existe una dinámica de costos propia del mundo de la información. Lo que implica que una vez que se ha creado una base de datos, un algoritmo o un servicio digital, los costos de explotación son continuamente decrecientes. El costo marginal es prácticamente nulo. Y, por supuesto, quienes ocupan la primera posición -los llamados hiperescaladores- pueden avanzar extremadamente rápido.</w:t>
      </w:r>
    </w:p>
    <w:p w:rsidR="00434580" w:rsidRPr="00B84CFE" w:rsidRDefault="00434580" w:rsidP="00434580">
      <w:pPr>
        <w:spacing w:line="240" w:lineRule="auto"/>
        <w:jc w:val="both"/>
        <w:rPr>
          <w:rFonts w:ascii="Times New Roman" w:hAnsi="Times New Roman" w:cs="Times New Roman"/>
          <w:color w:val="FF0000"/>
          <w:sz w:val="24"/>
          <w:szCs w:val="24"/>
          <w:u w:val="single"/>
        </w:rPr>
      </w:pPr>
      <w:r w:rsidRPr="00B84CFE">
        <w:rPr>
          <w:rFonts w:ascii="Times New Roman" w:hAnsi="Times New Roman" w:cs="Times New Roman"/>
          <w:color w:val="FF0000"/>
          <w:sz w:val="24"/>
          <w:szCs w:val="24"/>
          <w:u w:val="single"/>
        </w:rPr>
        <w:t>La combinación de estos dos elementos -una lógica rentista asociada a la tierra y, al mismo tiempo, una lógica industrial radicalizada- se conjuga en estas nuevas herramientas, y esto genera una tendencia hacia una monopolización extremadamente fuerte. Esta extrema monopolización se traduce en la existencia de un pequeño grupo de agentes digitales que podríamos llamar meta knowledge agents (agentes de metaconocimiento), que captan directamente la plusvalía y se vuelven indispensables, y a través de esta centralización adquieren, sin duda, un rol económico muy importante, pero fundamentalmente un rol político. ¿Por qué un rol político? Porque organizar el conocimiento y la coordinación no es lo mismo que vender calcetines; se trata de algo vital en lo que constituye una comunidad.</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Otra de las paradojas que usted aborda es el hecho de que esta acumulación monopolística de la estructura digital y del conocimiento contradice fuertemente las promesas hechas por Silicon Valley desde sus inicios, pero también los dos mitos fundamentales en la articulación de la narrativa neoliberal. En ese sentido, ¿qué nos dice el momento presente sobre las ideas que sostienen que el mejor medio de coordinación es a través del mercado y que la propiedad privada es la mejor ma</w:t>
      </w:r>
      <w:r>
        <w:rPr>
          <w:rFonts w:ascii="Times New Roman" w:hAnsi="Times New Roman" w:cs="Times New Roman"/>
          <w:sz w:val="24"/>
          <w:szCs w:val="24"/>
        </w:rPr>
        <w:t>nera de garantizar la libertad?</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Efectivamente, el momento en que el relato de Silicon Valley se impone como un discurso económico dominante es a finales de los años 90 y principios de los 2000. Antes de e</w:t>
      </w:r>
      <w:r>
        <w:rPr>
          <w:rFonts w:ascii="Times New Roman" w:hAnsi="Times New Roman" w:cs="Times New Roman"/>
          <w:sz w:val="24"/>
          <w:szCs w:val="24"/>
        </w:rPr>
        <w:t>so, había un discurso sobre la “nueva economía”</w:t>
      </w:r>
      <w:r w:rsidRPr="00EE7A53">
        <w:rPr>
          <w:rFonts w:ascii="Times New Roman" w:hAnsi="Times New Roman" w:cs="Times New Roman"/>
          <w:sz w:val="24"/>
          <w:szCs w:val="24"/>
        </w:rPr>
        <w:t>, pero era más una observación de los cambios en marcha que una doctrina económica consolidada. Sin embargo, este momento de finales de los años 90 es bastante paradójico porque coincide con las primeras grandes crisis financieras en los países del Sur. Ya habíamos tenido la crisis asiática en la década de 1980, en 1994 la crisis de México, en 1997 nuevamente la crisis asiática, y en 1998 la crisis rusa. Todo esto empieza a sacudir seriamente lo que se suponía era el novedoso gran proyecto del neoliberalismo: la apertura tota</w:t>
      </w:r>
      <w:r>
        <w:rPr>
          <w:rFonts w:ascii="Times New Roman" w:hAnsi="Times New Roman" w:cs="Times New Roman"/>
          <w:sz w:val="24"/>
          <w:szCs w:val="24"/>
        </w:rPr>
        <w:t>l de los mercados de capitales.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lastRenderedPageBreak/>
        <w:t>Al mismo tiempo, se vive la transición postsocialista en los países de Europa del Este, que resulta ser un fracaso monumental en términos de impacto socioeconómico. Hay que recordar que R</w:t>
      </w:r>
      <w:r>
        <w:rPr>
          <w:rFonts w:ascii="Times New Roman" w:hAnsi="Times New Roman" w:cs="Times New Roman"/>
          <w:sz w:val="24"/>
          <w:szCs w:val="24"/>
        </w:rPr>
        <w:t>usia, por ejemplo, redujo su PIB</w:t>
      </w:r>
      <w:r w:rsidRPr="00EE7A53">
        <w:rPr>
          <w:rFonts w:ascii="Times New Roman" w:hAnsi="Times New Roman" w:cs="Times New Roman"/>
          <w:sz w:val="24"/>
          <w:szCs w:val="24"/>
        </w:rPr>
        <w:t xml:space="preserve"> a la mitad durante ese periodo. Las aparentes ventajas de la apertura de mercado se tradujeron en general en una especie de salvajismo brutal que empobreció a casi todo el mundo. Así que la idea de que simplemente liberalizar y privatizar sería suficiente</w:t>
      </w:r>
      <w:r>
        <w:rPr>
          <w:rFonts w:ascii="Times New Roman" w:hAnsi="Times New Roman" w:cs="Times New Roman"/>
          <w:sz w:val="24"/>
          <w:szCs w:val="24"/>
        </w:rPr>
        <w:t xml:space="preserve"> empieza a perder credibilidad.</w:t>
      </w:r>
    </w:p>
    <w:p w:rsidR="00434580" w:rsidRPr="00B84CFE" w:rsidRDefault="00434580" w:rsidP="00434580">
      <w:pPr>
        <w:spacing w:line="240" w:lineRule="auto"/>
        <w:jc w:val="both"/>
        <w:rPr>
          <w:rFonts w:ascii="Times New Roman" w:hAnsi="Times New Roman" w:cs="Times New Roman"/>
          <w:sz w:val="24"/>
          <w:szCs w:val="24"/>
          <w:u w:val="single"/>
        </w:rPr>
      </w:pPr>
      <w:r w:rsidRPr="00B84CFE">
        <w:rPr>
          <w:rFonts w:ascii="Times New Roman" w:hAnsi="Times New Roman" w:cs="Times New Roman"/>
          <w:sz w:val="24"/>
          <w:szCs w:val="24"/>
          <w:u w:val="single"/>
        </w:rPr>
        <w:t>Es este el contexto en que el relato de Silicon Valley se presenta como novedoso. Lo que nos dicen es “ok, no se trata solo de abrir el mercado, sino de generar las condiciones necesarias para la innovación. Las nuevas empresas no son como las de antes”. Entonces, la regeneración del tejido productivo de startups, que eventualmente se convierten en grandes empresas, cerraría el círculo virtuoso de un proceso de destrucción creativa muy schumpeteriano. Justo sobre este punto se construye la doctrina de Silicon Valley, o lo que podríamos llamar el “consenso de Silicon Valley”. Que es básicamente lo mismo que el neoliberalismo pero con un añadido clave: el endurecimiento de la propiedad intelectual para proteger a los innovadores. La idea es sencilla: para que haya innovación, es necesario proteger los ingresos de quienes la desarrollan. ¿Qué implica esto? Primero, fortalecer las rentas asociadas a la propiedad intelectual. Segundo, reducir los impuestos sobre el capital, ya que se considera que este remunera fundamentalmente la innovación y el emprendimiento. Entonces tenemos como resultado un relato schumpeteriano, innovador, que se superpone al discurso neoliberal clásico y que tiene como mejor ilustración la startup, que es algo sumamente cool. La inicias con amigos, tienes una buena idea y quizás te hagas muy rico o quizá incluso cambies el mundo. Es, en esencia, el sueño.</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Pura div</w:t>
      </w:r>
      <w:r>
        <w:rPr>
          <w:rFonts w:ascii="Times New Roman" w:hAnsi="Times New Roman" w:cs="Times New Roman"/>
          <w:sz w:val="24"/>
          <w:szCs w:val="24"/>
        </w:rPr>
        <w:t>ersión en el garaje de la casa…</w:t>
      </w:r>
    </w:p>
    <w:p w:rsidR="00434580" w:rsidRPr="00B84CFE" w:rsidRDefault="00434580" w:rsidP="00434580">
      <w:pPr>
        <w:spacing w:line="240" w:lineRule="auto"/>
        <w:jc w:val="both"/>
        <w:rPr>
          <w:rFonts w:ascii="Times New Roman" w:hAnsi="Times New Roman" w:cs="Times New Roman"/>
          <w:sz w:val="24"/>
          <w:szCs w:val="24"/>
          <w:u w:val="single"/>
        </w:rPr>
      </w:pPr>
      <w:r w:rsidRPr="00B84CFE">
        <w:rPr>
          <w:rFonts w:ascii="Times New Roman" w:hAnsi="Times New Roman" w:cs="Times New Roman"/>
          <w:sz w:val="24"/>
          <w:szCs w:val="24"/>
          <w:u w:val="single"/>
        </w:rPr>
        <w:t>La realidad es que la mayoría de las startups, obviamente, fracasan. Hay muy pocos casos de éxito, y cuando las startups triunfan se convierten en grandes y viejas empresas extremadamente agresivas.</w:t>
      </w:r>
    </w:p>
    <w:p w:rsidR="00434580" w:rsidRPr="00EE7A53"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El término “innovación”</w:t>
      </w:r>
      <w:r w:rsidRPr="00EE7A53">
        <w:rPr>
          <w:rFonts w:ascii="Times New Roman" w:hAnsi="Times New Roman" w:cs="Times New Roman"/>
          <w:sz w:val="24"/>
          <w:szCs w:val="24"/>
        </w:rPr>
        <w:t xml:space="preserve"> está constantemente presente en sus textos porque parece ubicarse en el corazón del relato de Silicon Valley. Al respecto, las corrientes libertarias parecen servirse del intento de varios gobiernos latinoamericanos de amplificar la presencia estatal en la economía para sugerir que la planificación estatal no funciona y que es contraria a toda innovación. Sucede algo similar a cuando la caída de la Unión Soviética fue determinante en la consolidación de la racionalidad del Consenso de Washington. ¿Es posible pensar innovación y planif</w:t>
      </w:r>
      <w:r>
        <w:rPr>
          <w:rFonts w:ascii="Times New Roman" w:hAnsi="Times New Roman" w:cs="Times New Roman"/>
          <w:sz w:val="24"/>
          <w:szCs w:val="24"/>
        </w:rPr>
        <w:t>icación de forma no excluyente?</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Es una muy buena pregunta. Efectivamente, suele ser lo que se opone a la idea de planificación. La respuesta puede ser bastante simple: la planif</w:t>
      </w:r>
      <w:r>
        <w:rPr>
          <w:rFonts w:ascii="Times New Roman" w:hAnsi="Times New Roman" w:cs="Times New Roman"/>
          <w:sz w:val="24"/>
          <w:szCs w:val="24"/>
        </w:rPr>
        <w:t>icación no es únicamente la URSS</w:t>
      </w:r>
      <w:r w:rsidRPr="00EE7A53">
        <w:rPr>
          <w:rFonts w:ascii="Times New Roman" w:hAnsi="Times New Roman" w:cs="Times New Roman"/>
          <w:sz w:val="24"/>
          <w:szCs w:val="24"/>
        </w:rPr>
        <w:t>. La planificación también es China. Hoy en día en China hay muchísima planificación y desde el punto de vista de la innovación es el lugar más dinámico después de Estados Unidos. Todavía</w:t>
      </w:r>
      <w:r>
        <w:rPr>
          <w:rFonts w:ascii="Times New Roman" w:hAnsi="Times New Roman" w:cs="Times New Roman"/>
          <w:sz w:val="24"/>
          <w:szCs w:val="24"/>
        </w:rPr>
        <w:t xml:space="preserve"> no están en la frontera, pero…</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Es, no obstante, un ejemplo que puede causar temores u objeciones por las lógicas autor</w:t>
      </w:r>
      <w:r>
        <w:rPr>
          <w:rFonts w:ascii="Times New Roman" w:hAnsi="Times New Roman" w:cs="Times New Roman"/>
          <w:sz w:val="24"/>
          <w:szCs w:val="24"/>
        </w:rPr>
        <w:t>itarias que existen en el país…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Bueno, ese es otro problema que no tiene que ver con la innovación, sino con la dictadura. Podemos tomar otro ejemplo: Corea del Sur. En su momento, fue una dictadura, pero la economía estaba profundamente planificada. Era una dictadura procapitalista. De hecho, la Francia de la posguerra también tenía una planificación significativa. No era una superdemocracia, pero tampoco una dictadura. Otro ejemplo m</w:t>
      </w:r>
      <w:r>
        <w:rPr>
          <w:rFonts w:ascii="Times New Roman" w:hAnsi="Times New Roman" w:cs="Times New Roman"/>
          <w:sz w:val="24"/>
          <w:szCs w:val="24"/>
        </w:rPr>
        <w:t xml:space="preserve">ás: la socialdemocracia sueca. </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lastRenderedPageBreak/>
        <w:t>Cuando hablamos de planificación, es un concepto demasiado difuso. ¿De qué estamos hablando exactamente? En esencia, hablamos de la socialización de la inversión y eso es lo que resulta decisivo. Y la socialización de la inversión existe incluso dentro del capitalismo, en grados más o menos variados. En su forma mínima, se regula para prohibir ciertos tipos de inversión. En su forma máxima, encontramos formas de socialización de la inversión muy fuertes, como en la Francia o Corea del Sur de la posguerra. Esto implicaba una alta tributación sobre las ganancias y, al mismo tiempo, un control estricto del crédito, indicando qué tipos de proyect</w:t>
      </w:r>
      <w:r>
        <w:rPr>
          <w:rFonts w:ascii="Times New Roman" w:hAnsi="Times New Roman" w:cs="Times New Roman"/>
          <w:sz w:val="24"/>
          <w:szCs w:val="24"/>
        </w:rPr>
        <w:t>os eran permitidos y cuáles no.</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Estas son formas de planificación muy avanzadas, pero esto no significa que el mercado desaparezca por completo ni que la innovación de los productores sea eliminada. Se trata de establecer los sectores de prioridad en el desarrollo, pero la manera en que se realizan las inversiones en esos sectores queda librada a la iniciativa de los productores. Expresado de otra forma</w:t>
      </w:r>
      <w:r>
        <w:rPr>
          <w:rFonts w:ascii="Times New Roman" w:hAnsi="Times New Roman" w:cs="Times New Roman"/>
          <w:sz w:val="24"/>
          <w:szCs w:val="24"/>
        </w:rPr>
        <w:t>, el planificador puede decir: “</w:t>
      </w:r>
      <w:r w:rsidRPr="00EE7A53">
        <w:rPr>
          <w:rFonts w:ascii="Times New Roman" w:hAnsi="Times New Roman" w:cs="Times New Roman"/>
          <w:sz w:val="24"/>
          <w:szCs w:val="24"/>
        </w:rPr>
        <w:t>Construyan una línea de producción para textiles deportivos de alta gama</w:t>
      </w:r>
      <w:r>
        <w:rPr>
          <w:rFonts w:ascii="Times New Roman" w:hAnsi="Times New Roman" w:cs="Times New Roman"/>
          <w:sz w:val="24"/>
          <w:szCs w:val="24"/>
        </w:rPr>
        <w:t>”</w:t>
      </w:r>
      <w:r w:rsidRPr="00EE7A53">
        <w:rPr>
          <w:rFonts w:ascii="Times New Roman" w:hAnsi="Times New Roman" w:cs="Times New Roman"/>
          <w:sz w:val="24"/>
          <w:szCs w:val="24"/>
        </w:rPr>
        <w:t>. Pero el tipo específico de textiles, las máquinas utilizadas o la organización del trabajo son decisiones de los productores, que suelen ser empresarios, aunque también podrían ser c</w:t>
      </w:r>
      <w:r>
        <w:rPr>
          <w:rFonts w:ascii="Times New Roman" w:hAnsi="Times New Roman" w:cs="Times New Roman"/>
          <w:sz w:val="24"/>
          <w:szCs w:val="24"/>
        </w:rPr>
        <w:t>ooperativas o empresas locales.</w:t>
      </w:r>
    </w:p>
    <w:p w:rsidR="00434580" w:rsidRPr="00B84CFE" w:rsidRDefault="00434580" w:rsidP="00434580">
      <w:pPr>
        <w:spacing w:line="240" w:lineRule="auto"/>
        <w:jc w:val="both"/>
        <w:rPr>
          <w:rFonts w:ascii="Times New Roman" w:hAnsi="Times New Roman" w:cs="Times New Roman"/>
          <w:sz w:val="24"/>
          <w:szCs w:val="24"/>
          <w:u w:val="single"/>
        </w:rPr>
      </w:pPr>
      <w:r w:rsidRPr="00EE7A53">
        <w:rPr>
          <w:rFonts w:ascii="Times New Roman" w:hAnsi="Times New Roman" w:cs="Times New Roman"/>
          <w:sz w:val="24"/>
          <w:szCs w:val="24"/>
        </w:rPr>
        <w:t xml:space="preserve">A mi parecer, la clave está aquí: la innovación efectivamente requiere de una forma de indeterminación y es necesario permitir espacio para esa flexibilidad. Pero esa indeterminación no es en absoluto incompatible con formas de socialización que definan la dirección hacia dónde avanzar. </w:t>
      </w:r>
      <w:r w:rsidRPr="00B84CFE">
        <w:rPr>
          <w:rFonts w:ascii="Times New Roman" w:hAnsi="Times New Roman" w:cs="Times New Roman"/>
          <w:sz w:val="24"/>
          <w:szCs w:val="24"/>
          <w:u w:val="single"/>
        </w:rPr>
        <w:t xml:space="preserve">De hecho, la planificación de la innovación ha existido y sigue existiendo de forma muy amplia. En el sector público, esto es evidente. Tomemos el caso de Francia: los tgv (trenes de alta velocidad) son fruto de grandes programas públicos. Hay muchos ejemplos de este tipo, algunos exitosos, otros no tanto, pero muchos de ellos sí han funcionado muy bien. Si tomamos el caso de EEUU, como lo muestra el trabajo de Mariana Mazzucato, toda la investigación fundamental detrás de los productos tecnológicos de Silicon Valley fue financiada por el Departamento de Defensa. </w:t>
      </w:r>
    </w:p>
    <w:p w:rsidR="00434580" w:rsidRPr="00B84CFE" w:rsidRDefault="00434580" w:rsidP="00434580">
      <w:pPr>
        <w:spacing w:line="240" w:lineRule="auto"/>
        <w:jc w:val="both"/>
        <w:rPr>
          <w:rFonts w:ascii="Times New Roman" w:hAnsi="Times New Roman" w:cs="Times New Roman"/>
          <w:sz w:val="24"/>
          <w:szCs w:val="24"/>
          <w:u w:val="single"/>
        </w:rPr>
      </w:pPr>
      <w:r w:rsidRPr="00B84CFE">
        <w:rPr>
          <w:rFonts w:ascii="Times New Roman" w:hAnsi="Times New Roman" w:cs="Times New Roman"/>
          <w:sz w:val="24"/>
          <w:szCs w:val="24"/>
          <w:u w:val="single"/>
        </w:rPr>
        <w:t>Lo que quiere decir que hubo una dirección cuando se decidió trabajar en mecanismos de geolocalización, vehículos autónomos y otros avances. Luego, el paso final para la aplicación lo dieron los emprendedores. Lo que quiero resaltar es que, por supuesto, existen el genio humano y la creatividad, pero no necesariamente están ligados al mercado. Es necesario dejar espacio para la flexibilidad. El mercado, en el ámbito de los bienes de consumo, ayuda a seleccionar la mejor modalidad de producción, pero gran parte del esfuerzo innovador ocurre fuera del mercado, llevado a cabo por científicos o incluso por burócratas, en menor medida, que deciden en qué dirección avanzar. En el caso de EEUU, incluso se habla de un “Estado desarrollador encubierto” porque no solo está “darpa” (la Agencia de Proyectos de Investigación Avanzados de Defensa), sino también programas en salud y otros proyectos locales, aunque algunos sean redundantes entre sí. En resumen, para cerrar este tema sin entrar en demasiados detalles, es cierto que la innovación necesita flexibilidad e indeterminación. Pero la idea de que el mercado es el motor exclusivo de la innovación es mayormente falsa. Lo es solo en la fase final de comercialización, pero todo esto se apoya en estructuras burocráticas que sostienen la innovación, incluso en un país como EEUU.</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Muchos podrían decir que la competencia es el mejor camino para evitar la concentración de poder en las</w:t>
      </w:r>
      <w:r>
        <w:rPr>
          <w:rFonts w:ascii="Times New Roman" w:hAnsi="Times New Roman" w:cs="Times New Roman"/>
          <w:sz w:val="24"/>
          <w:szCs w:val="24"/>
        </w:rPr>
        <w:t xml:space="preserve"> big tech. ¿Qué piensa de ello?</w:t>
      </w:r>
    </w:p>
    <w:p w:rsidR="00434580" w:rsidRPr="00B84CFE" w:rsidRDefault="00434580" w:rsidP="00434580">
      <w:pPr>
        <w:spacing w:line="240" w:lineRule="auto"/>
        <w:jc w:val="both"/>
        <w:rPr>
          <w:rFonts w:ascii="Times New Roman" w:hAnsi="Times New Roman" w:cs="Times New Roman"/>
          <w:color w:val="FF0000"/>
          <w:sz w:val="24"/>
          <w:szCs w:val="24"/>
          <w:u w:val="single"/>
        </w:rPr>
      </w:pPr>
      <w:r w:rsidRPr="00EE7A53">
        <w:rPr>
          <w:rFonts w:ascii="Times New Roman" w:hAnsi="Times New Roman" w:cs="Times New Roman"/>
          <w:sz w:val="24"/>
          <w:szCs w:val="24"/>
        </w:rPr>
        <w:t>Con la elección de Donald Trump parece que ya no iremos en esta dirección, pero antes de su llegada al poder había un argumento bastan</w:t>
      </w:r>
      <w:r>
        <w:rPr>
          <w:rFonts w:ascii="Times New Roman" w:hAnsi="Times New Roman" w:cs="Times New Roman"/>
          <w:sz w:val="24"/>
          <w:szCs w:val="24"/>
        </w:rPr>
        <w:t>te sólido, especialmente en EEUU</w:t>
      </w:r>
      <w:r w:rsidRPr="00EE7A53">
        <w:rPr>
          <w:rFonts w:ascii="Times New Roman" w:hAnsi="Times New Roman" w:cs="Times New Roman"/>
          <w:sz w:val="24"/>
          <w:szCs w:val="24"/>
        </w:rPr>
        <w:t xml:space="preserve"> bajo la dirección de la presidenta de la Comisión</w:t>
      </w:r>
      <w:r>
        <w:rPr>
          <w:rFonts w:ascii="Times New Roman" w:hAnsi="Times New Roman" w:cs="Times New Roman"/>
          <w:sz w:val="24"/>
          <w:szCs w:val="24"/>
        </w:rPr>
        <w:t xml:space="preserve"> Federal de Comercio, Lina Khan</w:t>
      </w:r>
      <w:r w:rsidRPr="00EE7A53">
        <w:rPr>
          <w:rFonts w:ascii="Times New Roman" w:hAnsi="Times New Roman" w:cs="Times New Roman"/>
          <w:sz w:val="24"/>
          <w:szCs w:val="24"/>
        </w:rPr>
        <w:t xml:space="preserve"> y, en parte, en </w:t>
      </w:r>
      <w:r w:rsidRPr="00EE7A53">
        <w:rPr>
          <w:rFonts w:ascii="Times New Roman" w:hAnsi="Times New Roman" w:cs="Times New Roman"/>
          <w:sz w:val="24"/>
          <w:szCs w:val="24"/>
        </w:rPr>
        <w:lastRenderedPageBreak/>
        <w:t xml:space="preserve">Europa, que tomaba una postura muy dura frente a las big tech. </w:t>
      </w:r>
      <w:r w:rsidRPr="00B84CFE">
        <w:rPr>
          <w:rFonts w:ascii="Times New Roman" w:hAnsi="Times New Roman" w:cs="Times New Roman"/>
          <w:color w:val="FF0000"/>
          <w:sz w:val="24"/>
          <w:szCs w:val="24"/>
          <w:u w:val="single"/>
        </w:rPr>
        <w:t xml:space="preserve">Es muy acertado que los reguladores se preocupen por el impacto de las grandes tecnológicas, que digan: “Cuidado, esto es peligroso para el futuro de nuestras economías porque generará desigualdades extraordinarias, pero también plantea desafíos políticos porque su poder, amenaza la autonomía de las instituciones públicas”. Ese análisis es completamente correcto y necesario, tenemos razón al preocuparnos por esto. </w:t>
      </w:r>
    </w:p>
    <w:p w:rsidR="00434580" w:rsidRPr="00B84CFE" w:rsidRDefault="00434580" w:rsidP="00434580">
      <w:pPr>
        <w:spacing w:line="240" w:lineRule="auto"/>
        <w:jc w:val="both"/>
        <w:rPr>
          <w:rFonts w:ascii="Times New Roman" w:hAnsi="Times New Roman" w:cs="Times New Roman"/>
          <w:color w:val="FF0000"/>
          <w:sz w:val="24"/>
          <w:szCs w:val="24"/>
          <w:u w:val="single"/>
        </w:rPr>
      </w:pPr>
      <w:r w:rsidRPr="00B84CFE">
        <w:rPr>
          <w:rFonts w:ascii="Times New Roman" w:hAnsi="Times New Roman" w:cs="Times New Roman"/>
          <w:color w:val="FF0000"/>
          <w:sz w:val="24"/>
          <w:szCs w:val="24"/>
          <w:u w:val="single"/>
        </w:rPr>
        <w:t>Sin embargo, la respuesta que propone enfrentarlas a través del desmantelamiento de las big tech y el fomento de una mayor competencia me parece insuficiente, o podríamos decir, subóptima. Claro, puede ser mejor tener muchas pequeñas empresas privadas en lugar de un gran monopolio privado sobre el cual no tenemos control. Pero lo ideal sería tener un gran monopolio bajo control público o, al menos, fuertemente regulado.</w:t>
      </w:r>
    </w:p>
    <w:p w:rsidR="00434580" w:rsidRPr="00EE7A53" w:rsidRDefault="00434580" w:rsidP="00434580">
      <w:pPr>
        <w:spacing w:line="240" w:lineRule="auto"/>
        <w:jc w:val="both"/>
        <w:rPr>
          <w:rFonts w:ascii="Times New Roman" w:hAnsi="Times New Roman" w:cs="Times New Roman"/>
          <w:sz w:val="24"/>
          <w:szCs w:val="24"/>
        </w:rPr>
      </w:pPr>
      <w:r w:rsidRPr="00B84CFE">
        <w:rPr>
          <w:rFonts w:ascii="Times New Roman" w:hAnsi="Times New Roman" w:cs="Times New Roman"/>
          <w:color w:val="FF0000"/>
          <w:sz w:val="24"/>
          <w:szCs w:val="24"/>
          <w:u w:val="single"/>
        </w:rPr>
        <w:t>¿Por qué? Simplemente porque existen lógicas de monopolio natural que ya mencioné antes. Si una empresa como Google funciona tan bien, es precisamente gracias a la fertilización cruzada entre sus distintos servicios. Lo que sucede en Gmail se alimenta de lo que ocurre en Google Maps y viceversa. Entonces, surge el gran interrogante de cómo Google obtiene beneficios… pues a través de la publicidad personalizada. Pero lo hace distribuyendo anuncios en todo su ecosistema de servicios, manteniendo un nivel de costo relativamente bajo. Si fragmentamos esos servicios, eso implicaría tener múltiples proveedores que tendrán que buscar su remuneración en cada uno de estos servicios. ¿El resultado? Más mercantilización de cada servicio. ¿Es realmente deseable? Yo creo que no. Es cierto que al dividir Google podríamos reducir su poder concentrado y eso sería positivo, por supuesto. Pero, por otro lado, tendríamos servicios de menor calidad y más mercantilizados y eso desde mi punto de vista no sería un resultado positivo. No hay razón para imponernos algo así. Creo que esto es importante</w:t>
      </w:r>
      <w:r w:rsidRPr="00EE7A53">
        <w:rPr>
          <w:rFonts w:ascii="Times New Roman" w:hAnsi="Times New Roman" w:cs="Times New Roman"/>
          <w:sz w:val="24"/>
          <w:szCs w:val="24"/>
        </w:rPr>
        <w:t>. Quizá pueda dar un ejemplo para ilustrarlo me</w:t>
      </w:r>
      <w:r>
        <w:rPr>
          <w:rFonts w:ascii="Times New Roman" w:hAnsi="Times New Roman" w:cs="Times New Roman"/>
          <w:sz w:val="24"/>
          <w:szCs w:val="24"/>
        </w:rPr>
        <w:t>jor.</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Sí, adelante…</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Ahora en Europa, cuando compras un teléfono Android, tienes la posibilidad de elegir entre distintos motores de búsqueda. Al configurar por primera vez tu dispositivo, te pregunta si prefieres Google, Bing u otros, dependiendo del país. Pero la pregunta importante es ¿cómo los motores de búsqueda ingresan en esta selecta lista? Detrás de las opciones que tu teléfono te propone, hay un sistema de subastas: las empresas deben pagar y los que ofrecen más dinero son los que terminan en los cuatro primeros lugar</w:t>
      </w:r>
      <w:r>
        <w:rPr>
          <w:rFonts w:ascii="Times New Roman" w:hAnsi="Times New Roman" w:cs="Times New Roman"/>
          <w:sz w:val="24"/>
          <w:szCs w:val="24"/>
        </w:rPr>
        <w:t>es que se muestran por país.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El problema es que los mejores motores de búsqueda, aquellos que respetan más la privacidad de los usuarios, son los que tienen menos capacidad de generar ingresos. Por lo tanto, tienen menos posibilidades de competir en estas subastas. Esto es lo que explica el motor de búsqueda DuckDuckGo: ellos dicen que no tienen ninguna chance de ganar la subasta porque, precisamente por el hecho de ejercer una práctica ética, los ingresos que generan son mínimos. Ello no significa que no sean útiles para los usuarios, sino que no pueden permitirse financiarse mediante publicidad en la misma medida que otros. Aquí se hace patente la contradicción clara entre el valor de uso y el valor de cambio, ya que la mercantilización de los servicios digitales, asociada a su extrema fragmentación, termina destruyendo valor de uso. Creo que esta e</w:t>
      </w:r>
      <w:r>
        <w:rPr>
          <w:rFonts w:ascii="Times New Roman" w:hAnsi="Times New Roman" w:cs="Times New Roman"/>
          <w:sz w:val="24"/>
          <w:szCs w:val="24"/>
        </w:rPr>
        <w:t>s la contradicción fundamental.</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 xml:space="preserve">Demos ahora un gran salto: resulta que el ámbito digital es, en esencia, una objetivación de lo social. Parcialmente, pero en su base es eso. Retomando los términos de Frédéric Lordon, podríamos llamarlo una “trascendencia inmanente”. ¿Qué es lo digital, en el fondo? No son tus datos ni los míos por separado, sino la interrelación entre nuestros datos. ¡Y eso es lo social!, una sustancia social. Y quienes controlan esa sustancia social son capaces de </w:t>
      </w:r>
      <w:r w:rsidRPr="00252C26">
        <w:rPr>
          <w:rFonts w:ascii="Times New Roman" w:hAnsi="Times New Roman" w:cs="Times New Roman"/>
          <w:color w:val="FF0000"/>
          <w:sz w:val="24"/>
          <w:szCs w:val="24"/>
          <w:u w:val="single"/>
        </w:rPr>
        <w:lastRenderedPageBreak/>
        <w:t>apropiarse de los ingresos que genera. Ahora bien, si fragmentamos esa sustancia y lanzamos esas partes al mercado, estamos actuando de forma absurda porque esas conexiones ya existían de manera natural. Por eso, yo soy partidario de opciones públicas y regulaciones fuertes.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 xml:space="preserve">Ahí podemos entrar en otra discusión, por ejemplo: ¿en qué medida los datos deben ser accesibles y a quiénes? Yo creo que deberían ser accesibles, pero bajo regulación. Algo parecido a lo que ocurre con los archivos nacionales: puedes obtener acceso a ellos si lo solicita una comisión y puedes usarlos para investigación, proyectos públicos o incluso empresariales, bajo licencias específicas. Construir datos como bienes comunes no significa que estén disponibles sin restricciones en el mercado, sino que se traten como bienes comunes. </w:t>
      </w:r>
      <w:r w:rsidRPr="00252C26">
        <w:rPr>
          <w:rFonts w:ascii="Times New Roman" w:hAnsi="Times New Roman" w:cs="Times New Roman"/>
          <w:color w:val="FF0000"/>
          <w:sz w:val="24"/>
          <w:szCs w:val="24"/>
          <w:u w:val="single"/>
        </w:rPr>
        <w:t>Otro enfoque promueve la discusión de la responsabilidad de los algoritmos. Los algoritmos generan efectos reales: desde embotellamientos hasta depresión en adolescentes, pasando por diferentes formas de contaminación. Si somos capaces de demostrar la relación entre el uso del algoritmo y estos efectos, la responsabilidad penal debería recaer sobre quienes los desarrollaron o implementaron. Esto no significa que tengamos que entender cómo funciona cada algoritmo, sino responsabilizar legalmente a los que los despliegan por los resultados que generan.</w:t>
      </w:r>
      <w:r>
        <w:rPr>
          <w:rFonts w:ascii="Times New Roman" w:hAnsi="Times New Roman" w:cs="Times New Roman"/>
          <w:sz w:val="24"/>
          <w:szCs w:val="24"/>
        </w:rPr>
        <w:t xml:space="preserve"> </w:t>
      </w:r>
      <w:r w:rsidRPr="00EE7A53">
        <w:rPr>
          <w:rFonts w:ascii="Times New Roman" w:hAnsi="Times New Roman" w:cs="Times New Roman"/>
          <w:sz w:val="24"/>
          <w:szCs w:val="24"/>
        </w:rPr>
        <w:t>Un tercer mecanismo sería el modelo de la golden share (acción de oro), muy utilizado en China. Este mecanismo implica que el Estado tenga derecho de veto en los consejos de administración de ciertas empresas. Esto permite que las autoridades anticipen los movimientos de innovación tecnológica, en lugar de correr siempre detrás de ellos tratando de regular después de que los efectos ya estén presentes. Para América Latina o incluso para países como Francia, este sistema no va</w:t>
      </w:r>
      <w:r>
        <w:rPr>
          <w:rFonts w:ascii="Times New Roman" w:hAnsi="Times New Roman" w:cs="Times New Roman"/>
          <w:sz w:val="24"/>
          <w:szCs w:val="24"/>
        </w:rPr>
        <w:t xml:space="preserve"> a servir de mucho, pero en EEUU</w:t>
      </w:r>
      <w:r w:rsidRPr="00EE7A53">
        <w:rPr>
          <w:rFonts w:ascii="Times New Roman" w:hAnsi="Times New Roman" w:cs="Times New Roman"/>
          <w:sz w:val="24"/>
          <w:szCs w:val="24"/>
        </w:rPr>
        <w:t xml:space="preserve"> es un debate que puede ser muy importante. Finalmente, otra opción es construir alternativas públicas. Hoy en día, un motor de búsqueda público podría ser una respuesta viable...</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Algo similar a lo que lleva adelante Brasil en este momento con el Servicio Federal de Procesamiento de Datos (serpro).</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Exactamente. Lo que está haciendo Brasil es muy bueno, pero incluso para Brasil, que es un país grande con medios significativos, va a ser difícil ponerse al nivel de los más avanzados en ese terreno. Nosotros lo que sostenemos es qu</w:t>
      </w:r>
      <w:r>
        <w:rPr>
          <w:rFonts w:ascii="Times New Roman" w:hAnsi="Times New Roman" w:cs="Times New Roman"/>
          <w:sz w:val="24"/>
          <w:szCs w:val="24"/>
        </w:rPr>
        <w:t>e todos los países, excepto EEUU</w:t>
      </w:r>
      <w:r w:rsidRPr="00EE7A53">
        <w:rPr>
          <w:rFonts w:ascii="Times New Roman" w:hAnsi="Times New Roman" w:cs="Times New Roman"/>
          <w:sz w:val="24"/>
          <w:szCs w:val="24"/>
        </w:rPr>
        <w:t xml:space="preserve"> y en menor medida China, dependen hoy en día del sistema digital. Así que todos esos países deberían tener interés en hacer emerger una infraestructura pública mínima a escal</w:t>
      </w:r>
      <w:r>
        <w:rPr>
          <w:rFonts w:ascii="Times New Roman" w:hAnsi="Times New Roman" w:cs="Times New Roman"/>
          <w:sz w:val="24"/>
          <w:szCs w:val="24"/>
        </w:rPr>
        <w:t>a mundial en el ámbito digital.</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Esto parece utópico, pero creo que es necesario plantear la cuestión, incluso si hoy no parece realizable. Sería algo como lo que surgió con la Unión Postal Universal: una coordinación internacional en el ámbito digital, bajo el auspicio de la Organiza</w:t>
      </w:r>
      <w:r>
        <w:rPr>
          <w:rFonts w:ascii="Times New Roman" w:hAnsi="Times New Roman" w:cs="Times New Roman"/>
          <w:sz w:val="24"/>
          <w:szCs w:val="24"/>
        </w:rPr>
        <w:t>ción de las Naciones Unidas (ONU</w:t>
      </w:r>
      <w:r w:rsidRPr="00EE7A53">
        <w:rPr>
          <w:rFonts w:ascii="Times New Roman" w:hAnsi="Times New Roman" w:cs="Times New Roman"/>
          <w:sz w:val="24"/>
          <w:szCs w:val="24"/>
        </w:rPr>
        <w:t>); y si eso no funciona, podría ser a través de una organización paralela, que pueda proporcionar un conjunto de servicios digitales básicos. Hablamos de cosas como capacidad de cálculo, sistemas de asignación de direcciones, motores de búsqueda, que sean servicios tal vez no extremadamente sofisticados ni avanzados, pero que ofrezcan una forma de infraestructura robusta, accesible y relativamente neutral. Algo así como un marco acordado entre los distintos Estados a escala internacional. Esa sería una de las condic</w:t>
      </w:r>
      <w:r>
        <w:rPr>
          <w:rFonts w:ascii="Times New Roman" w:hAnsi="Times New Roman" w:cs="Times New Roman"/>
          <w:sz w:val="24"/>
          <w:szCs w:val="24"/>
        </w:rPr>
        <w:t xml:space="preserve">iones necesarias para avanzar. </w:t>
      </w:r>
    </w:p>
    <w:p w:rsidR="00434580" w:rsidRPr="00252C26" w:rsidRDefault="00434580" w:rsidP="00434580">
      <w:pPr>
        <w:spacing w:line="240" w:lineRule="auto"/>
        <w:jc w:val="both"/>
        <w:rPr>
          <w:rFonts w:ascii="Times New Roman" w:hAnsi="Times New Roman" w:cs="Times New Roman"/>
          <w:sz w:val="24"/>
          <w:szCs w:val="24"/>
          <w:u w:val="single"/>
        </w:rPr>
      </w:pPr>
      <w:r w:rsidRPr="00252C26">
        <w:rPr>
          <w:rFonts w:ascii="Times New Roman" w:hAnsi="Times New Roman" w:cs="Times New Roman"/>
          <w:sz w:val="24"/>
          <w:szCs w:val="24"/>
          <w:u w:val="single"/>
        </w:rPr>
        <w:t xml:space="preserve">En los años 50 y 60 hubo muchos debates sobre la idea de la computer as public utility (la computadora como servicio público) y creo que necesitamos revivir esa discusión hoy, porque ahora vemos cómo los monopolios privados están cumpliendo funciones que deberían ser de utilidad pública. Y eso es muy peligroso, por una lista de razones que podríamos </w:t>
      </w:r>
      <w:r w:rsidRPr="00252C26">
        <w:rPr>
          <w:rFonts w:ascii="Times New Roman" w:hAnsi="Times New Roman" w:cs="Times New Roman"/>
          <w:sz w:val="24"/>
          <w:szCs w:val="24"/>
          <w:u w:val="single"/>
        </w:rPr>
        <w:lastRenderedPageBreak/>
        <w:t>detallar, pero especialmente porque pone en entredicho la soberanía de los Estados. Así como sirve el ejemplo de América Latina, sirve también, por ejemplo, el de Suiza. Se dan cuenta de que dependen de las big tech para servicios claves, y no les gusta demasiado. Nadie quiere estar en esa situación.</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Parece ser que la respuesta a las big tech se centra en la vía legal, con las medidas antimonopolio que se imp</w:t>
      </w:r>
      <w:r>
        <w:rPr>
          <w:rFonts w:ascii="Times New Roman" w:hAnsi="Times New Roman" w:cs="Times New Roman"/>
          <w:sz w:val="24"/>
          <w:szCs w:val="24"/>
        </w:rPr>
        <w:t>ulsan en EEUU</w:t>
      </w:r>
      <w:r w:rsidRPr="00EE7A53">
        <w:rPr>
          <w:rFonts w:ascii="Times New Roman" w:hAnsi="Times New Roman" w:cs="Times New Roman"/>
          <w:sz w:val="24"/>
          <w:szCs w:val="24"/>
        </w:rPr>
        <w:t xml:space="preserve"> y en los intentos de regulación por parte de la Unión Europea, pero me pregunto qué otras respuestas políticas se pueden formular, porque la unión interestatal parece ser ideal pero muy alejada de las posib</w:t>
      </w:r>
      <w:r>
        <w:rPr>
          <w:rFonts w:ascii="Times New Roman" w:hAnsi="Times New Roman" w:cs="Times New Roman"/>
          <w:sz w:val="24"/>
          <w:szCs w:val="24"/>
        </w:rPr>
        <w:t>ilidades reales en el presente…</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Es cierto que puede parecer utópico, pero cuando vemos que Brasil toma una iniciativa… es genial que Brasil lo haga. Sin embargo, lo que Brasil debería hacer es aprovechar esta iniciativa para proponer a otros países que se unan. Evidentemente, no va a ser directamente un acuerdo mundial con todos los países. Pero lo que quiero decir es que es importante plantear la cuestión, Brasil está considerándola, en Europa algunos países están reflexionando sobre ello, Suiza también se e</w:t>
      </w:r>
      <w:r>
        <w:rPr>
          <w:rFonts w:ascii="Times New Roman" w:hAnsi="Times New Roman" w:cs="Times New Roman"/>
          <w:sz w:val="24"/>
          <w:szCs w:val="24"/>
        </w:rPr>
        <w:t>stá haciendo la misma pregunta.</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En algún momento estas opciones deben fortalecerse mediante la cooperación. Si los Estados se dan cuenta de que existe una amenaza existencial para su capacidad de autonomía política, es decir, que está en juego su capacidad de decisión y soberanía, en algún momento esto los hará reaccionar. Por lo tanto, si bien no se está desplegando ahora mismo, es una cuestión tan inmediata y realista desde el punto de vista de la capacidad de autonomía de acción de los Estados que inevitablemente se planteará.</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Hay una cuestión que sigue latente y sin respuesta y es la desconexión entre la amenaza a los Estados como entidades abstractas y la amenaza a los individuos en un nivel más específico. Si las big tech en su forma actual están omnipresentes en nuestra vida apropiándose de los datos y del conocimiento colectivo, ¿cómo podemos politizar esta cuestión? Es decir, ¿cómo podríamos constituir una “conciencia de clase tecnológica” para hacer frente a este tipo de explotación?</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En mi opinión, no hay solución individual que valga. De hecho, se ha intentado mucho a través del software libre, las plataformas alternativas, etc. Y está bien intentarlo. Pero en realidad, la mayoría de estos dispositivos o bien están asociados a las big tech o bien son utilizados por ellas.</w:t>
      </w:r>
      <w:r w:rsidRPr="00EE7A53">
        <w:rPr>
          <w:rFonts w:ascii="Times New Roman" w:hAnsi="Times New Roman" w:cs="Times New Roman"/>
          <w:sz w:val="24"/>
          <w:szCs w:val="24"/>
        </w:rPr>
        <w:t xml:space="preserve"> Por ejemplo, una gran parte de los proyectos de software de las big tech se lanza bajo la forma de software libre, para lo cual se moviliza a la comunidad de investigadores, ingenieros, etc. Y al final, como las empresas poseen las infraestructuras y los servicios complementarios, terminan concentrando en sus productos comerciales las soluciones desarrolladas por la comunidad de software libre. Es decir, se apropian de ese trabajo realizado por la comunidad. Si tomamos, por el contrario, los servicios digitales desarrollados fuera del radar de las big tech, es cierto que pueden ofrecer ciertas garantías en la protección de datos, pero invariablemente también dependen de una serie de servicios producidos por las big tech. </w:t>
      </w:r>
      <w:r w:rsidRPr="00252C26">
        <w:rPr>
          <w:rFonts w:ascii="Times New Roman" w:hAnsi="Times New Roman" w:cs="Times New Roman"/>
          <w:color w:val="FF0000"/>
          <w:sz w:val="24"/>
          <w:szCs w:val="24"/>
          <w:u w:val="single"/>
        </w:rPr>
        <w:t xml:space="preserve">Hay muy pocos espacios completamente autónomos de estas empresas. ¿Por qué? Porque son competencias generales. En el peor de los casos, hablamos de los cables y la infraestructura física básica, etc. </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 xml:space="preserve">Entonces, ¿cómo politizar esto en el nivel individual? Creo que hay varias maneras. Esto quizás me lleve a desviarme un poco, pero pienso que hemos llegado a un punto límite en la digitalización del mundo. Hemos llegado muy lejos, e incluso las big tech se dan cuenta de que estamos alcanzando ciertos límites. Es decir, aunque las tecnologías sigan desplegándose, ya sabemos lo que pueden hacer. Nos damos cuenta de que efectivamente cumplen ciertas </w:t>
      </w:r>
      <w:r w:rsidRPr="00252C26">
        <w:rPr>
          <w:rFonts w:ascii="Times New Roman" w:hAnsi="Times New Roman" w:cs="Times New Roman"/>
          <w:color w:val="FF0000"/>
          <w:sz w:val="24"/>
          <w:szCs w:val="24"/>
          <w:u w:val="single"/>
        </w:rPr>
        <w:lastRenderedPageBreak/>
        <w:t>funciones, pero tampoco lo van a cambiar todo. Y por otro lado, emerge el sentimiento de que las big tech son demasiado invasivas: hay problemas de salud pública, problemas ecológicos. Creo que todos estos elementos nos llevarán a cuestionarnos sobre cuál es realmente el lugar del mundo digital en nuestras vidas, en los sistemas educativos, en los tipos de interacción, etc. Pienso que esta será una de las conversaciones claves. ¿Qué espacio le concedemos al mundo digital? ¿Qué tareas le asignamos al ámbito digital y cuáles decidimos que se hagan de manera diferente?</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Por ejemplo, ¿decidimos crear en las ciudades espacios libres de tecnología digital, donde las personas interactúen fuera de lo digital? En los sistemas educativos, ¿decidimos que hasta cierta edad no se tenga acceso al mundo digital porque entendemos que hay un mundo más allá de la pantalla? Estas son las conversaciones que debemos tener sobre el lugar del mundo digital. En mi opinión, son importantes, primero desde una perspectiva epistemológica, porque vemos que hay un efecto de reificación y empobrecimiento de las interacciones debido a la digitalización, pero también desde una perspectiva ecológica.</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Nos estamos dando cuenta de que el despliegue de todas las soluciones digitales posibles es tal que no es posible sostenerlas a largo plazo. Habrá que decidir dónde es útil el uso de lo digital y dónde no lo es, dónde es frívolo y dónde es superfluo, dónde es perjudicial y dónde es positivo. Es decir, una deliberación sobre los usos del mundo digital es absolutamente necesaria. Y no es tan descabellada como parece</w:t>
      </w:r>
      <w:r w:rsidRPr="00EE7A53">
        <w:rPr>
          <w:rFonts w:ascii="Times New Roman" w:hAnsi="Times New Roman" w:cs="Times New Roman"/>
          <w:sz w:val="24"/>
          <w:szCs w:val="24"/>
        </w:rPr>
        <w:t xml:space="preserve">. Durante la pandemia de covid-19 en Europa hubo un acuerdo entre la Comisión Europea y Netflix para reducir el uso del ancho de banda de modo que hubiera suficiente para permitir el teletrabajo. Eso demuestra que en algún momento hubo una decisión política sobre el uso de las capacidades digitales disponibles. Netflix aceptó (o fue obligado a) adaptarse a esa necesidad. </w:t>
      </w:r>
      <w:r w:rsidRPr="00252C26">
        <w:rPr>
          <w:rFonts w:ascii="Times New Roman" w:hAnsi="Times New Roman" w:cs="Times New Roman"/>
          <w:color w:val="FF0000"/>
          <w:sz w:val="24"/>
          <w:szCs w:val="24"/>
          <w:u w:val="single"/>
        </w:rPr>
        <w:t>Este tipo de reflexión, en mi opinión, debe multiplicarse, tanto por cuestiones de emancipación, democracia y salud, como por razones ecológicas. Y esta conversación es muy interesante porque no se trata solo de tecnología, ni únicamente tiene que ver con regular a las big tech; también se trata de decidir qué papel queremos que tenga lo digital en nuestras vidas, independientemente de las formas en que se desarrollan o implementan las tecnologías.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Como d</w:t>
      </w:r>
      <w:r>
        <w:rPr>
          <w:rFonts w:ascii="Times New Roman" w:hAnsi="Times New Roman" w:cs="Times New Roman"/>
          <w:sz w:val="24"/>
          <w:szCs w:val="24"/>
        </w:rPr>
        <w:t>iría Wendy Brown, ¿se trata de “</w:t>
      </w:r>
      <w:r w:rsidRPr="00EE7A53">
        <w:rPr>
          <w:rFonts w:ascii="Times New Roman" w:hAnsi="Times New Roman" w:cs="Times New Roman"/>
          <w:sz w:val="24"/>
          <w:szCs w:val="24"/>
        </w:rPr>
        <w:t>rehacer el demo</w:t>
      </w:r>
      <w:r>
        <w:rPr>
          <w:rFonts w:ascii="Times New Roman" w:hAnsi="Times New Roman" w:cs="Times New Roman"/>
          <w:sz w:val="24"/>
          <w:szCs w:val="24"/>
        </w:rPr>
        <w:t>s”</w:t>
      </w:r>
      <w:r w:rsidRPr="00EE7A53">
        <w:rPr>
          <w:rFonts w:ascii="Times New Roman" w:hAnsi="Times New Roman" w:cs="Times New Roman"/>
          <w:sz w:val="24"/>
          <w:szCs w:val="24"/>
        </w:rPr>
        <w:t xml:space="preserve"> o, más</w:t>
      </w:r>
      <w:r>
        <w:rPr>
          <w:rFonts w:ascii="Times New Roman" w:hAnsi="Times New Roman" w:cs="Times New Roman"/>
          <w:sz w:val="24"/>
          <w:szCs w:val="24"/>
        </w:rPr>
        <w:t xml:space="preserve"> precisamente, de una forma de “</w:t>
      </w:r>
      <w:r w:rsidRPr="00EE7A53">
        <w:rPr>
          <w:rFonts w:ascii="Times New Roman" w:hAnsi="Times New Roman" w:cs="Times New Roman"/>
          <w:sz w:val="24"/>
          <w:szCs w:val="24"/>
        </w:rPr>
        <w:t>reencastrar la econo</w:t>
      </w:r>
      <w:r>
        <w:rPr>
          <w:rFonts w:ascii="Times New Roman" w:hAnsi="Times New Roman" w:cs="Times New Roman"/>
          <w:sz w:val="24"/>
          <w:szCs w:val="24"/>
        </w:rPr>
        <w:t>mía”, siguiendo a Karl Polanyi?</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Sí, exactamente. Hay algo que no mencioné, pero si entendemos que lo digita</w:t>
      </w:r>
      <w:r>
        <w:rPr>
          <w:rFonts w:ascii="Times New Roman" w:hAnsi="Times New Roman" w:cs="Times New Roman"/>
          <w:sz w:val="24"/>
          <w:szCs w:val="24"/>
        </w:rPr>
        <w:t>l es una forma de coordinación -</w:t>
      </w:r>
      <w:r w:rsidRPr="00EE7A53">
        <w:rPr>
          <w:rFonts w:ascii="Times New Roman" w:hAnsi="Times New Roman" w:cs="Times New Roman"/>
          <w:sz w:val="24"/>
          <w:szCs w:val="24"/>
        </w:rPr>
        <w:t>una coordinación algorítmica, como menciona Katharina Pi</w:t>
      </w:r>
      <w:r>
        <w:rPr>
          <w:rFonts w:ascii="Times New Roman" w:hAnsi="Times New Roman" w:cs="Times New Roman"/>
          <w:sz w:val="24"/>
          <w:szCs w:val="24"/>
        </w:rPr>
        <w:t>stor-</w:t>
      </w:r>
      <w:r w:rsidRPr="00EE7A53">
        <w:rPr>
          <w:rFonts w:ascii="Times New Roman" w:hAnsi="Times New Roman" w:cs="Times New Roman"/>
          <w:sz w:val="24"/>
          <w:szCs w:val="24"/>
        </w:rPr>
        <w:t>, es importante reconocer que esta coordinación lógica, algorítmica, también tiene efectos de reificación similares a los que tienen la burocracia o el mercado. Entonces hay que decidir cuá</w:t>
      </w:r>
      <w:r>
        <w:rPr>
          <w:rFonts w:ascii="Times New Roman" w:hAnsi="Times New Roman" w:cs="Times New Roman"/>
          <w:sz w:val="24"/>
          <w:szCs w:val="24"/>
        </w:rPr>
        <w:t>ndo, dónde y cómo la detenemos.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En esa línea, si tenemos la posibilidad de socializar las decisiones, en mayor o menor medida, del Estado, ¿cómo traducir esta participación al ámbito privado cuando se trata de las big tech? En particular, en este momento en que, como lo explica en el libro, la concentración de poder de estas empresas reside en e</w:t>
      </w:r>
      <w:r>
        <w:rPr>
          <w:rFonts w:ascii="Times New Roman" w:hAnsi="Times New Roman" w:cs="Times New Roman"/>
          <w:sz w:val="24"/>
          <w:szCs w:val="24"/>
        </w:rPr>
        <w:t>l mito de la propiedad privada.</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Lo que yo querría es que las big tech estandarizadas sean monopolios públicos.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w:t>
      </w:r>
      <w:r>
        <w:rPr>
          <w:rFonts w:ascii="Times New Roman" w:hAnsi="Times New Roman" w:cs="Times New Roman"/>
          <w:sz w:val="24"/>
          <w:szCs w:val="24"/>
        </w:rPr>
        <w:t>Una especie de nacionalización?</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 xml:space="preserve">Básicamente, estamos hablando de infraestructuras generales, como el servicio postal o los trenes. Es una forma de coordinación social generalizada. El motor de búsqueda, hoy en día, es como un servicio básico. Google Maps, todo el mundo lo necesita. Quiero decir, realmente </w:t>
      </w:r>
      <w:r w:rsidRPr="00252C26">
        <w:rPr>
          <w:rFonts w:ascii="Times New Roman" w:hAnsi="Times New Roman" w:cs="Times New Roman"/>
          <w:color w:val="FF0000"/>
          <w:sz w:val="24"/>
          <w:szCs w:val="24"/>
          <w:u w:val="single"/>
        </w:rPr>
        <w:lastRenderedPageBreak/>
        <w:t>hay una lógica de sistemas universales. Esto no significa que no haya espacio para iniciativas privadas, cooperativas o similares, pero las grandes cosas que están estandarizadas deberían ser gestionadas bajo control público. Evidentemente el problema es que estas son empresas que tienen sede en un país, por lo tanto, hay una lógica que es muy difícil de manejar. No se puede decir: “Nacionalizo Google en Francia”, eso no tiene ningún sentido</w:t>
      </w:r>
      <w:r w:rsidRPr="00EE7A53">
        <w:rPr>
          <w:rFonts w:ascii="Times New Roman" w:hAnsi="Times New Roman" w:cs="Times New Roman"/>
          <w:sz w:val="24"/>
          <w:szCs w:val="24"/>
        </w:rPr>
        <w:t>. Ahí hay una dificultad específica.</w:t>
      </w:r>
      <w:r>
        <w:rPr>
          <w:rFonts w:ascii="Times New Roman" w:hAnsi="Times New Roman" w:cs="Times New Roman"/>
          <w:sz w:val="24"/>
          <w:szCs w:val="24"/>
        </w:rPr>
        <w:t xml:space="preserve"> Podemos imaginar, por ejemplo -</w:t>
      </w:r>
      <w:r w:rsidRPr="00EE7A53">
        <w:rPr>
          <w:rFonts w:ascii="Times New Roman" w:hAnsi="Times New Roman" w:cs="Times New Roman"/>
          <w:sz w:val="24"/>
          <w:szCs w:val="24"/>
        </w:rPr>
        <w:t>y esto también forma p</w:t>
      </w:r>
      <w:r>
        <w:rPr>
          <w:rFonts w:ascii="Times New Roman" w:hAnsi="Times New Roman" w:cs="Times New Roman"/>
          <w:sz w:val="24"/>
          <w:szCs w:val="24"/>
        </w:rPr>
        <w:t>arte de las posibles soluciones-</w:t>
      </w:r>
      <w:r w:rsidRPr="00EE7A53">
        <w:rPr>
          <w:rFonts w:ascii="Times New Roman" w:hAnsi="Times New Roman" w:cs="Times New Roman"/>
          <w:sz w:val="24"/>
          <w:szCs w:val="24"/>
        </w:rPr>
        <w:t xml:space="preserve"> </w:t>
      </w:r>
      <w:r w:rsidRPr="00252C26">
        <w:rPr>
          <w:rFonts w:ascii="Times New Roman" w:hAnsi="Times New Roman" w:cs="Times New Roman"/>
          <w:color w:val="FF0000"/>
          <w:sz w:val="24"/>
          <w:szCs w:val="24"/>
          <w:u w:val="single"/>
        </w:rPr>
        <w:t>que en las negociaciones entre las big tech y su autorización para operar en diferentes países se establezcan condiciones al respecto. Es decir, que básicamente se otorgue una licencia a Google, Amazon, etc., y que en esa licencia los Estados se reserven ciertos derechos de supervisión sobre algunas cuestiones. No se trata de una nacionalización, pero hay maneras de contener esto de manera bastante significativa.</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Parece que con la elección de Trump el escenario es bastante sombrío, sobre todo si tomamos en cuenta que Elon Musk ha estado tan presente en la campaña política y ahora forma parte del gobierno de Trump. ¿Será un periodo dorado de acumulación para las big tech?</w:t>
      </w:r>
    </w:p>
    <w:p w:rsidR="00434580" w:rsidRPr="00252C26" w:rsidRDefault="00434580" w:rsidP="00434580">
      <w:pPr>
        <w:spacing w:line="240" w:lineRule="auto"/>
        <w:jc w:val="both"/>
        <w:rPr>
          <w:rFonts w:ascii="Times New Roman" w:hAnsi="Times New Roman" w:cs="Times New Roman"/>
          <w:color w:val="FF0000"/>
          <w:sz w:val="24"/>
          <w:szCs w:val="24"/>
          <w:u w:val="single"/>
        </w:rPr>
      </w:pPr>
      <w:r w:rsidRPr="00252C26">
        <w:rPr>
          <w:rFonts w:ascii="Times New Roman" w:hAnsi="Times New Roman" w:cs="Times New Roman"/>
          <w:color w:val="FF0000"/>
          <w:sz w:val="24"/>
          <w:szCs w:val="24"/>
          <w:u w:val="single"/>
        </w:rPr>
        <w:t>Sí, creo que será así. Los partidarios de Trump venían del lado de las big tech más agresivas, las más libertarias, las más antirregulación, etc. Así que realmente tenemos esta especie de alianza entre la extrema derecha y visiones muy libertarias y también, podríamos decir, con toda esta movida transhumanista, una especie de hubris, completamente delirante, alrededor del solucionismo tecnológico, de los emprendedores como estos grandes caballeros. Así que ahí estamos realmente en un delirio absoluto que está yendo un paso más allá. Evidentemente, esto no va a ir en una dirección deseable de ninguna manera y está claro que la victoria de Trump potencia estas tendencias. No quiero entrar demasiado en detalles porque no es mi campo. Pero creo que efectivamente hay, asociadas a la conversación digital, formas de politización que la extrema derecha ha entendido mejor que nosotros.</w:t>
      </w:r>
    </w:p>
    <w:p w:rsidR="00434580" w:rsidRPr="00644353" w:rsidRDefault="00434580" w:rsidP="00434580">
      <w:pPr>
        <w:spacing w:line="240" w:lineRule="auto"/>
        <w:jc w:val="both"/>
        <w:rPr>
          <w:rFonts w:ascii="Times New Roman" w:hAnsi="Times New Roman" w:cs="Times New Roman"/>
          <w:sz w:val="24"/>
          <w:szCs w:val="24"/>
          <w:u w:val="single"/>
        </w:rPr>
      </w:pPr>
      <w:r w:rsidRPr="00EE7A53">
        <w:rPr>
          <w:rFonts w:ascii="Times New Roman" w:hAnsi="Times New Roman" w:cs="Times New Roman"/>
          <w:sz w:val="24"/>
          <w:szCs w:val="24"/>
        </w:rPr>
        <w:t xml:space="preserve">Una pregunta que pasé por alto, pero que me parece importante antes de terminar, es acerca de la crisis del sistema actual. </w:t>
      </w:r>
      <w:r w:rsidRPr="00644353">
        <w:rPr>
          <w:rFonts w:ascii="Times New Roman" w:hAnsi="Times New Roman" w:cs="Times New Roman"/>
          <w:sz w:val="24"/>
          <w:szCs w:val="24"/>
          <w:u w:val="single"/>
        </w:rPr>
        <w:t>En su libro menciona dos lógicas que terminan por advenir y acelerar la crisis del modelo feudal: la lógica rentista de las elites, pero también el gasto ostentatorio que hacen de estas rentas. En este momento, cuando hablamos de tecnofeudalismo, ¿cuáles son los signos que nos pueden advertir de un colapso del sistema?</w:t>
      </w:r>
    </w:p>
    <w:p w:rsidR="00434580" w:rsidRPr="00644353" w:rsidRDefault="00434580" w:rsidP="00434580">
      <w:pPr>
        <w:spacing w:line="240" w:lineRule="auto"/>
        <w:jc w:val="both"/>
        <w:rPr>
          <w:rFonts w:ascii="Times New Roman" w:hAnsi="Times New Roman" w:cs="Times New Roman"/>
          <w:color w:val="FF0000"/>
          <w:sz w:val="24"/>
          <w:szCs w:val="24"/>
          <w:u w:val="single"/>
        </w:rPr>
      </w:pPr>
      <w:r w:rsidRPr="00EE7A53">
        <w:rPr>
          <w:rFonts w:ascii="Times New Roman" w:hAnsi="Times New Roman" w:cs="Times New Roman"/>
          <w:sz w:val="24"/>
          <w:szCs w:val="24"/>
        </w:rPr>
        <w:t xml:space="preserve">Bueno, la tendencia general no es la de un capitalismo particularmente estable, que funcione bien, que crezca de manera sostenida, etc. Hay una especie de inestabilidad persistente. Tampoco quiere decir que estemos en la década de 1930… es algo ambivalente. Pero sí hay tendencias hacia la crisis que se manifiestan. Entonces, </w:t>
      </w:r>
      <w:r w:rsidRPr="00644353">
        <w:rPr>
          <w:rFonts w:ascii="Times New Roman" w:hAnsi="Times New Roman" w:cs="Times New Roman"/>
          <w:color w:val="FF0000"/>
          <w:sz w:val="24"/>
          <w:szCs w:val="24"/>
          <w:u w:val="single"/>
        </w:rPr>
        <w:t>una de mis hipótesis es que el tipo de inversiones que se realizan son importantes, pero no tienen como lógica principal aumentar la productividad. Más bien, su lógica está orientada en gran medida hacia la generación de renta, es decir, una lógica de depredación. Y la lógica de depredación es un juego de suma cero. Esto conduce a tensiones extremadamente fuertes.</w:t>
      </w:r>
    </w:p>
    <w:p w:rsidR="00434580" w:rsidRPr="00EE7A53" w:rsidRDefault="00434580" w:rsidP="00434580">
      <w:pPr>
        <w:spacing w:line="240" w:lineRule="auto"/>
        <w:jc w:val="both"/>
        <w:rPr>
          <w:rFonts w:ascii="Times New Roman" w:hAnsi="Times New Roman" w:cs="Times New Roman"/>
          <w:sz w:val="24"/>
          <w:szCs w:val="24"/>
        </w:rPr>
      </w:pPr>
      <w:r w:rsidRPr="00EE7A53">
        <w:rPr>
          <w:rFonts w:ascii="Times New Roman" w:hAnsi="Times New Roman" w:cs="Times New Roman"/>
          <w:sz w:val="24"/>
          <w:szCs w:val="24"/>
        </w:rPr>
        <w:t xml:space="preserve">Entonces, cuando hablo de una crisis asociada al feudalismo, me refiero a que esta lógica de depredación puede generar nuevos antagonismos que incluso pueden ir más allá de los clásicos conflictos de clase. Por eso la cuestión de los Estados es tan importante. También se puede imaginar que una parte del capital que no está directamente vinculada a todo esto se encuentre en una posición subordinada, de tensión. Ahí pueden surgir nuevas crisis. Por otro lado, es igual de importante tener en cuenta que, desde mi perspectiva, el sector digital no crea mucho valor. El sector digital, en esencia, se apropia del valor. En ese sentido, mi enfoque continúa siendo bastante clásico desde el punto de vista marxista: la producción de valor está vinculada al trabajo y al trabajador. Ahora bien, cómo se distribuye la plusvalía es </w:t>
      </w:r>
      <w:r w:rsidRPr="00EE7A53">
        <w:rPr>
          <w:rFonts w:ascii="Times New Roman" w:hAnsi="Times New Roman" w:cs="Times New Roman"/>
          <w:sz w:val="24"/>
          <w:szCs w:val="24"/>
        </w:rPr>
        <w:lastRenderedPageBreak/>
        <w:t>un juego entre los capitalistas en el que los gigantes tecnológicos obtienen gran parte del beneficio. En otras palabras, puedes ser explotado en una pequeña o mediana empresa que produce maquinaria de alta precisión; en ese caso tu empleador solo se quedará con una pequeña parte de la plusvalía que generes, ya que tendrá que pagar muchos servicios digitales y otras prestaciones a empresas más grandes. Así, parte de esa plusvalía será apropiada más arriba en la cadena. Es crucial entender esto. Por lo tanto, hay contradicciones que están asociadas tanto a la producción de plusvalía en sí misma como a su forma de distribució</w:t>
      </w:r>
      <w:r>
        <w:rPr>
          <w:rFonts w:ascii="Times New Roman" w:hAnsi="Times New Roman" w:cs="Times New Roman"/>
          <w:sz w:val="24"/>
          <w:szCs w:val="24"/>
        </w:rPr>
        <w:t xml:space="preserve">n. No es para nada antinómico. </w:t>
      </w:r>
    </w:p>
    <w:p w:rsidR="00434580" w:rsidRPr="00644353" w:rsidRDefault="00434580" w:rsidP="00434580">
      <w:pPr>
        <w:spacing w:line="240" w:lineRule="auto"/>
        <w:jc w:val="both"/>
        <w:rPr>
          <w:rFonts w:ascii="Times New Roman" w:hAnsi="Times New Roman" w:cs="Times New Roman"/>
          <w:color w:val="FF0000"/>
          <w:sz w:val="24"/>
          <w:szCs w:val="24"/>
          <w:u w:val="single"/>
        </w:rPr>
      </w:pPr>
      <w:r w:rsidRPr="00644353">
        <w:rPr>
          <w:rFonts w:ascii="Times New Roman" w:hAnsi="Times New Roman" w:cs="Times New Roman"/>
          <w:color w:val="FF0000"/>
          <w:sz w:val="24"/>
          <w:szCs w:val="24"/>
          <w:u w:val="single"/>
        </w:rPr>
        <w:t>Volviendo a la cuestión de la crisis, el primer elemento es que esta lógica de depredación lleva a una lógica de estancamiento, un juego de suma cero que exacerba las tensiones políticas. Ese es un primer elemento. El segundo elemento es más político: hay una especie de banalidad en la idea de que las big tech asuman el liderazgo político de la humanidad. Ellas querrían hacerlo. Sin embargo, encuentran resistencia, incluso por parte de los Estados.</w:t>
      </w:r>
      <w:r w:rsidRPr="00644353">
        <w:rPr>
          <w:rFonts w:ascii="Times New Roman" w:hAnsi="Times New Roman" w:cs="Times New Roman"/>
          <w:color w:val="FF0000"/>
          <w:sz w:val="24"/>
          <w:szCs w:val="24"/>
        </w:rPr>
        <w:t xml:space="preserve"> </w:t>
      </w:r>
      <w:r w:rsidRPr="00EE7A53">
        <w:rPr>
          <w:rFonts w:ascii="Times New Roman" w:hAnsi="Times New Roman" w:cs="Times New Roman"/>
          <w:sz w:val="24"/>
          <w:szCs w:val="24"/>
        </w:rPr>
        <w:t xml:space="preserve">Un ejemplo de esto fue cuando Facebook quiso lanzar su Libra, su proyecto de moneda. Si esa moneda hubiera existido, habría sido la más utilizada en el mundo. Ahora imagina el poder político que eso habría implicado, pero los bancos centrales dijeron que no. </w:t>
      </w:r>
      <w:r w:rsidRPr="00644353">
        <w:rPr>
          <w:rFonts w:ascii="Times New Roman" w:hAnsi="Times New Roman" w:cs="Times New Roman"/>
          <w:color w:val="FF0000"/>
          <w:sz w:val="24"/>
          <w:szCs w:val="24"/>
          <w:u w:val="single"/>
        </w:rPr>
        <w:t>Lo que quiero explicitar es que los Estados todavía tienen la capacidad de decidir</w:t>
      </w:r>
      <w:r w:rsidRPr="00EE7A53">
        <w:rPr>
          <w:rFonts w:ascii="Times New Roman" w:hAnsi="Times New Roman" w:cs="Times New Roman"/>
          <w:sz w:val="24"/>
          <w:szCs w:val="24"/>
        </w:rPr>
        <w:t xml:space="preserve">. Otro ejemplo: los cables submarinos, que hoy pertenecen mayoritariamente a las big tech, podrían ser declarados infraestructuras críticas para el funcionamiento de las sociedades. </w:t>
      </w:r>
      <w:r w:rsidRPr="00644353">
        <w:rPr>
          <w:rFonts w:ascii="Times New Roman" w:hAnsi="Times New Roman" w:cs="Times New Roman"/>
          <w:color w:val="FF0000"/>
          <w:sz w:val="24"/>
          <w:szCs w:val="24"/>
          <w:u w:val="single"/>
        </w:rPr>
        <w:t>Los Estados podrían decidir que sean públicos, como lo fueron en el pasado. Hay formas más o menos sofisticadas para diseñar una regulación. Nuevamente, lo que sucedió en China con las golden shares fue un caso en el que el gobierno despidió a los líderes del sector y retomó el control político. Por lo tanto, aunque la tendencia al tecnofeudalismo está latente, eso no significa que vaya a materializarse por completo. Los actores políticos, al menos en los grandes Estados, todavía tienen los medios para retomar el control.</w:t>
      </w:r>
    </w:p>
    <w:p w:rsidR="00434580" w:rsidRDefault="00434580" w:rsidP="00434580">
      <w:pPr>
        <w:pStyle w:val="NormalWeb"/>
        <w:spacing w:after="360"/>
        <w:jc w:val="both"/>
      </w:pPr>
      <w:r>
        <w:t xml:space="preserve">- </w:t>
      </w:r>
      <w:r w:rsidRPr="007D4571">
        <w:rPr>
          <w:u w:val="single"/>
        </w:rPr>
        <w:t>La batalla por el espacio digital europeo</w:t>
      </w:r>
      <w:r>
        <w:t xml:space="preserve"> (El Grand Continent - </w:t>
      </w:r>
      <w:r w:rsidRPr="007D4571">
        <w:rPr>
          <w:b/>
        </w:rPr>
        <w:t>9/2/25</w:t>
      </w:r>
      <w:r>
        <w:t>)</w:t>
      </w:r>
    </w:p>
    <w:p w:rsidR="00434580" w:rsidRDefault="00434580" w:rsidP="00434580">
      <w:pPr>
        <w:pStyle w:val="NormalWeb"/>
        <w:spacing w:after="360"/>
        <w:jc w:val="both"/>
      </w:pPr>
      <w:r>
        <w:t>Perspectivas sobre la actualidad Digital</w:t>
      </w:r>
    </w:p>
    <w:p w:rsidR="00434580" w:rsidRPr="0083784A" w:rsidRDefault="00434580" w:rsidP="00434580">
      <w:pPr>
        <w:pStyle w:val="NormalWeb"/>
        <w:spacing w:after="360"/>
        <w:jc w:val="both"/>
        <w:rPr>
          <w:color w:val="FF0000"/>
        </w:rPr>
      </w:pPr>
      <w:r w:rsidRPr="0083784A">
        <w:rPr>
          <w:color w:val="FF0000"/>
        </w:rPr>
        <w:t>La agenda imperialista de Elon Musk y Donald Trump se despliega ante nuestros ojos, tiene lugar en y gracias a plataformas que utilizamos a diario: en Europa, hemos asistido pasivamente a nuestro vasallaje digital.</w:t>
      </w:r>
    </w:p>
    <w:p w:rsidR="00434580" w:rsidRPr="0083784A" w:rsidRDefault="00434580" w:rsidP="00434580">
      <w:pPr>
        <w:pStyle w:val="NormalWeb"/>
        <w:spacing w:after="360"/>
        <w:jc w:val="both"/>
        <w:rPr>
          <w:u w:val="single"/>
        </w:rPr>
      </w:pPr>
      <w:r w:rsidRPr="0083784A">
        <w:rPr>
          <w:u w:val="single"/>
        </w:rPr>
        <w:t>Para André Wilkens, no es demasiado tarde para recuperar nuestra soberanía. Esto implica declarar y defender la independencia del espacio digital europeo.</w:t>
      </w:r>
    </w:p>
    <w:p w:rsidR="00434580" w:rsidRPr="0083784A" w:rsidRDefault="00434580" w:rsidP="00434580">
      <w:pPr>
        <w:pStyle w:val="NormalWeb"/>
        <w:spacing w:after="360"/>
        <w:jc w:val="both"/>
        <w:rPr>
          <w:color w:val="FF0000"/>
          <w:u w:val="single"/>
        </w:rPr>
      </w:pPr>
      <w:r w:rsidRPr="0083784A">
        <w:rPr>
          <w:color w:val="FF0000"/>
          <w:u w:val="single"/>
        </w:rPr>
        <w:t>Desde hace un poco más de diez años, la Unión Europea se ha quedado dormida frente al panel de control. Ha ignorado todas las luces que parpadeaban. Las redes sociales estadounidenses, las plataformas chinas y las hordas de troles rusos han socavado nuestras democracias y causado estragos en nuestros sistemas políticos. Desde el Brexit, el proyecto europeo ha sido objeto de una ofensiva digital masiva, apoyada por actores estatales y empresas extranjeras.</w:t>
      </w:r>
    </w:p>
    <w:p w:rsidR="00434580" w:rsidRPr="0083784A" w:rsidRDefault="00434580" w:rsidP="00434580">
      <w:pPr>
        <w:pStyle w:val="NormalWeb"/>
        <w:spacing w:after="360"/>
        <w:jc w:val="both"/>
        <w:rPr>
          <w:color w:val="FF0000"/>
          <w:u w:val="single"/>
        </w:rPr>
      </w:pPr>
      <w:r w:rsidRPr="0083784A">
        <w:rPr>
          <w:color w:val="FF0000"/>
          <w:u w:val="single"/>
        </w:rPr>
        <w:t xml:space="preserve">Así como el control de Vladimir Putin sobre el suministro energético de Europa ha puesto de manifiesto nuestras vulnerabilidades, el dominio de Elon Musk en la esfera pública digital de Europa pone de manifiesto una dependencia excesiva de infraestructuras críticas extranjeras que no se corresponden con los valores europeos. El influjo de Musk va más allá. Ahora se despliega a través de la promoción de ideas políticas que se hacen eco de algunos de los </w:t>
      </w:r>
      <w:r w:rsidRPr="0083784A">
        <w:rPr>
          <w:color w:val="FF0000"/>
          <w:u w:val="single"/>
        </w:rPr>
        <w:lastRenderedPageBreak/>
        <w:t>capítulos más oscuros de la historia europea. Estos dos extremos subrayan la urgencia de que Europa recupere su soberanía, ya sea sobre su energía o sobre su ecosistema digital.</w:t>
      </w:r>
    </w:p>
    <w:p w:rsidR="00434580" w:rsidRPr="0083784A" w:rsidRDefault="00434580" w:rsidP="00434580">
      <w:pPr>
        <w:pStyle w:val="NormalWeb"/>
        <w:spacing w:after="360"/>
        <w:jc w:val="both"/>
        <w:rPr>
          <w:u w:val="single"/>
        </w:rPr>
      </w:pPr>
      <w:r w:rsidRPr="0083784A">
        <w:rPr>
          <w:u w:val="single"/>
        </w:rPr>
        <w:t>Cuando Putin aprovechó la dependencia de Europa del gas ruso, el continente se vio obligado a afrontar los peligros de la dependencia de actores externos para obtener recursos esenciales. Musk refleja esta dinámica en el ámbito digital. Bajo el pretexto de la “libertad de expresión”, ha transformado X en un terreno propicio para el extremismo, la desinformación y la polarización, al tiempo que obtiene enormes beneficios de los usuarios europeos y sus datos. Sin embargo, en lugar de boicotear o desentendernos de X, seguimos utilizándolo y financiándolo. Es un acto peligroso de autolesión -o incluso peor-.</w:t>
      </w:r>
    </w:p>
    <w:p w:rsidR="00434580" w:rsidRPr="0083784A" w:rsidRDefault="00434580" w:rsidP="00434580">
      <w:pPr>
        <w:pStyle w:val="NormalWeb"/>
        <w:spacing w:after="360"/>
        <w:jc w:val="both"/>
        <w:rPr>
          <w:color w:val="FF0000"/>
          <w:u w:val="single"/>
        </w:rPr>
      </w:pPr>
      <w:r w:rsidRPr="0083784A">
        <w:rPr>
          <w:color w:val="FF0000"/>
          <w:u w:val="single"/>
        </w:rPr>
        <w:t xml:space="preserve">Las acciones de Musk erosionan deliberadamente la confianza de la sociedad y desestabilizan el discurso público, lo que supone un riesgo sistémico para la democracia europea. </w:t>
      </w:r>
    </w:p>
    <w:p w:rsidR="00434580" w:rsidRPr="0083784A" w:rsidRDefault="00434580" w:rsidP="00434580">
      <w:pPr>
        <w:pStyle w:val="NormalWeb"/>
        <w:spacing w:after="360"/>
        <w:jc w:val="both"/>
        <w:rPr>
          <w:color w:val="FF0000"/>
          <w:u w:val="single"/>
        </w:rPr>
      </w:pPr>
      <w:r w:rsidRPr="0083784A">
        <w:rPr>
          <w:color w:val="FF0000"/>
          <w:u w:val="single"/>
        </w:rPr>
        <w:t>No se trata sólo de un problema comercial, sino de una amenaza existencial para el modelo de gobernanza cooperativa de Europa. Al igual que la crisis energética, esta dependencia digital exige una respuesta urgente y coordinada.</w:t>
      </w:r>
    </w:p>
    <w:p w:rsidR="00434580" w:rsidRPr="0083784A" w:rsidRDefault="00434580" w:rsidP="00434580">
      <w:pPr>
        <w:pStyle w:val="NormalWeb"/>
        <w:spacing w:after="360"/>
        <w:jc w:val="both"/>
        <w:rPr>
          <w:u w:val="single"/>
        </w:rPr>
      </w:pPr>
      <w:r w:rsidRPr="0083784A">
        <w:rPr>
          <w:u w:val="single"/>
        </w:rPr>
        <w:t xml:space="preserve">Durante demasiado tiempo, Europa se ha basado en la creencia de que los peligros de las redes sociales podían abordarse principalmente a través de la regulación. Si bien es cierto que es importante contar con normas sólidas, Europa debe centrar su programa de regulación en cuestiones como la interoperabilidad obligatoria entre las plataformas digitales, lo que implica, en particular, poder migrar de una a otra con un sólo clic. Pero estas disposiciones legales, por bien redactadas que estén, no pueden por sí solas restaurar la democracia. </w:t>
      </w:r>
    </w:p>
    <w:p w:rsidR="00434580" w:rsidRPr="0083784A" w:rsidRDefault="00434580" w:rsidP="00434580">
      <w:pPr>
        <w:pStyle w:val="NormalWeb"/>
        <w:spacing w:after="360"/>
        <w:jc w:val="both"/>
        <w:rPr>
          <w:color w:val="FF0000"/>
          <w:u w:val="single"/>
        </w:rPr>
      </w:pPr>
      <w:r w:rsidRPr="0083784A">
        <w:rPr>
          <w:color w:val="FF0000"/>
          <w:u w:val="single"/>
        </w:rPr>
        <w:t>No se gana una guerra mediante la regulación.</w:t>
      </w:r>
    </w:p>
    <w:p w:rsidR="00434580" w:rsidRPr="0083784A" w:rsidRDefault="00434580" w:rsidP="00434580">
      <w:pPr>
        <w:pStyle w:val="NormalWeb"/>
        <w:spacing w:after="360"/>
        <w:jc w:val="both"/>
        <w:rPr>
          <w:color w:val="FF0000"/>
          <w:u w:val="single"/>
        </w:rPr>
      </w:pPr>
      <w:r w:rsidRPr="0083784A">
        <w:rPr>
          <w:color w:val="FF0000"/>
          <w:u w:val="single"/>
        </w:rPr>
        <w:t>Frente a la tentación imperial de X, Europa debe proponer E, su propia red: un ecosistema digital resiliente, basado en valores y al servicio del interés público europeo.</w:t>
      </w:r>
    </w:p>
    <w:p w:rsidR="00434580" w:rsidRPr="0083784A" w:rsidRDefault="00434580" w:rsidP="00434580">
      <w:pPr>
        <w:pStyle w:val="NormalWeb"/>
        <w:spacing w:after="360"/>
        <w:jc w:val="both"/>
        <w:rPr>
          <w:color w:val="FF0000"/>
          <w:u w:val="single"/>
        </w:rPr>
      </w:pPr>
      <w:r w:rsidRPr="0083784A">
        <w:rPr>
          <w:color w:val="FF0000"/>
          <w:u w:val="single"/>
        </w:rPr>
        <w:t>Inspirado en Airbus, que ha establecido la independencia del continente en el campo de la aviación gracias al intercambio de recursos y conocimientos, un programa europeo para el espacio digital podría lograr un éxito similar fomentando la innovación, dando prioridad al interés público y unificando la infraestructura digital. Esta iniciativa fomentaría la innovación al tiempo que protegería la democracia de las manipulaciones externas.</w:t>
      </w:r>
    </w:p>
    <w:p w:rsidR="00434580" w:rsidRPr="0083784A" w:rsidRDefault="00434580" w:rsidP="00434580">
      <w:pPr>
        <w:pStyle w:val="NormalWeb"/>
        <w:spacing w:after="360"/>
        <w:jc w:val="both"/>
        <w:rPr>
          <w:color w:val="FF0000"/>
          <w:u w:val="single"/>
        </w:rPr>
      </w:pPr>
      <w:r w:rsidRPr="0083784A">
        <w:rPr>
          <w:color w:val="FF0000"/>
          <w:u w:val="single"/>
        </w:rPr>
        <w:t>La financiación de un programa de este tipo podría provenir de gravámenes a gigantes tecnológicos no europeos como Facebook, Meta, Google y TikTok. Estas empresas se han beneficiado enormemente de los usuarios europeos, al tiempo que han contribuido poco al ecosistema que explotan -o incluso lo han perjudicado-. Reinvertir estos fondos en una infraestructura digital europea no sólo sería justo, sino esencial.</w:t>
      </w:r>
    </w:p>
    <w:p w:rsidR="00434580" w:rsidRPr="0083784A" w:rsidRDefault="00434580" w:rsidP="00434580">
      <w:pPr>
        <w:pStyle w:val="NormalWeb"/>
        <w:spacing w:after="360"/>
        <w:jc w:val="both"/>
        <w:rPr>
          <w:u w:val="single"/>
        </w:rPr>
      </w:pPr>
      <w:r w:rsidRPr="0083784A">
        <w:rPr>
          <w:u w:val="single"/>
        </w:rPr>
        <w:t>La respuesta de Europa a la extorsión energética de Putin llegó demasiado tarde, pero funcionó.</w:t>
      </w:r>
    </w:p>
    <w:p w:rsidR="00434580" w:rsidRPr="0083784A" w:rsidRDefault="00434580" w:rsidP="00434580">
      <w:pPr>
        <w:pStyle w:val="NormalWeb"/>
        <w:spacing w:after="360"/>
        <w:jc w:val="both"/>
        <w:rPr>
          <w:u w:val="single"/>
        </w:rPr>
      </w:pPr>
      <w:r w:rsidRPr="0083784A">
        <w:rPr>
          <w:u w:val="single"/>
        </w:rPr>
        <w:t xml:space="preserve">Desde la guerra de Rusia contra Ucrania, Europa ha reducido su dependencia del petróleo y el gas rusos, ha diversificado sus fuentes de energía y ha adoptado tecnologías renovables. </w:t>
      </w:r>
    </w:p>
    <w:p w:rsidR="00434580" w:rsidRPr="0083784A" w:rsidRDefault="00434580" w:rsidP="00434580">
      <w:pPr>
        <w:pStyle w:val="NormalWeb"/>
        <w:spacing w:after="360"/>
        <w:jc w:val="both"/>
        <w:rPr>
          <w:u w:val="single"/>
        </w:rPr>
      </w:pPr>
      <w:r w:rsidRPr="0083784A">
        <w:rPr>
          <w:u w:val="single"/>
        </w:rPr>
        <w:t xml:space="preserve">De la misma manera, la desestabilización del espacio digital liderada por Musk debería incitar a Europa a recuperar su soberanía digital. </w:t>
      </w:r>
    </w:p>
    <w:p w:rsidR="00434580" w:rsidRPr="0083784A" w:rsidRDefault="00434580" w:rsidP="00434580">
      <w:pPr>
        <w:pStyle w:val="NormalWeb"/>
        <w:spacing w:before="0" w:beforeAutospacing="0" w:after="360" w:afterAutospacing="0"/>
        <w:jc w:val="both"/>
        <w:rPr>
          <w:color w:val="FF0000"/>
          <w:u w:val="single"/>
        </w:rPr>
      </w:pPr>
      <w:r w:rsidRPr="0083784A">
        <w:rPr>
          <w:color w:val="FF0000"/>
          <w:u w:val="single"/>
        </w:rPr>
        <w:lastRenderedPageBreak/>
        <w:t>No se trata sólo de rechazar el control externo; se trata de construir algo diferente, algo mejor -una esfera pública digital que encarne el compromiso de Europa con valores compartidos, que salve las brechas nacionales y que promueva una identidad colectiva europea-.</w:t>
      </w:r>
    </w:p>
    <w:p w:rsidR="00434580" w:rsidRPr="0083784A" w:rsidRDefault="00434580" w:rsidP="00434580">
      <w:pPr>
        <w:pStyle w:val="NormalWeb"/>
        <w:spacing w:before="0" w:beforeAutospacing="0" w:after="360" w:afterAutospacing="0"/>
        <w:jc w:val="both"/>
        <w:rPr>
          <w:color w:val="FF0000"/>
          <w:u w:val="single"/>
        </w:rPr>
      </w:pPr>
      <w:r w:rsidRPr="0083784A">
        <w:rPr>
          <w:color w:val="FF0000"/>
          <w:u w:val="single"/>
        </w:rPr>
        <w:t>Este objetivo pasa por varias etapas, que son capítulos de nuestra “declaración de independencia digital” y que deberían aplicarse de manera concreta:</w:t>
      </w:r>
    </w:p>
    <w:p w:rsidR="00434580" w:rsidRPr="007D4571" w:rsidRDefault="00434580" w:rsidP="00434580">
      <w:pPr>
        <w:numPr>
          <w:ilvl w:val="0"/>
          <w:numId w:val="1"/>
        </w:numPr>
        <w:pBdr>
          <w:top w:val="single" w:sz="2" w:space="0" w:color="ADADA7"/>
          <w:left w:val="single" w:sz="2" w:space="0" w:color="ADADA7"/>
          <w:bottom w:val="single" w:sz="2" w:space="0" w:color="ADADA7"/>
          <w:right w:val="single" w:sz="2" w:space="0" w:color="ADADA7"/>
        </w:pBdr>
        <w:spacing w:before="100" w:beforeAutospacing="1" w:after="100" w:afterAutospacing="1" w:line="240" w:lineRule="auto"/>
        <w:rPr>
          <w:rFonts w:ascii="Times New Roman" w:eastAsia="Times New Roman" w:hAnsi="Times New Roman" w:cs="Times New Roman"/>
          <w:sz w:val="24"/>
          <w:szCs w:val="24"/>
          <w:lang w:eastAsia="es-ES"/>
        </w:rPr>
      </w:pPr>
      <w:r w:rsidRPr="007D4571">
        <w:rPr>
          <w:rFonts w:ascii="Times New Roman" w:eastAsia="Times New Roman" w:hAnsi="Times New Roman" w:cs="Times New Roman"/>
          <w:sz w:val="24"/>
          <w:szCs w:val="24"/>
          <w:lang w:eastAsia="es-ES"/>
        </w:rPr>
        <w:t>Hacer obligatorias la interoperabilidad y la migración de plataformas para desmantelar las estructuras monopolísticas y cultivar alternativas europeas competitivas.</w:t>
      </w:r>
    </w:p>
    <w:p w:rsidR="00434580" w:rsidRPr="007D4571" w:rsidRDefault="00434580" w:rsidP="00434580">
      <w:pPr>
        <w:numPr>
          <w:ilvl w:val="0"/>
          <w:numId w:val="1"/>
        </w:numPr>
        <w:pBdr>
          <w:top w:val="single" w:sz="2" w:space="0" w:color="ADADA7"/>
          <w:left w:val="single" w:sz="2" w:space="0" w:color="ADADA7"/>
          <w:bottom w:val="single" w:sz="2" w:space="0" w:color="ADADA7"/>
          <w:right w:val="single" w:sz="2" w:space="0" w:color="ADADA7"/>
        </w:pBdr>
        <w:spacing w:before="100" w:beforeAutospacing="1" w:after="100" w:afterAutospacing="1" w:line="240" w:lineRule="auto"/>
        <w:rPr>
          <w:rFonts w:ascii="Times New Roman" w:eastAsia="Times New Roman" w:hAnsi="Times New Roman" w:cs="Times New Roman"/>
          <w:sz w:val="24"/>
          <w:szCs w:val="24"/>
          <w:lang w:eastAsia="es-ES"/>
        </w:rPr>
      </w:pPr>
      <w:r w:rsidRPr="007D4571">
        <w:rPr>
          <w:rFonts w:ascii="Times New Roman" w:eastAsia="Times New Roman" w:hAnsi="Times New Roman" w:cs="Times New Roman"/>
          <w:sz w:val="24"/>
          <w:szCs w:val="24"/>
          <w:lang w:eastAsia="es-ES"/>
        </w:rPr>
        <w:t>Crear un fondo de inversión digital de 100.000 millones de euros para apoyar el desarrollo de plataformas tecnológicas europeas.</w:t>
      </w:r>
    </w:p>
    <w:p w:rsidR="00434580" w:rsidRPr="007D4571" w:rsidRDefault="00434580" w:rsidP="00434580">
      <w:pPr>
        <w:numPr>
          <w:ilvl w:val="0"/>
          <w:numId w:val="1"/>
        </w:numPr>
        <w:pBdr>
          <w:top w:val="single" w:sz="2" w:space="0" w:color="ADADA7"/>
          <w:left w:val="single" w:sz="2" w:space="0" w:color="ADADA7"/>
          <w:bottom w:val="single" w:sz="2" w:space="0" w:color="ADADA7"/>
          <w:right w:val="single" w:sz="2" w:space="0" w:color="ADADA7"/>
        </w:pBdr>
        <w:spacing w:before="100" w:beforeAutospacing="1" w:after="100" w:afterAutospacing="1" w:line="240" w:lineRule="auto"/>
        <w:rPr>
          <w:rFonts w:ascii="Times New Roman" w:eastAsia="Times New Roman" w:hAnsi="Times New Roman" w:cs="Times New Roman"/>
          <w:sz w:val="24"/>
          <w:szCs w:val="24"/>
          <w:lang w:eastAsia="es-ES"/>
        </w:rPr>
      </w:pPr>
      <w:r w:rsidRPr="007D4571">
        <w:rPr>
          <w:rFonts w:ascii="Times New Roman" w:eastAsia="Times New Roman" w:hAnsi="Times New Roman" w:cs="Times New Roman"/>
          <w:sz w:val="24"/>
          <w:szCs w:val="24"/>
          <w:lang w:eastAsia="es-ES"/>
        </w:rPr>
        <w:t>Realizar adquisiciones estratégicas para evitar adquisiciones hostiles y reforzar el control europeo sobre las infraestructuras digitales.</w:t>
      </w:r>
    </w:p>
    <w:p w:rsidR="00434580" w:rsidRPr="007D4571" w:rsidRDefault="00434580" w:rsidP="00434580">
      <w:pPr>
        <w:numPr>
          <w:ilvl w:val="0"/>
          <w:numId w:val="1"/>
        </w:numPr>
        <w:pBdr>
          <w:top w:val="single" w:sz="2" w:space="0" w:color="ADADA7"/>
          <w:left w:val="single" w:sz="2" w:space="0" w:color="ADADA7"/>
          <w:bottom w:val="single" w:sz="2" w:space="0" w:color="ADADA7"/>
          <w:right w:val="single" w:sz="2" w:space="0" w:color="ADADA7"/>
        </w:pBdr>
        <w:spacing w:before="100" w:beforeAutospacing="1" w:after="100" w:afterAutospacing="1" w:line="240" w:lineRule="auto"/>
        <w:rPr>
          <w:rFonts w:ascii="Times New Roman" w:eastAsia="Times New Roman" w:hAnsi="Times New Roman" w:cs="Times New Roman"/>
          <w:sz w:val="24"/>
          <w:szCs w:val="24"/>
          <w:lang w:eastAsia="es-ES"/>
        </w:rPr>
      </w:pPr>
      <w:r w:rsidRPr="007D4571">
        <w:rPr>
          <w:rFonts w:ascii="Times New Roman" w:eastAsia="Times New Roman" w:hAnsi="Times New Roman" w:cs="Times New Roman"/>
          <w:sz w:val="24"/>
          <w:szCs w:val="24"/>
          <w:lang w:eastAsia="es-ES"/>
        </w:rPr>
        <w:t>Desarrollar una identidad digital europea que garantice una alternativa segura y democrática a las plataformas dominantes.</w:t>
      </w:r>
    </w:p>
    <w:p w:rsidR="00434580" w:rsidRDefault="00434580" w:rsidP="00434580">
      <w:pPr>
        <w:numPr>
          <w:ilvl w:val="0"/>
          <w:numId w:val="1"/>
        </w:numPr>
        <w:pBdr>
          <w:top w:val="single" w:sz="2" w:space="0" w:color="ADADA7"/>
          <w:left w:val="single" w:sz="2" w:space="0" w:color="ADADA7"/>
          <w:bottom w:val="single" w:sz="2" w:space="0" w:color="ADADA7"/>
          <w:right w:val="single" w:sz="2" w:space="0" w:color="ADADA7"/>
        </w:pBdr>
        <w:spacing w:before="100" w:beforeAutospacing="1" w:after="100" w:afterAutospacing="1" w:line="240" w:lineRule="auto"/>
        <w:rPr>
          <w:rFonts w:ascii="Times New Roman" w:eastAsia="Times New Roman" w:hAnsi="Times New Roman" w:cs="Times New Roman"/>
          <w:sz w:val="24"/>
          <w:szCs w:val="24"/>
          <w:lang w:eastAsia="es-ES"/>
        </w:rPr>
      </w:pPr>
      <w:r w:rsidRPr="007D4571">
        <w:rPr>
          <w:rFonts w:ascii="Times New Roman" w:eastAsia="Times New Roman" w:hAnsi="Times New Roman" w:cs="Times New Roman"/>
          <w:sz w:val="24"/>
          <w:szCs w:val="24"/>
          <w:lang w:eastAsia="es-ES"/>
        </w:rPr>
        <w:t>Reforzar la I+D en sectores digitales clave como la IA, el </w:t>
      </w:r>
      <w:r w:rsidRPr="007D4571">
        <w:rPr>
          <w:rFonts w:ascii="Times New Roman" w:eastAsia="Times New Roman" w:hAnsi="Times New Roman" w:cs="Times New Roman"/>
          <w:i/>
          <w:iCs/>
          <w:sz w:val="24"/>
          <w:szCs w:val="24"/>
          <w:bdr w:val="single" w:sz="2" w:space="0" w:color="ADADA7" w:frame="1"/>
          <w:lang w:eastAsia="es-ES"/>
        </w:rPr>
        <w:t>cloud computing</w:t>
      </w:r>
      <w:r w:rsidRPr="007D4571">
        <w:rPr>
          <w:rFonts w:ascii="Times New Roman" w:eastAsia="Times New Roman" w:hAnsi="Times New Roman" w:cs="Times New Roman"/>
          <w:sz w:val="24"/>
          <w:szCs w:val="24"/>
          <w:lang w:eastAsia="es-ES"/>
        </w:rPr>
        <w:t> y la ciberseguridad para mejorar la competitividad europea.</w:t>
      </w:r>
    </w:p>
    <w:p w:rsidR="00434580" w:rsidRPr="00605B33" w:rsidRDefault="00434580" w:rsidP="00434580">
      <w:pPr>
        <w:pStyle w:val="NormalWeb"/>
        <w:spacing w:after="0"/>
        <w:jc w:val="both"/>
        <w:rPr>
          <w:rStyle w:val="Textoennegrita"/>
          <w:b w:val="0"/>
        </w:rPr>
      </w:pPr>
      <w:r w:rsidRPr="00605B33">
        <w:rPr>
          <w:rStyle w:val="Textoennegrita"/>
          <w:b w:val="0"/>
        </w:rPr>
        <w:t>Una iniciativa de soberanía digital bien financiada podría incluso ir más allá y financiar la adquisición de las operaciones europeas de X y TikTok, garantizando así que estas plataformas funcionen de acuerdo con los valores y modelos de gobernanza europeos.</w:t>
      </w:r>
    </w:p>
    <w:p w:rsidR="00434580" w:rsidRPr="00605B33" w:rsidRDefault="00434580" w:rsidP="00434580">
      <w:pPr>
        <w:pStyle w:val="NormalWeb"/>
        <w:spacing w:after="0"/>
        <w:jc w:val="both"/>
        <w:rPr>
          <w:rStyle w:val="Textoennegrita"/>
          <w:b w:val="0"/>
        </w:rPr>
      </w:pPr>
      <w:r w:rsidRPr="00605B33">
        <w:rPr>
          <w:rStyle w:val="Textoennegrita"/>
          <w:b w:val="0"/>
        </w:rPr>
        <w:t xml:space="preserve">Europa siempre ha sabido transformar las crisis en oportunidades, forjando una mayor unidad y progreso a través de la adversidad. El actual campo de batalla digital ofrece otro momento de este tipo. </w:t>
      </w:r>
    </w:p>
    <w:p w:rsidR="00434580" w:rsidRPr="0083784A" w:rsidRDefault="00434580" w:rsidP="00434580">
      <w:pPr>
        <w:pStyle w:val="NormalWeb"/>
        <w:spacing w:after="0"/>
        <w:jc w:val="both"/>
        <w:rPr>
          <w:rStyle w:val="Textoennegrita"/>
          <w:b w:val="0"/>
          <w:u w:val="single"/>
        </w:rPr>
      </w:pPr>
      <w:r w:rsidRPr="0083784A">
        <w:rPr>
          <w:rStyle w:val="Textoennegrita"/>
          <w:b w:val="0"/>
          <w:u w:val="single"/>
        </w:rPr>
        <w:t>Al invertir en su ecosistema digital, Europa puede transformar la crisis provocada por Musk en una oportunidad para la innovación, la resiliencia democrática y la soberanía renovada.</w:t>
      </w:r>
    </w:p>
    <w:p w:rsidR="00434580" w:rsidRPr="0083784A" w:rsidRDefault="00434580" w:rsidP="00434580">
      <w:pPr>
        <w:pStyle w:val="NormalWeb"/>
        <w:spacing w:after="0"/>
        <w:jc w:val="both"/>
        <w:rPr>
          <w:rStyle w:val="Textoennegrita"/>
          <w:b w:val="0"/>
          <w:u w:val="single"/>
        </w:rPr>
      </w:pPr>
      <w:r w:rsidRPr="0083784A">
        <w:rPr>
          <w:rStyle w:val="Textoennegrita"/>
          <w:b w:val="0"/>
          <w:u w:val="single"/>
        </w:rPr>
        <w:t>Es un momento decisivo para los responsables políticos europeos y para los ciudadanos. Es hora de actuar: la soberanía digital de Europa no es un lujo -es una necesidad para el futuro de la democracia y la estabilidad geopolítica-.</w:t>
      </w:r>
    </w:p>
    <w:p w:rsidR="00434580" w:rsidRPr="00F113AF"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w:t>
      </w:r>
      <w:r w:rsidRPr="00F113AF">
        <w:rPr>
          <w:rFonts w:ascii="Times New Roman" w:hAnsi="Times New Roman" w:cs="Times New Roman"/>
          <w:sz w:val="24"/>
          <w:szCs w:val="24"/>
          <w:u w:val="single"/>
        </w:rPr>
        <w:t xml:space="preserve">Musk es el vehículo </w:t>
      </w:r>
      <w:r>
        <w:rPr>
          <w:rFonts w:ascii="Times New Roman" w:hAnsi="Times New Roman" w:cs="Times New Roman"/>
          <w:sz w:val="24"/>
          <w:szCs w:val="24"/>
          <w:u w:val="single"/>
        </w:rPr>
        <w:t>de este golpe oligárquico en EE</w:t>
      </w:r>
      <w:r w:rsidRPr="00F113AF">
        <w:rPr>
          <w:rFonts w:ascii="Times New Roman" w:hAnsi="Times New Roman" w:cs="Times New Roman"/>
          <w:sz w:val="24"/>
          <w:szCs w:val="24"/>
          <w:u w:val="single"/>
        </w:rPr>
        <w:t>UU. Tiene la riqueza y el conocimiento tecnológico para hacer lo que Trump no podía hacer fácilmente</w:t>
      </w:r>
      <w:r>
        <w:rPr>
          <w:rFonts w:ascii="Times New Roman" w:hAnsi="Times New Roman" w:cs="Times New Roman"/>
          <w:sz w:val="24"/>
          <w:szCs w:val="24"/>
        </w:rPr>
        <w:t xml:space="preserve">” (BBCMundo - </w:t>
      </w:r>
      <w:r w:rsidRPr="006F2D73">
        <w:rPr>
          <w:rFonts w:ascii="Times New Roman" w:hAnsi="Times New Roman" w:cs="Times New Roman"/>
          <w:b/>
          <w:sz w:val="24"/>
          <w:szCs w:val="24"/>
        </w:rPr>
        <w:t>20/2/25</w:t>
      </w:r>
      <w:r>
        <w:rPr>
          <w:rFonts w:ascii="Times New Roman" w:hAnsi="Times New Roman" w:cs="Times New Roman"/>
          <w:sz w:val="24"/>
          <w:szCs w:val="24"/>
        </w:rPr>
        <w:t>)</w:t>
      </w:r>
    </w:p>
    <w:p w:rsidR="00434580" w:rsidRPr="00F113AF"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113AF">
        <w:rPr>
          <w:rFonts w:ascii="Times New Roman" w:hAnsi="Times New Roman" w:cs="Times New Roman"/>
          <w:sz w:val="24"/>
          <w:szCs w:val="24"/>
        </w:rPr>
        <w:t>Autor,</w:t>
      </w:r>
      <w:r>
        <w:rPr>
          <w:rFonts w:ascii="Times New Roman" w:hAnsi="Times New Roman" w:cs="Times New Roman"/>
          <w:sz w:val="24"/>
          <w:szCs w:val="24"/>
        </w:rPr>
        <w:t xml:space="preserve"> </w:t>
      </w:r>
      <w:r w:rsidRPr="00F113AF">
        <w:rPr>
          <w:rFonts w:ascii="Times New Roman" w:hAnsi="Times New Roman" w:cs="Times New Roman"/>
          <w:sz w:val="24"/>
          <w:szCs w:val="24"/>
        </w:rPr>
        <w:t>Gerardo Lissardy</w:t>
      </w:r>
      <w:r>
        <w:rPr>
          <w:rFonts w:ascii="Times New Roman" w:hAnsi="Times New Roman" w:cs="Times New Roman"/>
          <w:sz w:val="24"/>
          <w:szCs w:val="24"/>
        </w:rPr>
        <w:t>)</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Primera escena: Donald Trump asume la presidencia de Estados Unidos rodeado de magnates del sector tecnológico como Elon Musk, Mark Zuckerberg o Jeff Bezos, y con varios millonarios elegidos para ocupa</w:t>
      </w:r>
      <w:r>
        <w:rPr>
          <w:rFonts w:ascii="Times New Roman" w:hAnsi="Times New Roman" w:cs="Times New Roman"/>
          <w:sz w:val="24"/>
          <w:szCs w:val="24"/>
        </w:rPr>
        <w:t>r puestos clave de su gobierno.</w:t>
      </w:r>
    </w:p>
    <w:p w:rsidR="00434580"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Segunda escena: Musk, el hombre más rico del mundo, aparece de pie en el Despacho Oval de la Casa Blanca con el presidente sentado a su lado para explicar su misión de reduc</w:t>
      </w:r>
      <w:r>
        <w:rPr>
          <w:rFonts w:ascii="Times New Roman" w:hAnsi="Times New Roman" w:cs="Times New Roman"/>
          <w:sz w:val="24"/>
          <w:szCs w:val="24"/>
        </w:rPr>
        <w:t>ir y reformar el gobierno de EEUU</w:t>
      </w:r>
      <w:r w:rsidRPr="00F113AF">
        <w:rPr>
          <w:rFonts w:ascii="Times New Roman" w:hAnsi="Times New Roman" w:cs="Times New Roman"/>
          <w:sz w:val="24"/>
          <w:szCs w:val="24"/>
        </w:rPr>
        <w:t>, entre reportes de que su poder y patrimonio cre</w:t>
      </w:r>
      <w:r>
        <w:rPr>
          <w:rFonts w:ascii="Times New Roman" w:hAnsi="Times New Roman" w:cs="Times New Roman"/>
          <w:sz w:val="24"/>
          <w:szCs w:val="24"/>
        </w:rPr>
        <w:t>cen desde la elección de Trump.</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lastRenderedPageBreak/>
        <w:t>Tercera escena: se anuncia que la red social X, propiedad de Musk, acordó pagar unos US$10 millones para resolver una demanda que presentó Trump por la suspensión en 2021 de su cuenta en esa pla</w:t>
      </w:r>
      <w:r>
        <w:rPr>
          <w:rFonts w:ascii="Times New Roman" w:hAnsi="Times New Roman" w:cs="Times New Roman"/>
          <w:sz w:val="24"/>
          <w:szCs w:val="24"/>
        </w:rPr>
        <w:t>taforma, antes llamada Twitter.</w:t>
      </w:r>
    </w:p>
    <w:p w:rsidR="00434580" w:rsidRPr="00084FDE" w:rsidRDefault="00434580" w:rsidP="00434580">
      <w:pPr>
        <w:spacing w:line="240" w:lineRule="auto"/>
        <w:jc w:val="both"/>
        <w:rPr>
          <w:rFonts w:ascii="Times New Roman" w:hAnsi="Times New Roman" w:cs="Times New Roman"/>
          <w:sz w:val="24"/>
          <w:szCs w:val="24"/>
          <w:u w:val="single"/>
        </w:rPr>
      </w:pPr>
      <w:r w:rsidRPr="00F113AF">
        <w:rPr>
          <w:rFonts w:ascii="Times New Roman" w:hAnsi="Times New Roman" w:cs="Times New Roman"/>
          <w:sz w:val="24"/>
          <w:szCs w:val="24"/>
        </w:rPr>
        <w:t xml:space="preserve">Una secuencia de hechos que entrelazan el poder y dinero avanza desde que Trump volvió a la Casa Blanca el 20 enero y, </w:t>
      </w:r>
      <w:r w:rsidRPr="00084FDE">
        <w:rPr>
          <w:rFonts w:ascii="Times New Roman" w:hAnsi="Times New Roman" w:cs="Times New Roman"/>
          <w:sz w:val="24"/>
          <w:szCs w:val="24"/>
          <w:u w:val="single"/>
        </w:rPr>
        <w:t>según el economista Robert Reich, están convirtiendo a EEUU cada vez más en “una oligarquía”.</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“Estamos perdiendo nuestra democracia”, dice Reich, quien fue secretario estadounidense de Trabajo durante el primer mandato del demócrata Bill Clinton (1993-1997), en una entrevista con BBC Mundo.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Se trata de una advertencia similar a la que hizo el expresidente Joe Biden en su discurso de desped</w:t>
      </w:r>
      <w:r>
        <w:rPr>
          <w:rFonts w:ascii="Times New Roman" w:hAnsi="Times New Roman" w:cs="Times New Roman"/>
          <w:sz w:val="24"/>
          <w:szCs w:val="24"/>
        </w:rPr>
        <w:t>ida de la Casa Blanca en enero.</w:t>
      </w:r>
    </w:p>
    <w:p w:rsidR="00434580" w:rsidRPr="00084FDE" w:rsidRDefault="00434580" w:rsidP="00434580">
      <w:pPr>
        <w:spacing w:line="240" w:lineRule="auto"/>
        <w:jc w:val="both"/>
        <w:rPr>
          <w:rFonts w:ascii="Times New Roman" w:hAnsi="Times New Roman" w:cs="Times New Roman"/>
          <w:color w:val="FF0000"/>
          <w:sz w:val="24"/>
          <w:szCs w:val="24"/>
          <w:u w:val="single"/>
        </w:rPr>
      </w:pPr>
      <w:r w:rsidRPr="00F113AF">
        <w:rPr>
          <w:rFonts w:ascii="Times New Roman" w:hAnsi="Times New Roman" w:cs="Times New Roman"/>
          <w:sz w:val="24"/>
          <w:szCs w:val="24"/>
        </w:rPr>
        <w:t xml:space="preserve">Pero, mientras Biden evitó nombrar a alguien en particular en su mensaje, </w:t>
      </w:r>
      <w:r w:rsidRPr="00084FDE">
        <w:rPr>
          <w:rFonts w:ascii="Times New Roman" w:hAnsi="Times New Roman" w:cs="Times New Roman"/>
          <w:color w:val="FF0000"/>
          <w:sz w:val="24"/>
          <w:szCs w:val="24"/>
          <w:u w:val="single"/>
        </w:rPr>
        <w:t>Reich afirma que Trump y Musk representan “el centro” de esa oligarquía que a su juicio está tomando el control de EEUU.</w:t>
      </w:r>
    </w:p>
    <w:p w:rsidR="00434580" w:rsidRPr="00084FDE" w:rsidRDefault="00434580" w:rsidP="00434580">
      <w:pPr>
        <w:spacing w:line="240" w:lineRule="auto"/>
        <w:jc w:val="both"/>
        <w:rPr>
          <w:rFonts w:ascii="Times New Roman" w:hAnsi="Times New Roman" w:cs="Times New Roman"/>
          <w:color w:val="FF0000"/>
          <w:sz w:val="24"/>
          <w:szCs w:val="24"/>
          <w:u w:val="single"/>
        </w:rPr>
      </w:pPr>
      <w:r w:rsidRPr="00084FDE">
        <w:rPr>
          <w:rFonts w:ascii="Times New Roman" w:hAnsi="Times New Roman" w:cs="Times New Roman"/>
          <w:color w:val="FF0000"/>
          <w:sz w:val="24"/>
          <w:szCs w:val="24"/>
          <w:u w:val="single"/>
        </w:rPr>
        <w:t>“Musk es el vehículo a través del cual ocurre este golpe oligárquico. Él tiene la riqueza y el conocimiento tecnológico con la gente que ha traído para hacer lo que Trump no podía hacer fácilmente”, sostiene.</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Muchos toman en serio los avisos de este economista y profesor emérito de política pública en la Universidad de California en Berkeley que en 1994 ya advertía que la sociedad de EEUU se separaba en dos niveles, “con unos pocos ganadores y un grupo más amplio de estadounidenses que se quedan atrás, cuya ira y desilusión son fácilmente manipulables”.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Lo que sigue es una síntesis del diálogo telefónico con Reich, quien también fue asesor de la transición del gobierno de Barack Obama y </w:t>
      </w:r>
      <w:r>
        <w:rPr>
          <w:rFonts w:ascii="Times New Roman" w:hAnsi="Times New Roman" w:cs="Times New Roman"/>
          <w:sz w:val="24"/>
          <w:szCs w:val="24"/>
        </w:rPr>
        <w:t>es autor de varios libros como “El trabajo de las naciones”</w:t>
      </w:r>
      <w:r w:rsidRPr="00F113AF">
        <w:rPr>
          <w:rFonts w:ascii="Times New Roman" w:hAnsi="Times New Roman" w:cs="Times New Roman"/>
          <w:sz w:val="24"/>
          <w:szCs w:val="24"/>
        </w:rPr>
        <w:t>, traducido a 22 idiomas,</w:t>
      </w:r>
      <w:r>
        <w:rPr>
          <w:rFonts w:ascii="Times New Roman" w:hAnsi="Times New Roman" w:cs="Times New Roman"/>
          <w:sz w:val="24"/>
          <w:szCs w:val="24"/>
        </w:rPr>
        <w:t xml:space="preserve"> y protagonista del documental “</w:t>
      </w:r>
      <w:r w:rsidRPr="00F113AF">
        <w:rPr>
          <w:rFonts w:ascii="Times New Roman" w:hAnsi="Times New Roman" w:cs="Times New Roman"/>
          <w:sz w:val="24"/>
          <w:szCs w:val="24"/>
        </w:rPr>
        <w:t>Salvando al ca</w:t>
      </w:r>
      <w:r>
        <w:rPr>
          <w:rFonts w:ascii="Times New Roman" w:hAnsi="Times New Roman" w:cs="Times New Roman"/>
          <w:sz w:val="24"/>
          <w:szCs w:val="24"/>
        </w:rPr>
        <w:t>pitalismo”</w:t>
      </w:r>
      <w:r w:rsidRPr="00F113AF">
        <w:rPr>
          <w:rFonts w:ascii="Times New Roman" w:hAnsi="Times New Roman" w:cs="Times New Roman"/>
          <w:sz w:val="24"/>
          <w:szCs w:val="24"/>
        </w:rPr>
        <w:t>:</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Línea gris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En su discurso </w:t>
      </w:r>
      <w:r>
        <w:rPr>
          <w:rFonts w:ascii="Times New Roman" w:hAnsi="Times New Roman" w:cs="Times New Roman"/>
          <w:sz w:val="24"/>
          <w:szCs w:val="24"/>
        </w:rPr>
        <w:t>de despedida, Biden afirmó que “está tomando forma en EEUU</w:t>
      </w:r>
      <w:r w:rsidRPr="00F113AF">
        <w:rPr>
          <w:rFonts w:ascii="Times New Roman" w:hAnsi="Times New Roman" w:cs="Times New Roman"/>
          <w:sz w:val="24"/>
          <w:szCs w:val="24"/>
        </w:rPr>
        <w:t xml:space="preserve"> una oligarquía de extrema riqueza, poder e influencia que realmente amenaza" la</w:t>
      </w:r>
      <w:r>
        <w:rPr>
          <w:rFonts w:ascii="Times New Roman" w:hAnsi="Times New Roman" w:cs="Times New Roman"/>
          <w:sz w:val="24"/>
          <w:szCs w:val="24"/>
        </w:rPr>
        <w:t xml:space="preserve"> democracia. ¿Estás de acuerdo?</w:t>
      </w:r>
    </w:p>
    <w:p w:rsidR="00434580" w:rsidRPr="00F113AF"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EEUU</w:t>
      </w:r>
      <w:r w:rsidRPr="00F113AF">
        <w:rPr>
          <w:rFonts w:ascii="Times New Roman" w:hAnsi="Times New Roman" w:cs="Times New Roman"/>
          <w:sz w:val="24"/>
          <w:szCs w:val="24"/>
        </w:rPr>
        <w:t xml:space="preserve"> se está volviendo cada vez más una oligarquía, y estamo</w:t>
      </w:r>
      <w:r>
        <w:rPr>
          <w:rFonts w:ascii="Times New Roman" w:hAnsi="Times New Roman" w:cs="Times New Roman"/>
          <w:sz w:val="24"/>
          <w:szCs w:val="24"/>
        </w:rPr>
        <w:t>s perdiendo nuestra democracia.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La administración de Trump ha rechazado la autoridad del Congreso sobre las asignaciones, sobre el gasto, y ha señalado que ya ni se siente obligada por lo que los t</w:t>
      </w:r>
      <w:r>
        <w:rPr>
          <w:rFonts w:ascii="Times New Roman" w:hAnsi="Times New Roman" w:cs="Times New Roman"/>
          <w:sz w:val="24"/>
          <w:szCs w:val="24"/>
        </w:rPr>
        <w:t>ribunales federales le ordenan.</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Si un presidente ya no presta atención a los otros poderes igua</w:t>
      </w:r>
      <w:r>
        <w:rPr>
          <w:rFonts w:ascii="Times New Roman" w:hAnsi="Times New Roman" w:cs="Times New Roman"/>
          <w:sz w:val="24"/>
          <w:szCs w:val="24"/>
        </w:rPr>
        <w:t>les según la Constitución de EEUU</w:t>
      </w:r>
      <w:r w:rsidRPr="00F113AF">
        <w:rPr>
          <w:rFonts w:ascii="Times New Roman" w:hAnsi="Times New Roman" w:cs="Times New Roman"/>
          <w:sz w:val="24"/>
          <w:szCs w:val="24"/>
        </w:rPr>
        <w:t>, eso equivale a un golpe: una toma de poder por parte del presidente de todo el gob</w:t>
      </w:r>
      <w:r>
        <w:rPr>
          <w:rFonts w:ascii="Times New Roman" w:hAnsi="Times New Roman" w:cs="Times New Roman"/>
          <w:sz w:val="24"/>
          <w:szCs w:val="24"/>
        </w:rPr>
        <w:t>ierno. Eso es inconstitucional.</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¿A qué te refieres cuando hablas de oligarquía?</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La oligarquía es un pequeño grupo de personas que, mediante la riqueza y el poder, gobiernan toda una nación.</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lastRenderedPageBreak/>
        <w:t>Elon Musk, por ejemplo, es la persona más rica de todo el mundo. Donald Trump, en este momento, es la persona más poderosa de todo el mundo. Juntos, representan el centro de la oligarquía estadounidense.</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Están planeando un gran recorte de impuestos, cuyos beneficios irán principalm</w:t>
      </w:r>
      <w:r>
        <w:rPr>
          <w:rFonts w:ascii="Times New Roman" w:hAnsi="Times New Roman" w:cs="Times New Roman"/>
          <w:sz w:val="24"/>
          <w:szCs w:val="24"/>
        </w:rPr>
        <w:t>ente a personas muy ricas en EE</w:t>
      </w:r>
      <w:r w:rsidRPr="00F113AF">
        <w:rPr>
          <w:rFonts w:ascii="Times New Roman" w:hAnsi="Times New Roman" w:cs="Times New Roman"/>
          <w:sz w:val="24"/>
          <w:szCs w:val="24"/>
        </w:rPr>
        <w:t>UU. Han empezado a desregular el país, lo que significa que las protecciones de salud, seguridad y medioambiente que son muy importantes para la gente normal, en términos de evitar los expolios de las grandes corporaciones, ya n</w:t>
      </w:r>
      <w:r>
        <w:rPr>
          <w:rFonts w:ascii="Times New Roman" w:hAnsi="Times New Roman" w:cs="Times New Roman"/>
          <w:sz w:val="24"/>
          <w:szCs w:val="24"/>
        </w:rPr>
        <w:t>o protegerán a la gente normal.</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Eso es una gran ventaja para la oligarquía: los hace más ricos, porque a sus corporaciones les irá a</w:t>
      </w:r>
      <w:r>
        <w:rPr>
          <w:rFonts w:ascii="Times New Roman" w:hAnsi="Times New Roman" w:cs="Times New Roman"/>
          <w:sz w:val="24"/>
          <w:szCs w:val="24"/>
        </w:rPr>
        <w:t>ún mejor y serán más rentables.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Podría argumentarse que la política y el dinero llevan mucho tiempo entrelazados en Estados Unidos, tanto en gobiernos republicanos como demócratas</w:t>
      </w:r>
      <w:r>
        <w:rPr>
          <w:rFonts w:ascii="Times New Roman" w:hAnsi="Times New Roman" w:cs="Times New Roman"/>
          <w:sz w:val="24"/>
          <w:szCs w:val="24"/>
        </w:rPr>
        <w:t>. ¿Cuál es la diferencia ahora?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Tienes razón: el dinero ha entrado cada vez más en la política estadounidense. Incluso antes de que la Corte Suprema lo permitiera, teníamos una gran cantidad de dinero de corporaciones e individuos muy ricos corrompiendo nuestra política. Entraban en la política estadounidense tanto en forma de contribuciones a las campañas como de grupos de</w:t>
      </w:r>
      <w:r>
        <w:rPr>
          <w:rFonts w:ascii="Times New Roman" w:hAnsi="Times New Roman" w:cs="Times New Roman"/>
          <w:sz w:val="24"/>
          <w:szCs w:val="24"/>
        </w:rPr>
        <w:t xml:space="preserve"> presión y relaciones públicas.</w:t>
      </w:r>
    </w:p>
    <w:p w:rsidR="00434580" w:rsidRPr="00084FDE" w:rsidRDefault="00434580" w:rsidP="00434580">
      <w:pPr>
        <w:spacing w:line="240" w:lineRule="auto"/>
        <w:jc w:val="both"/>
        <w:rPr>
          <w:rFonts w:ascii="Times New Roman" w:hAnsi="Times New Roman" w:cs="Times New Roman"/>
          <w:sz w:val="24"/>
          <w:szCs w:val="24"/>
          <w:u w:val="single"/>
        </w:rPr>
      </w:pPr>
      <w:r w:rsidRPr="00F113AF">
        <w:rPr>
          <w:rFonts w:ascii="Times New Roman" w:hAnsi="Times New Roman" w:cs="Times New Roman"/>
          <w:sz w:val="24"/>
          <w:szCs w:val="24"/>
        </w:rPr>
        <w:t xml:space="preserve">Pero lo que ocurrió ahora es que las restricciones, en la medida en que quedaba alguna, han desaparecido por completo. </w:t>
      </w:r>
      <w:r w:rsidRPr="00084FDE">
        <w:rPr>
          <w:rFonts w:ascii="Times New Roman" w:hAnsi="Times New Roman" w:cs="Times New Roman"/>
          <w:sz w:val="24"/>
          <w:szCs w:val="24"/>
          <w:u w:val="single"/>
        </w:rPr>
        <w:t>Todo está al descubierto. Las personas más ricas de EEUU están de forma clara, obvia y desafiante, proporcionando dinero a Trump, a Musk y a su administración.</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Digo Trump y Musk casi indistintamente porque están en el corazón de esta nueva oligarquía. El dinero fluye. Podría decirse que los conflictos de intereses son mayores que nunca.</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Quiero decir que las personas que están en la cima, como Trump y Musk, toman decisiones de manera que se beneficien financieramente a sí mismos, pero no necesariamente al público estadounidense, si acaso.</w:t>
      </w:r>
    </w:p>
    <w:p w:rsidR="00434580" w:rsidRPr="00F113AF"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¿Puedes dar ejemplos?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Tengo muchos ejemplos. Donald Trump está emitiendo sus propias formas de tokens de transferencia electrónica de fondos. Son instrumentos financieros en los que la gente puede inverti</w:t>
      </w:r>
      <w:r>
        <w:rPr>
          <w:rFonts w:ascii="Times New Roman" w:hAnsi="Times New Roman" w:cs="Times New Roman"/>
          <w:sz w:val="24"/>
          <w:szCs w:val="24"/>
        </w:rPr>
        <w:t>r. ¿Por qué un presidente de EEUU</w:t>
      </w:r>
      <w:r w:rsidRPr="00F113AF">
        <w:rPr>
          <w:rFonts w:ascii="Times New Roman" w:hAnsi="Times New Roman" w:cs="Times New Roman"/>
          <w:sz w:val="24"/>
          <w:szCs w:val="24"/>
        </w:rPr>
        <w:t xml:space="preserve"> no debería emitir tokens en los que la gente pueda invertir? Porque son su propio negocio privado, con el</w:t>
      </w:r>
      <w:r>
        <w:rPr>
          <w:rFonts w:ascii="Times New Roman" w:hAnsi="Times New Roman" w:cs="Times New Roman"/>
          <w:sz w:val="24"/>
          <w:szCs w:val="24"/>
        </w:rPr>
        <w:t xml:space="preserve"> que está ganando mucho dinero.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Elon Musk también está muy metido en las criptomonedas. Y Musk y Trump son los encargados de regular las criptomonedas en el futuro. Tienen un conflicto de intereses obvio, porque en privado se beneficiarán si hay poca o ninguna regulación de las criptomonedas, pero el público n</w:t>
      </w:r>
      <w:r>
        <w:rPr>
          <w:rFonts w:ascii="Times New Roman" w:hAnsi="Times New Roman" w:cs="Times New Roman"/>
          <w:sz w:val="24"/>
          <w:szCs w:val="24"/>
        </w:rPr>
        <w:t>ecesita protección contra esto.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Otro ejemplo: Musk y Trump ya han hecho que la Junta Nacional de Relaciones Laborales sea ineficaz al despedir a su presidente. Esto permite que a Musk y sus empresas les vaya aún mejor financieramente. Pero perjudica potencialmente la salud, la seguridad y el medio ambiente de los estadounidenses, así como el derecho de los trab</w:t>
      </w:r>
      <w:r>
        <w:rPr>
          <w:rFonts w:ascii="Times New Roman" w:hAnsi="Times New Roman" w:cs="Times New Roman"/>
          <w:sz w:val="24"/>
          <w:szCs w:val="24"/>
        </w:rPr>
        <w:t>ajadores a formar un sindicato.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lastRenderedPageBreak/>
        <w:t>Trump tiene un montón de intereses empresariales privados que también se benefician de su desregulación, sus congelaciones del gasto federal y sus despidos posiblemente ilegales de personas que están en las juntas y comisiones reguladoras que de otro modo estarían limitando esos beneficios. Todo esto es lo que hace una oli</w:t>
      </w:r>
      <w:r>
        <w:rPr>
          <w:rFonts w:ascii="Times New Roman" w:hAnsi="Times New Roman" w:cs="Times New Roman"/>
          <w:sz w:val="24"/>
          <w:szCs w:val="24"/>
        </w:rPr>
        <w:t>garquía. Es oligarquía clásica.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¿Atribuyes esto a un plan elaborado o crees q</w:t>
      </w:r>
      <w:r>
        <w:rPr>
          <w:rFonts w:ascii="Times New Roman" w:hAnsi="Times New Roman" w:cs="Times New Roman"/>
          <w:sz w:val="24"/>
          <w:szCs w:val="24"/>
        </w:rPr>
        <w:t>ue ocurre de forma improvisada?</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No creo que esto sea improvisado. Trump llegó al cargo con un plan muy detallado, llamado Proyecto 2025. Fue elaborado por muchas personas que habían trabajado en su primera administración, o que ahora están en la segunda administración Trump. Por ejemplo, el director de la Oficina de Gestión y Presupuesto.</w:t>
      </w:r>
    </w:p>
    <w:p w:rsidR="00434580" w:rsidRPr="00084FDE" w:rsidRDefault="00434580" w:rsidP="00434580">
      <w:pPr>
        <w:spacing w:line="240" w:lineRule="auto"/>
        <w:jc w:val="both"/>
        <w:rPr>
          <w:rFonts w:ascii="Times New Roman" w:hAnsi="Times New Roman" w:cs="Times New Roman"/>
          <w:sz w:val="24"/>
          <w:szCs w:val="24"/>
          <w:u w:val="single"/>
        </w:rPr>
      </w:pPr>
      <w:r w:rsidRPr="00084FDE">
        <w:rPr>
          <w:rFonts w:ascii="Times New Roman" w:hAnsi="Times New Roman" w:cs="Times New Roman"/>
          <w:sz w:val="24"/>
          <w:szCs w:val="24"/>
          <w:u w:val="single"/>
        </w:rPr>
        <w:t>El proyecto 2025 es un plan de acción para la toma oligárquica de EEUU.</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¿Esto es más importante que otras medidas que toma el gobierno de Trump, por ejemplo en inmigración, o los cambios en políticas de diversidad, o los </w:t>
      </w:r>
      <w:r>
        <w:rPr>
          <w:rFonts w:ascii="Times New Roman" w:hAnsi="Times New Roman" w:cs="Times New Roman"/>
          <w:sz w:val="24"/>
          <w:szCs w:val="24"/>
        </w:rPr>
        <w:t>aranceles en comercio exterior?</w:t>
      </w:r>
    </w:p>
    <w:p w:rsidR="00434580" w:rsidRPr="00234C4E" w:rsidRDefault="00434580" w:rsidP="00434580">
      <w:pPr>
        <w:spacing w:line="240" w:lineRule="auto"/>
        <w:jc w:val="both"/>
        <w:rPr>
          <w:rFonts w:ascii="Times New Roman" w:hAnsi="Times New Roman" w:cs="Times New Roman"/>
          <w:sz w:val="24"/>
          <w:szCs w:val="24"/>
          <w:u w:val="single"/>
        </w:rPr>
      </w:pPr>
      <w:r w:rsidRPr="00234C4E">
        <w:rPr>
          <w:rFonts w:ascii="Times New Roman" w:hAnsi="Times New Roman" w:cs="Times New Roman"/>
          <w:sz w:val="24"/>
          <w:szCs w:val="24"/>
          <w:u w:val="single"/>
        </w:rPr>
        <w:t>Es muy importante que el público entienda que la estrategia de Trump y Musk es hacer que los estadounidenses se peleen entre ellos. Por ejemplo, al deshacerse de las políticas en diversidad, equidad e inclusión, la administración Trump está exacerbando tensiones dentro de EEUU, así como al ir tras los inmigrantes sin documentación en regla. Está dividiendo EEUU y causando mucho dolor a las familias.</w:t>
      </w:r>
    </w:p>
    <w:p w:rsidR="00434580" w:rsidRPr="00234C4E" w:rsidRDefault="00434580" w:rsidP="00434580">
      <w:pPr>
        <w:spacing w:line="240" w:lineRule="auto"/>
        <w:jc w:val="both"/>
        <w:rPr>
          <w:rFonts w:ascii="Times New Roman" w:hAnsi="Times New Roman" w:cs="Times New Roman"/>
          <w:sz w:val="24"/>
          <w:szCs w:val="24"/>
          <w:u w:val="single"/>
        </w:rPr>
      </w:pPr>
      <w:r w:rsidRPr="00234C4E">
        <w:rPr>
          <w:rFonts w:ascii="Times New Roman" w:hAnsi="Times New Roman" w:cs="Times New Roman"/>
          <w:sz w:val="24"/>
          <w:szCs w:val="24"/>
          <w:u w:val="single"/>
        </w:rPr>
        <w:t>Con estas estrategias de dividir a la gente por raza, etnia y nacionalidad, la oligarquía quiere que los estadounidenses estén enfadados unos contra otros, para que no miremos hacia arriba y veamos a dónde fueron realmente toda la riqueza y el poder.</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Se trata de una </w:t>
      </w:r>
      <w:r>
        <w:rPr>
          <w:rFonts w:ascii="Times New Roman" w:hAnsi="Times New Roman" w:cs="Times New Roman"/>
          <w:sz w:val="24"/>
          <w:szCs w:val="24"/>
        </w:rPr>
        <w:t>estrategia oligárquica clásica.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Ahora bien, una mayoría de estadounidenses votó a Trump sabiendo que es muy rico y que le gusta rodearse de multimillonarios. Y es posible que vean a estos multimillonarios como exitosos hombres de negocios que usarán su experie</w:t>
      </w:r>
      <w:r>
        <w:rPr>
          <w:rFonts w:ascii="Times New Roman" w:hAnsi="Times New Roman" w:cs="Times New Roman"/>
          <w:sz w:val="24"/>
          <w:szCs w:val="24"/>
        </w:rPr>
        <w:t>ncia en el sector privado para “hacer América grande de nuevo”. ¿Cuál es el problema con eso?</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El problema es que, en los últimos 40 años, muchas de las personas que son muy ricas en EEUU han utilizado su riqueza para ganar poder político y cambiar las reglas del juego, las reglas de nuestro sistema político económico, de modo que les diera aún más riqueza y poder, pero perjudicando al trabajador medio.</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Esa es la razón por la que, si ajustas por inflación, el trabajador típico en EEUU no ha tenido un aumento de ingresos o riqueza. También es la razón por la que EEUU se volvió tan extraordinariamente desigual en términos de ingresos y riqueza en los últimos 40 años.</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En otras palabras, Trump pretendía ser la voz del pueblo, del trabajador medio. Pero, en realidad, el trabajador medio ha sido frenado por esta oligarquía emergente. Y Trump es la cabeza de esta oligarquía emergente.</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¿Y cuál sería el papel de Elon Musk, el hombre más rico del mundo, y la autoridad que le fue conferida para </w:t>
      </w:r>
      <w:r>
        <w:rPr>
          <w:rFonts w:ascii="Times New Roman" w:hAnsi="Times New Roman" w:cs="Times New Roman"/>
          <w:sz w:val="24"/>
          <w:szCs w:val="24"/>
        </w:rPr>
        <w:t>recortar gastos y regulaciones?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Elon Musk está haciendo lo q</w:t>
      </w:r>
      <w:r>
        <w:rPr>
          <w:rFonts w:ascii="Times New Roman" w:hAnsi="Times New Roman" w:cs="Times New Roman"/>
          <w:sz w:val="24"/>
          <w:szCs w:val="24"/>
        </w:rPr>
        <w:t>ue Donald Trump no puede hacer.</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Musk y la gente que trajo a su llamado Departa</w:t>
      </w:r>
      <w:r>
        <w:rPr>
          <w:rFonts w:ascii="Times New Roman" w:hAnsi="Times New Roman" w:cs="Times New Roman"/>
          <w:sz w:val="24"/>
          <w:szCs w:val="24"/>
        </w:rPr>
        <w:t>mento de Gobierno, Eficiencia -</w:t>
      </w:r>
      <w:r w:rsidRPr="00F113AF">
        <w:rPr>
          <w:rFonts w:ascii="Times New Roman" w:hAnsi="Times New Roman" w:cs="Times New Roman"/>
          <w:sz w:val="24"/>
          <w:szCs w:val="24"/>
        </w:rPr>
        <w:t>que en realidad no es un departamento</w:t>
      </w:r>
      <w:r>
        <w:rPr>
          <w:rFonts w:ascii="Times New Roman" w:hAnsi="Times New Roman" w:cs="Times New Roman"/>
          <w:sz w:val="24"/>
          <w:szCs w:val="24"/>
        </w:rPr>
        <w:t>; el Congreso nunca lo autorizó-</w:t>
      </w:r>
      <w:r w:rsidRPr="00F113AF">
        <w:rPr>
          <w:rFonts w:ascii="Times New Roman" w:hAnsi="Times New Roman" w:cs="Times New Roman"/>
          <w:sz w:val="24"/>
          <w:szCs w:val="24"/>
        </w:rPr>
        <w:t xml:space="preserve"> están hurgando en los datos </w:t>
      </w:r>
      <w:r>
        <w:rPr>
          <w:rFonts w:ascii="Times New Roman" w:hAnsi="Times New Roman" w:cs="Times New Roman"/>
          <w:sz w:val="24"/>
          <w:szCs w:val="24"/>
        </w:rPr>
        <w:lastRenderedPageBreak/>
        <w:t>dentro del gobierno de EEUU</w:t>
      </w:r>
      <w:r w:rsidRPr="00F113AF">
        <w:rPr>
          <w:rFonts w:ascii="Times New Roman" w:hAnsi="Times New Roman" w:cs="Times New Roman"/>
          <w:sz w:val="24"/>
          <w:szCs w:val="24"/>
        </w:rPr>
        <w:t>, en el Tesoro y otros departamentos, consiguiendo el código informático que les permite tanto detener el gasto como trasl</w:t>
      </w:r>
      <w:r>
        <w:rPr>
          <w:rFonts w:ascii="Times New Roman" w:hAnsi="Times New Roman" w:cs="Times New Roman"/>
          <w:sz w:val="24"/>
          <w:szCs w:val="24"/>
        </w:rPr>
        <w:t>adarlo a otros fines.</w:t>
      </w:r>
    </w:p>
    <w:p w:rsidR="00434580"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Musk es el vehículo a través del cual ocurre este golpe oligárquico. Él tiene la riqueza y el conocimiento tecnológico con la gente que ha traído para hacer lo que Trump no podía hacer fácilmente.</w:t>
      </w:r>
    </w:p>
    <w:p w:rsidR="00434580" w:rsidRPr="00052FFE" w:rsidRDefault="00434580" w:rsidP="00434580">
      <w:pPr>
        <w:spacing w:line="240" w:lineRule="auto"/>
        <w:jc w:val="both"/>
        <w:rPr>
          <w:rFonts w:ascii="Times New Roman" w:hAnsi="Times New Roman" w:cs="Times New Roman"/>
          <w:color w:val="FF0000"/>
          <w:sz w:val="24"/>
          <w:szCs w:val="24"/>
          <w:u w:val="single"/>
        </w:rPr>
      </w:pPr>
      <w:r w:rsidRPr="00F113AF">
        <w:rPr>
          <w:rFonts w:ascii="Times New Roman" w:hAnsi="Times New Roman" w:cs="Times New Roman"/>
          <w:sz w:val="24"/>
          <w:szCs w:val="24"/>
        </w:rPr>
        <w:t>En un artículo reciente también destacaste el papel del vicepresidente JD Vance en este contexto y la influencia ejercida por multimillonarios como Peter Thiel, cofundador de PayPa</w:t>
      </w:r>
      <w:r>
        <w:rPr>
          <w:rFonts w:ascii="Times New Roman" w:hAnsi="Times New Roman" w:cs="Times New Roman"/>
          <w:sz w:val="24"/>
          <w:szCs w:val="24"/>
        </w:rPr>
        <w:t>l con Musk. ¿Puedes explicarlo?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Peter Thiel se autodenomina libertario y ha escrito mucho sobre su visión de que la democracia es incompatible con la libertad personal. Su gente en Silicon Valley y otros lugares forma parte de la oligarquía que pretende sustituir la democracia estadounidense</w:t>
      </w:r>
      <w:r>
        <w:rPr>
          <w:rFonts w:ascii="Times New Roman" w:hAnsi="Times New Roman" w:cs="Times New Roman"/>
          <w:sz w:val="24"/>
          <w:szCs w:val="24"/>
        </w:rPr>
        <w:t xml:space="preserve"> por su propia riqueza y poder.</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Es muy importante entender que Peter Thiel y JD Vance están muy unidos. La campaña senatorial de JD Vance en Ohio en 2022 fue financiada en gran parte por Thiel, que i</w:t>
      </w:r>
      <w:r>
        <w:rPr>
          <w:rFonts w:ascii="Times New Roman" w:hAnsi="Times New Roman" w:cs="Times New Roman"/>
          <w:sz w:val="24"/>
          <w:szCs w:val="24"/>
        </w:rPr>
        <w:t>nvirtió US$15 millones en ella.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Thiel también fue uno de los principales inversores en la campaña de Trump en 2016, por lo que tenía influencia. Y cuando Trump buscaba un vicepresidente, Thiel argumentó que JD Vance sería perfecto, y JD </w:t>
      </w:r>
      <w:r>
        <w:rPr>
          <w:rFonts w:ascii="Times New Roman" w:hAnsi="Times New Roman" w:cs="Times New Roman"/>
          <w:sz w:val="24"/>
          <w:szCs w:val="24"/>
        </w:rPr>
        <w:t>Vance se volvió vicepresidente.</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JD Vance ha dejado muy claro que, en su opinión, la administración no está obligada por los tribunales federales. Es una idea bastante revolucionaria, porque si el poder judicial federal no tiene poder sobre la administración, sobre el presidente y el vicepresidente, entonces estos pueden hacer lo que quieran.</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Esa noción que JD Vance ha expresado es parte de la toma del poder del gobier</w:t>
      </w:r>
      <w:r>
        <w:rPr>
          <w:rFonts w:ascii="Times New Roman" w:hAnsi="Times New Roman" w:cs="Times New Roman"/>
          <w:sz w:val="24"/>
          <w:szCs w:val="24"/>
        </w:rPr>
        <w:t>no federal por esta oligarquía.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Puede que Trump sea más transaccional que otros presidentes, pero algunos expertos sostienen que es él quien tiene el poder político en Washington y gente como Musk, Zuckerberg o Bezos se inclinan ante él, no al revés. ¿No es esto una diferencia con lo que generalmente se co</w:t>
      </w:r>
      <w:r>
        <w:rPr>
          <w:rFonts w:ascii="Times New Roman" w:hAnsi="Times New Roman" w:cs="Times New Roman"/>
          <w:sz w:val="24"/>
          <w:szCs w:val="24"/>
        </w:rPr>
        <w:t>nsidera una oligarquía clásica?</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Si Trump es el centro del poder, o Musk es el centro, o el centro está compuesto por Musk y Trump y Bezos y Zuckerberg y algunos otros como Rupert Murdoch y Peter Thiel, no es tan interesante.</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Son todos ellos. Están juntos, son el centro de la oligarquía y de la toma de control de la democracia estadounidense.</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Otros dicen que la contribución económica de sus empresas, como Tesla, Meta o Amazon, es pequeña en comparación con otros países a menudo considerados oligarquías, como Rusia. ¿Qué responderías?</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Bueno, podemos debatir sobre la contribución económica. Mucha gente, yo incluido, cree que estas empresas gigantes como Meta, Amazon y SpaceX, por ejemplo, son monopolios. Y como monopolios, son ineficientes. Hacen que la economía sea menos dinámica de lo que debería.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lastRenderedPageBreak/>
        <w:t>Mira la inteligencia artificial. ¿Por qué una pequeña empresa china, sin gastar tanto dinero, es capaz de adelantarse a Google, Meta y todos est</w:t>
      </w:r>
      <w:r>
        <w:rPr>
          <w:rFonts w:ascii="Times New Roman" w:hAnsi="Times New Roman" w:cs="Times New Roman"/>
          <w:sz w:val="24"/>
          <w:szCs w:val="24"/>
        </w:rPr>
        <w:t>os monopolios gigantescos de EEUU</w:t>
      </w:r>
      <w:r w:rsidRPr="00F113AF">
        <w:rPr>
          <w:rFonts w:ascii="Times New Roman" w:hAnsi="Times New Roman" w:cs="Times New Roman"/>
          <w:sz w:val="24"/>
          <w:szCs w:val="24"/>
        </w:rPr>
        <w:t xml:space="preserve">? Porque estos monopolios no son realmente innovadores, porque son muy poderosos y </w:t>
      </w:r>
      <w:r>
        <w:rPr>
          <w:rFonts w:ascii="Times New Roman" w:hAnsi="Times New Roman" w:cs="Times New Roman"/>
          <w:sz w:val="24"/>
          <w:szCs w:val="24"/>
        </w:rPr>
        <w:t>son monopolios.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Esa es la posición que adoptó la expresidenta de la Comisión Federal de Comercio, Lin</w:t>
      </w:r>
      <w:r>
        <w:rPr>
          <w:rFonts w:ascii="Times New Roman" w:hAnsi="Times New Roman" w:cs="Times New Roman"/>
          <w:sz w:val="24"/>
          <w:szCs w:val="24"/>
        </w:rPr>
        <w:t>a Khan. Y creo que tiene razón.</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Por cierto, Biden también advirtió sobre un creciente “complejo industrial tecnológico que podría plantear peligros reales” para EEUU. ¿Coincides con él?</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Sí, porque estas gigantescas empresas tecnológicas son bastante poderosas, no sólo como monopolios, sino también para recopilar información sobre los ciudadanos de EEUU y personas del resto del mundo.</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Y ese poder sobre los datos es muy peligroso si está concentrado. Potencialmente podría intimidar a la gente, podría darle a la oligarquía aún más poder sobre la gente común. La información hoy es un ingrediente crítico en términos de poder global y dominación global.</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¿Dónde ubicarías la raíz del problema para el sistema de democracia estadounidense? ¿En la financiación de las campañas? ¿En la falta de regulación del papel del</w:t>
      </w:r>
      <w:r>
        <w:rPr>
          <w:rFonts w:ascii="Times New Roman" w:hAnsi="Times New Roman" w:cs="Times New Roman"/>
          <w:sz w:val="24"/>
          <w:szCs w:val="24"/>
        </w:rPr>
        <w:t xml:space="preserve"> dinero en la política? ¿Ambos?</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El principal problema del sistema son, primero, las enormes cantidades de dinero que vienen de grandes empresas y personas muy ricas que dominan la política.</w:t>
      </w:r>
    </w:p>
    <w:p w:rsidR="00434580" w:rsidRPr="00234C4E" w:rsidRDefault="00434580" w:rsidP="00434580">
      <w:pPr>
        <w:spacing w:line="240" w:lineRule="auto"/>
        <w:jc w:val="both"/>
        <w:rPr>
          <w:rFonts w:ascii="Times New Roman" w:hAnsi="Times New Roman" w:cs="Times New Roman"/>
          <w:sz w:val="24"/>
          <w:szCs w:val="24"/>
          <w:u w:val="single"/>
        </w:rPr>
      </w:pPr>
      <w:r w:rsidRPr="00234C4E">
        <w:rPr>
          <w:rFonts w:ascii="Times New Roman" w:hAnsi="Times New Roman" w:cs="Times New Roman"/>
          <w:sz w:val="24"/>
          <w:szCs w:val="24"/>
          <w:u w:val="single"/>
        </w:rPr>
        <w:t>Esto no es nuevo. Pero Donald Trump es la culminación, la consecuencia de años de este sistema fuera de control, del gran dinero infectando y socavando la democracia.</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Segundo, es el hecho de que una parte cada vez mayor de la economía de EEUU está en menos manos, con corporaciones gigantes que se apoderan de diversos mercados e industrias.</w:t>
      </w:r>
    </w:p>
    <w:p w:rsidR="00434580" w:rsidRPr="00234C4E" w:rsidRDefault="00434580" w:rsidP="00434580">
      <w:pPr>
        <w:spacing w:line="240" w:lineRule="auto"/>
        <w:jc w:val="both"/>
        <w:rPr>
          <w:rFonts w:ascii="Times New Roman" w:hAnsi="Times New Roman" w:cs="Times New Roman"/>
          <w:sz w:val="24"/>
          <w:szCs w:val="24"/>
          <w:u w:val="single"/>
        </w:rPr>
      </w:pPr>
      <w:r w:rsidRPr="00234C4E">
        <w:rPr>
          <w:rFonts w:ascii="Times New Roman" w:hAnsi="Times New Roman" w:cs="Times New Roman"/>
          <w:sz w:val="24"/>
          <w:szCs w:val="24"/>
          <w:u w:val="single"/>
        </w:rPr>
        <w:t>Y las dos cosas van de la mano, porque cuando tienes monopolios, tienes una gran cantidad de riqueza acumulada y concentrada en muy pocas manos. Y eso puede usarse con fines políticos, en contribuciones de campaña, para cabildeo y relaciones públicas. Todo eso junto socava la democracia y fortalece la oligarquía.</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¿Cómo ves el papel del Partido Demócrata y d</w:t>
      </w:r>
      <w:r>
        <w:rPr>
          <w:rFonts w:ascii="Times New Roman" w:hAnsi="Times New Roman" w:cs="Times New Roman"/>
          <w:sz w:val="24"/>
          <w:szCs w:val="24"/>
        </w:rPr>
        <w:t>e la oposición en general en EEUU</w:t>
      </w:r>
      <w:r w:rsidRPr="00F113AF">
        <w:rPr>
          <w:rFonts w:ascii="Times New Roman" w:hAnsi="Times New Roman" w:cs="Times New Roman"/>
          <w:sz w:val="24"/>
          <w:szCs w:val="24"/>
        </w:rPr>
        <w:t xml:space="preserve"> en est</w:t>
      </w:r>
      <w:r>
        <w:rPr>
          <w:rFonts w:ascii="Times New Roman" w:hAnsi="Times New Roman" w:cs="Times New Roman"/>
          <w:sz w:val="24"/>
          <w:szCs w:val="24"/>
        </w:rPr>
        <w:t>e inicio del gobierno de Trump?</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El Partido Demócrata no está unido. No tiene una estrategia. No tiene una voz clara. Parte del partido está muy preocupado por esto. El expresidente Biden articuló bastante bien la </w:t>
      </w:r>
      <w:r>
        <w:rPr>
          <w:rFonts w:ascii="Times New Roman" w:hAnsi="Times New Roman" w:cs="Times New Roman"/>
          <w:sz w:val="24"/>
          <w:szCs w:val="24"/>
        </w:rPr>
        <w:t>preocupación por la oligarquía.</w:t>
      </w:r>
      <w:r w:rsidR="00EB3FAF">
        <w:rPr>
          <w:rFonts w:ascii="Times New Roman" w:hAnsi="Times New Roman" w:cs="Times New Roman"/>
          <w:sz w:val="24"/>
          <w:szCs w:val="24"/>
        </w:rPr>
        <w:t xml:space="preserve"> </w:t>
      </w:r>
      <w:r w:rsidRPr="00F113AF">
        <w:rPr>
          <w:rFonts w:ascii="Times New Roman" w:hAnsi="Times New Roman" w:cs="Times New Roman"/>
          <w:sz w:val="24"/>
          <w:szCs w:val="24"/>
        </w:rPr>
        <w:t>Pero hay otras partes del Partido Demócrata que quieren ir a las grandes corporaciones y a los ricos y decirles: apóyanos en nuestras campañas en el futuro.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 xml:space="preserve">Bueno, no puedes tener ambas cosas. El Partido Demócrata tiene que ser el partido contra la oligarquía, el partido a favor de la democracia, el partido que no depende de la gran riqueza. Tiene que volver a ser el partido de los trabajadores, como lo fue en la década de </w:t>
      </w:r>
      <w:r>
        <w:rPr>
          <w:rFonts w:ascii="Times New Roman" w:hAnsi="Times New Roman" w:cs="Times New Roman"/>
          <w:sz w:val="24"/>
          <w:szCs w:val="24"/>
        </w:rPr>
        <w:t>1930 con Franklin D. Roosevelt.</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La palabra “oligarquía” en EEUU solía usarse para describir más lo que ocurre en Rusia o Europa del Este, lejos de la realidad de Washington. ¿Esto está cambiando?</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lastRenderedPageBreak/>
        <w:t>Sí. El hecho de que el presidente Biden usara el término oligarquía con tal claridad supuso un gran avance para que los estadounidenses comprendieran lo que pasa.</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La confluencia de riqueza y poder en la cima de EEUU en manos de muy pocos es extremadamente peligrosa para la democracia. Es antitética a la democracia.</w:t>
      </w:r>
    </w:p>
    <w:p w:rsidR="00434580" w:rsidRPr="00234C4E" w:rsidRDefault="00434580" w:rsidP="00434580">
      <w:pPr>
        <w:spacing w:line="240" w:lineRule="auto"/>
        <w:jc w:val="both"/>
        <w:rPr>
          <w:rFonts w:ascii="Times New Roman" w:hAnsi="Times New Roman" w:cs="Times New Roman"/>
          <w:color w:val="FF0000"/>
          <w:sz w:val="24"/>
          <w:szCs w:val="24"/>
          <w:u w:val="single"/>
        </w:rPr>
      </w:pPr>
      <w:r w:rsidRPr="00234C4E">
        <w:rPr>
          <w:rFonts w:ascii="Times New Roman" w:hAnsi="Times New Roman" w:cs="Times New Roman"/>
          <w:color w:val="FF0000"/>
          <w:sz w:val="24"/>
          <w:szCs w:val="24"/>
          <w:u w:val="single"/>
        </w:rPr>
        <w:t>Ocurre en Rusia, en China y en otras partes. Si Europa no tiene cuidado, los europeos también tendrán cada vez más riqueza y poder en menos manos.</w:t>
      </w:r>
    </w:p>
    <w:p w:rsidR="00434580" w:rsidRPr="00F113AF"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Esto no es nuevo. De hec</w:t>
      </w:r>
      <w:r>
        <w:rPr>
          <w:rFonts w:ascii="Times New Roman" w:hAnsi="Times New Roman" w:cs="Times New Roman"/>
          <w:sz w:val="24"/>
          <w:szCs w:val="24"/>
        </w:rPr>
        <w:t>ho, a fines del siglo XIX en EEUU</w:t>
      </w:r>
      <w:r w:rsidRPr="00F113AF">
        <w:rPr>
          <w:rFonts w:ascii="Times New Roman" w:hAnsi="Times New Roman" w:cs="Times New Roman"/>
          <w:sz w:val="24"/>
          <w:szCs w:val="24"/>
        </w:rPr>
        <w:t xml:space="preserve"> teníamos una oligarquía, una enorme riqueza y poder en muy pocas manos. Se llamó The Gilded Age (la edad dorada), y a quienes tenían ese tipo de riqueza y poder l</w:t>
      </w:r>
      <w:r>
        <w:rPr>
          <w:rFonts w:ascii="Times New Roman" w:hAnsi="Times New Roman" w:cs="Times New Roman"/>
          <w:sz w:val="24"/>
          <w:szCs w:val="24"/>
        </w:rPr>
        <w:t>es llamaban “barones ladrones”.</w:t>
      </w:r>
    </w:p>
    <w:p w:rsidR="00434580" w:rsidRDefault="00434580" w:rsidP="00434580">
      <w:pPr>
        <w:spacing w:line="240" w:lineRule="auto"/>
        <w:jc w:val="both"/>
        <w:rPr>
          <w:rFonts w:ascii="Times New Roman" w:hAnsi="Times New Roman" w:cs="Times New Roman"/>
          <w:sz w:val="24"/>
          <w:szCs w:val="24"/>
        </w:rPr>
      </w:pPr>
      <w:r w:rsidRPr="00F113AF">
        <w:rPr>
          <w:rFonts w:ascii="Times New Roman" w:hAnsi="Times New Roman" w:cs="Times New Roman"/>
          <w:sz w:val="24"/>
          <w:szCs w:val="24"/>
        </w:rPr>
        <w:t>En la década de 1920, al final de este período, Louis Brandeis, el gran jurista de</w:t>
      </w:r>
      <w:r>
        <w:rPr>
          <w:rFonts w:ascii="Times New Roman" w:hAnsi="Times New Roman" w:cs="Times New Roman"/>
          <w:sz w:val="24"/>
          <w:szCs w:val="24"/>
        </w:rPr>
        <w:t xml:space="preserve"> la Corte Suprema, le dijo a EEUU</w:t>
      </w:r>
      <w:r w:rsidRPr="00F113AF">
        <w:rPr>
          <w:rFonts w:ascii="Times New Roman" w:hAnsi="Times New Roman" w:cs="Times New Roman"/>
          <w:sz w:val="24"/>
          <w:szCs w:val="24"/>
        </w:rPr>
        <w:t xml:space="preserve"> de forma muy clara algo </w:t>
      </w:r>
      <w:r>
        <w:rPr>
          <w:rFonts w:ascii="Times New Roman" w:hAnsi="Times New Roman" w:cs="Times New Roman"/>
          <w:sz w:val="24"/>
          <w:szCs w:val="24"/>
        </w:rPr>
        <w:t>que es igual de relevante hoy: “</w:t>
      </w:r>
      <w:r w:rsidRPr="00F113AF">
        <w:rPr>
          <w:rFonts w:ascii="Times New Roman" w:hAnsi="Times New Roman" w:cs="Times New Roman"/>
          <w:sz w:val="24"/>
          <w:szCs w:val="24"/>
        </w:rPr>
        <w:t>Debemos elegir. Podemos tener riqueza en manos de unos pocos, o podemos tener democracia. Pe</w:t>
      </w:r>
      <w:r>
        <w:rPr>
          <w:rFonts w:ascii="Times New Roman" w:hAnsi="Times New Roman" w:cs="Times New Roman"/>
          <w:sz w:val="24"/>
          <w:szCs w:val="24"/>
        </w:rPr>
        <w:t>ro no podemos tener ambas cosas”</w:t>
      </w:r>
      <w:r w:rsidRPr="00F113AF">
        <w:rPr>
          <w:rFonts w:ascii="Times New Roman" w:hAnsi="Times New Roman" w:cs="Times New Roman"/>
          <w:sz w:val="24"/>
          <w:szCs w:val="24"/>
        </w:rPr>
        <w:t>.</w:t>
      </w:r>
    </w:p>
    <w:p w:rsidR="00434580" w:rsidRDefault="00434580" w:rsidP="00434580">
      <w:pPr>
        <w:spacing w:line="240" w:lineRule="auto"/>
        <w:jc w:val="both"/>
        <w:rPr>
          <w:rFonts w:ascii="Times New Roman" w:hAnsi="Times New Roman" w:cs="Times New Roman"/>
          <w:sz w:val="24"/>
          <w:szCs w:val="24"/>
        </w:rPr>
      </w:pPr>
      <w:r>
        <w:rPr>
          <w:noProof/>
          <w:lang w:eastAsia="es-ES"/>
        </w:rPr>
        <w:drawing>
          <wp:inline distT="0" distB="0" distL="0" distR="0" wp14:anchorId="5A801DA3" wp14:editId="7FFDEA5A">
            <wp:extent cx="5727698" cy="2806700"/>
            <wp:effectExtent l="0" t="0" r="6985" b="0"/>
            <wp:docPr id="4" name="Imagen 4" descr="https://s03.s3c.es/imag/_v0/2310x1500/7/f/9/770x_220225_Chips_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2310x1500/7/f/9/770x_220225_Chips_WEB.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2808568"/>
                    </a:xfrm>
                    <a:prstGeom prst="rect">
                      <a:avLst/>
                    </a:prstGeom>
                    <a:noFill/>
                    <a:ln>
                      <a:noFill/>
                    </a:ln>
                  </pic:spPr>
                </pic:pic>
              </a:graphicData>
            </a:graphic>
          </wp:inline>
        </w:drawing>
      </w:r>
      <w:r>
        <w:rPr>
          <w:rFonts w:ascii="Times New Roman" w:hAnsi="Times New Roman" w:cs="Times New Roman"/>
          <w:sz w:val="24"/>
          <w:szCs w:val="24"/>
        </w:rPr>
        <w:t>(Fuente: El Economista - 22/2/25)</w:t>
      </w:r>
    </w:p>
    <w:p w:rsidR="00EB3FAF" w:rsidRPr="005242B2" w:rsidRDefault="00434580" w:rsidP="00434580">
      <w:pPr>
        <w:spacing w:line="240" w:lineRule="auto"/>
        <w:jc w:val="both"/>
        <w:rPr>
          <w:rFonts w:ascii="Times New Roman" w:hAnsi="Times New Roman" w:cs="Times New Roman"/>
          <w:sz w:val="24"/>
          <w:szCs w:val="24"/>
        </w:rPr>
      </w:pPr>
      <w:r w:rsidRPr="0097625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76251">
        <w:rPr>
          <w:rFonts w:ascii="Times New Roman" w:hAnsi="Times New Roman" w:cs="Times New Roman"/>
          <w:sz w:val="24"/>
          <w:szCs w:val="24"/>
        </w:rPr>
        <w:t xml:space="preserve"> </w:t>
      </w:r>
      <w:r w:rsidRPr="00596CE2">
        <w:rPr>
          <w:rFonts w:ascii="Times New Roman" w:hAnsi="Times New Roman" w:cs="Times New Roman"/>
          <w:noProof/>
          <w:sz w:val="24"/>
          <w:szCs w:val="24"/>
          <w:lang w:eastAsia="es-ES"/>
        </w:rPr>
        <w:drawing>
          <wp:inline distT="0" distB="0" distL="0" distR="0" wp14:anchorId="69B46D90" wp14:editId="49DC12EA">
            <wp:extent cx="4286250" cy="24257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286849" cy="2426039"/>
                    </a:xfrm>
                    <a:prstGeom prst="rect">
                      <a:avLst/>
                    </a:prstGeom>
                  </pic:spPr>
                </pic:pic>
              </a:graphicData>
            </a:graphic>
          </wp:inline>
        </w:drawing>
      </w:r>
    </w:p>
    <w:p w:rsidR="00434580" w:rsidRPr="005242B2" w:rsidRDefault="00434580" w:rsidP="00434580">
      <w:pPr>
        <w:spacing w:line="240" w:lineRule="auto"/>
        <w:jc w:val="both"/>
        <w:rPr>
          <w:rFonts w:ascii="Times New Roman" w:hAnsi="Times New Roman" w:cs="Times New Roman"/>
          <w:sz w:val="24"/>
          <w:szCs w:val="24"/>
        </w:rPr>
      </w:pPr>
      <w:r w:rsidRPr="005242B2">
        <w:rPr>
          <w:rFonts w:ascii="Times New Roman" w:hAnsi="Times New Roman" w:cs="Times New Roman"/>
          <w:sz w:val="24"/>
          <w:szCs w:val="24"/>
        </w:rPr>
        <w:t xml:space="preserve">(Fuente: </w:t>
      </w:r>
      <w:proofErr w:type="spellStart"/>
      <w:r w:rsidRPr="005242B2">
        <w:rPr>
          <w:rFonts w:ascii="Times New Roman" w:hAnsi="Times New Roman" w:cs="Times New Roman"/>
          <w:sz w:val="24"/>
          <w:szCs w:val="24"/>
        </w:rPr>
        <w:t>The</w:t>
      </w:r>
      <w:proofErr w:type="spellEnd"/>
      <w:r w:rsidRPr="005242B2">
        <w:rPr>
          <w:rFonts w:ascii="Times New Roman" w:hAnsi="Times New Roman" w:cs="Times New Roman"/>
          <w:sz w:val="24"/>
          <w:szCs w:val="24"/>
        </w:rPr>
        <w:t xml:space="preserve"> Wall Street </w:t>
      </w:r>
      <w:proofErr w:type="spellStart"/>
      <w:r w:rsidRPr="005242B2">
        <w:rPr>
          <w:rFonts w:ascii="Times New Roman" w:hAnsi="Times New Roman" w:cs="Times New Roman"/>
          <w:sz w:val="24"/>
          <w:szCs w:val="24"/>
        </w:rPr>
        <w:t>Journal</w:t>
      </w:r>
      <w:proofErr w:type="spellEnd"/>
      <w:r w:rsidRPr="005242B2">
        <w:rPr>
          <w:rFonts w:ascii="Times New Roman" w:hAnsi="Times New Roman" w:cs="Times New Roman"/>
          <w:sz w:val="24"/>
          <w:szCs w:val="24"/>
        </w:rPr>
        <w:t xml:space="preserve"> - 24/2/25)</w:t>
      </w:r>
    </w:p>
    <w:p w:rsidR="00434580" w:rsidRPr="00573551"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73551">
        <w:rPr>
          <w:rFonts w:ascii="Times New Roman" w:hAnsi="Times New Roman" w:cs="Times New Roman"/>
          <w:sz w:val="24"/>
          <w:szCs w:val="24"/>
          <w:u w:val="single"/>
        </w:rPr>
        <w:t>Niveles de vigilancia para los Siete Magníficos</w:t>
      </w:r>
      <w:r>
        <w:rPr>
          <w:rFonts w:ascii="Times New Roman" w:hAnsi="Times New Roman" w:cs="Times New Roman"/>
          <w:sz w:val="24"/>
          <w:szCs w:val="24"/>
        </w:rPr>
        <w:t xml:space="preserve"> (Cinco Días - </w:t>
      </w:r>
      <w:r w:rsidRPr="00573551">
        <w:rPr>
          <w:rFonts w:ascii="Times New Roman" w:hAnsi="Times New Roman" w:cs="Times New Roman"/>
          <w:b/>
          <w:sz w:val="24"/>
          <w:szCs w:val="24"/>
        </w:rPr>
        <w:t>25/2/25</w:t>
      </w:r>
      <w:r>
        <w:rPr>
          <w:rFonts w:ascii="Times New Roman" w:hAnsi="Times New Roman" w:cs="Times New Roman"/>
          <w:sz w:val="24"/>
          <w:szCs w:val="24"/>
        </w:rPr>
        <w:t>)</w:t>
      </w:r>
    </w:p>
    <w:p w:rsidR="00434580" w:rsidRPr="00E12012" w:rsidRDefault="00434580" w:rsidP="00434580">
      <w:pPr>
        <w:spacing w:line="240" w:lineRule="auto"/>
        <w:jc w:val="both"/>
        <w:rPr>
          <w:rFonts w:ascii="Times New Roman" w:hAnsi="Times New Roman" w:cs="Times New Roman"/>
          <w:color w:val="FF0000"/>
          <w:sz w:val="24"/>
          <w:szCs w:val="24"/>
        </w:rPr>
      </w:pPr>
      <w:r w:rsidRPr="00E12012">
        <w:rPr>
          <w:rFonts w:ascii="Times New Roman" w:hAnsi="Times New Roman" w:cs="Times New Roman"/>
          <w:color w:val="FF0000"/>
          <w:sz w:val="24"/>
          <w:szCs w:val="24"/>
        </w:rPr>
        <w:t>Los valores que han impulsado la subida de la Bolsa de EEUU han perdido brillo, y algunos están cerca de referencias clave</w:t>
      </w:r>
    </w:p>
    <w:p w:rsidR="00434580" w:rsidRPr="00573551"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73551">
        <w:rPr>
          <w:rFonts w:ascii="Times New Roman" w:hAnsi="Times New Roman" w:cs="Times New Roman"/>
          <w:sz w:val="24"/>
          <w:szCs w:val="24"/>
        </w:rPr>
        <w:t>Alberto Espelosín</w:t>
      </w:r>
      <w:r>
        <w:rPr>
          <w:rFonts w:ascii="Times New Roman" w:hAnsi="Times New Roman" w:cs="Times New Roman"/>
          <w:sz w:val="24"/>
          <w:szCs w:val="24"/>
        </w:rPr>
        <w:t>)</w:t>
      </w:r>
    </w:p>
    <w:p w:rsidR="00434580" w:rsidRPr="00E12012" w:rsidRDefault="00434580" w:rsidP="00434580">
      <w:pPr>
        <w:spacing w:line="240" w:lineRule="auto"/>
        <w:jc w:val="both"/>
        <w:rPr>
          <w:rFonts w:ascii="Times New Roman" w:hAnsi="Times New Roman" w:cs="Times New Roman"/>
          <w:sz w:val="24"/>
          <w:szCs w:val="24"/>
          <w:u w:val="single"/>
        </w:rPr>
      </w:pPr>
      <w:r w:rsidRPr="00E12012">
        <w:rPr>
          <w:rFonts w:ascii="Times New Roman" w:hAnsi="Times New Roman" w:cs="Times New Roman"/>
          <w:sz w:val="24"/>
          <w:szCs w:val="24"/>
          <w:u w:val="single"/>
        </w:rPr>
        <w:t>Durante los últimos tres meses los Siete Magníficos han dejado de ser la estrella de los mercados. El grupo apenas ha subido en este periodo un 2,95%, cifra por debajo de la nueva estrella invitada que ha sido Europa con una subida en tres meses que alcanza el 15%. El auge de la gestión pasiva y los altos niveles de concentración en el Standard &amp; Poor’s de los Siete Magníficos han sido la clave de su comportamiento que, de primeras, no creo que vaya a ser tan espectacular como los últimos años, e incluso podría arrojar cifras negativas.</w:t>
      </w:r>
    </w:p>
    <w:p w:rsidR="00434580" w:rsidRPr="00573551" w:rsidRDefault="00434580" w:rsidP="00434580">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t xml:space="preserve">El presente artículo de la semana lo que pretende no es saber si subirán o bajarán, pero sí intentar establecer los niveles clave, por debajo de los cuales creo que se pueden producir movimientos relevantes. Meta lleva una tendencia alcista impecable, habiendo multiplicado por cerca de siete veces desde los mínimos de 2022. Para este valor la zona de 630 dólares sería el umbral que podría abrir las puertas de una caída a la zona de 550, que es clave de verdad para </w:t>
      </w:r>
      <w:r>
        <w:rPr>
          <w:rFonts w:ascii="Times New Roman" w:hAnsi="Times New Roman" w:cs="Times New Roman"/>
          <w:sz w:val="24"/>
          <w:szCs w:val="24"/>
        </w:rPr>
        <w:t>seguir con la tendencia.</w:t>
      </w:r>
    </w:p>
    <w:p w:rsidR="00434580" w:rsidRPr="00573551" w:rsidRDefault="00434580" w:rsidP="00434580">
      <w:pPr>
        <w:spacing w:line="240" w:lineRule="auto"/>
        <w:jc w:val="both"/>
        <w:rPr>
          <w:rFonts w:ascii="Times New Roman" w:hAnsi="Times New Roman" w:cs="Times New Roman"/>
          <w:sz w:val="24"/>
          <w:szCs w:val="24"/>
        </w:rPr>
      </w:pPr>
    </w:p>
    <w:p w:rsidR="00434580" w:rsidRPr="00573551" w:rsidRDefault="00434580" w:rsidP="00434580">
      <w:pPr>
        <w:spacing w:line="240" w:lineRule="auto"/>
        <w:jc w:val="both"/>
        <w:rPr>
          <w:rFonts w:ascii="Times New Roman" w:hAnsi="Times New Roman" w:cs="Times New Roman"/>
          <w:sz w:val="24"/>
          <w:szCs w:val="24"/>
        </w:rPr>
      </w:pPr>
      <w:r w:rsidRPr="00573551">
        <w:rPr>
          <w:rFonts w:ascii="Times New Roman" w:hAnsi="Times New Roman" w:cs="Times New Roman"/>
          <w:noProof/>
          <w:sz w:val="24"/>
          <w:szCs w:val="24"/>
          <w:lang w:eastAsia="es-ES"/>
        </w:rPr>
        <w:drawing>
          <wp:inline distT="0" distB="0" distL="0" distR="0" wp14:anchorId="0A8D7BA3" wp14:editId="70CCD7DB">
            <wp:extent cx="5731510" cy="3852236"/>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852236"/>
                    </a:xfrm>
                    <a:prstGeom prst="rect">
                      <a:avLst/>
                    </a:prstGeom>
                  </pic:spPr>
                </pic:pic>
              </a:graphicData>
            </a:graphic>
          </wp:inline>
        </w:drawing>
      </w:r>
    </w:p>
    <w:p w:rsidR="00434580" w:rsidRPr="00573551" w:rsidRDefault="00434580" w:rsidP="00434580">
      <w:pPr>
        <w:spacing w:line="240" w:lineRule="auto"/>
        <w:jc w:val="both"/>
        <w:rPr>
          <w:rFonts w:ascii="Times New Roman" w:hAnsi="Times New Roman" w:cs="Times New Roman"/>
          <w:sz w:val="24"/>
          <w:szCs w:val="24"/>
        </w:rPr>
      </w:pPr>
    </w:p>
    <w:p w:rsidR="00434580" w:rsidRPr="00573551" w:rsidRDefault="00434580" w:rsidP="00434580">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t xml:space="preserve">Google, después de tocar máximos en los 200 dólares por acción, se está acercando hacia su media móvil de 200 sesiones en los 175 dólares, una zona que debe respetar </w:t>
      </w:r>
      <w:r w:rsidR="00F53C57" w:rsidRPr="00573551">
        <w:rPr>
          <w:rFonts w:ascii="Times New Roman" w:hAnsi="Times New Roman" w:cs="Times New Roman"/>
          <w:sz w:val="24"/>
          <w:szCs w:val="24"/>
        </w:rPr>
        <w:t>para</w:t>
      </w:r>
      <w:r w:rsidRPr="00573551">
        <w:rPr>
          <w:rFonts w:ascii="Times New Roman" w:hAnsi="Times New Roman" w:cs="Times New Roman"/>
          <w:sz w:val="24"/>
          <w:szCs w:val="24"/>
        </w:rPr>
        <w:t xml:space="preserve"> no ver la zona de los 150. Amazon, mientras, todavía respete la zona de los 200 dólares no sugiere que </w:t>
      </w:r>
      <w:r w:rsidRPr="00573551">
        <w:rPr>
          <w:rFonts w:ascii="Times New Roman" w:hAnsi="Times New Roman" w:cs="Times New Roman"/>
          <w:sz w:val="24"/>
          <w:szCs w:val="24"/>
        </w:rPr>
        <w:lastRenderedPageBreak/>
        <w:t>haya que preocuparse, pero convendrá tener cuidado con la ruptura de esa zona, pues en tal caso tendría abierta de par en par l</w:t>
      </w:r>
      <w:r>
        <w:rPr>
          <w:rFonts w:ascii="Times New Roman" w:hAnsi="Times New Roman" w:cs="Times New Roman"/>
          <w:sz w:val="24"/>
          <w:szCs w:val="24"/>
        </w:rPr>
        <w:t>a puerta hacia los 170 dólares.</w:t>
      </w:r>
    </w:p>
    <w:p w:rsidR="00434580" w:rsidRPr="00573551" w:rsidRDefault="00434580" w:rsidP="00434580">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t>En el caso de Microsoft nos encontramos en un largo proceso de lateralización que dura ya 15 meses. En este sentido, la pérdida de los 400 dólares sería muy relevante, ya que puede mandarle a la zona de los 350. Nvidia entre los 120 y los 140 dólares parece estar en un largo proceso de distribución, y convendría tener algo de cuidado si pierde la zona de los 120. En este caso, verla por debajo de los 10</w:t>
      </w:r>
      <w:r>
        <w:rPr>
          <w:rFonts w:ascii="Times New Roman" w:hAnsi="Times New Roman" w:cs="Times New Roman"/>
          <w:sz w:val="24"/>
          <w:szCs w:val="24"/>
        </w:rPr>
        <w:t>0 dólares no sería de extrañar.</w:t>
      </w:r>
    </w:p>
    <w:p w:rsidR="00434580" w:rsidRPr="00E12012" w:rsidRDefault="00434580" w:rsidP="00434580">
      <w:pPr>
        <w:spacing w:line="240" w:lineRule="auto"/>
        <w:jc w:val="both"/>
        <w:rPr>
          <w:rFonts w:ascii="Times New Roman" w:hAnsi="Times New Roman" w:cs="Times New Roman"/>
          <w:sz w:val="24"/>
          <w:szCs w:val="24"/>
        </w:rPr>
      </w:pPr>
      <w:r w:rsidRPr="00573551">
        <w:rPr>
          <w:rFonts w:ascii="Times New Roman" w:hAnsi="Times New Roman" w:cs="Times New Roman"/>
          <w:sz w:val="24"/>
          <w:szCs w:val="24"/>
        </w:rPr>
        <w:t>Apple, mientras no pierda la zona de soporte de los 220 dólares no hay que tener miedo, pero la zona de 200 se visitaría rápido si eso sucediera. Por último, Tesla creo que vive en un tobogán, pero por fundamentales no la tocaría hasta que llegara a la zona de los 120 dólares desde los 330. Ahora los inversores además de los Siete Magníficos tienen la alternativa de poder comprar bonos a largo plazo al 4,4% o valores europeos, creo que 2025 será recordado como el año de la rotación y del premio a los que se consiguieron evadir de los Siete Magníficos.</w:t>
      </w:r>
    </w:p>
    <w:p w:rsidR="00434580" w:rsidRPr="00CE5651"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5651">
        <w:rPr>
          <w:rFonts w:ascii="Times New Roman" w:hAnsi="Times New Roman" w:cs="Times New Roman"/>
          <w:sz w:val="24"/>
          <w:szCs w:val="24"/>
          <w:u w:val="single"/>
        </w:rPr>
        <w:t>El soldado de Trump en la sombra: así está Peter Thiel amasando un imperio millonari</w:t>
      </w:r>
      <w:r w:rsidRPr="00CE5651">
        <w:rPr>
          <w:rFonts w:ascii="Times New Roman" w:hAnsi="Times New Roman" w:cs="Times New Roman"/>
          <w:sz w:val="24"/>
          <w:szCs w:val="24"/>
        </w:rPr>
        <w:t>o</w:t>
      </w:r>
      <w:r>
        <w:rPr>
          <w:rFonts w:ascii="Times New Roman" w:hAnsi="Times New Roman" w:cs="Times New Roman"/>
          <w:sz w:val="24"/>
          <w:szCs w:val="24"/>
        </w:rPr>
        <w:t xml:space="preserve"> (El Confidencial - </w:t>
      </w:r>
      <w:r w:rsidRPr="00CE5651">
        <w:rPr>
          <w:rFonts w:ascii="Times New Roman" w:hAnsi="Times New Roman" w:cs="Times New Roman"/>
          <w:b/>
          <w:sz w:val="24"/>
          <w:szCs w:val="24"/>
        </w:rPr>
        <w:t>26/2/25</w:t>
      </w:r>
      <w:r>
        <w:rPr>
          <w:rFonts w:ascii="Times New Roman" w:hAnsi="Times New Roman" w:cs="Times New Roman"/>
          <w:sz w:val="24"/>
          <w:szCs w:val="24"/>
        </w:rPr>
        <w:t>)</w:t>
      </w:r>
    </w:p>
    <w:p w:rsidR="00434580" w:rsidRPr="00E12012" w:rsidRDefault="00434580" w:rsidP="00434580">
      <w:pPr>
        <w:spacing w:line="240" w:lineRule="auto"/>
        <w:jc w:val="both"/>
        <w:rPr>
          <w:rFonts w:ascii="Times New Roman" w:hAnsi="Times New Roman" w:cs="Times New Roman"/>
          <w:color w:val="FF0000"/>
          <w:sz w:val="24"/>
          <w:szCs w:val="24"/>
        </w:rPr>
      </w:pPr>
      <w:r w:rsidRPr="00E12012">
        <w:rPr>
          <w:rFonts w:ascii="Times New Roman" w:hAnsi="Times New Roman" w:cs="Times New Roman"/>
          <w:color w:val="FF0000"/>
          <w:sz w:val="24"/>
          <w:szCs w:val="24"/>
        </w:rPr>
        <w:t>Tecnología, defensa, finanzas, biomedicina, energía… Thiel es la figura clave en la sombra del poder estadounidense. Y con sus fondos e influencia está orquestando un nuevo orden mundial empresarial</w:t>
      </w:r>
    </w:p>
    <w:p w:rsidR="00434580" w:rsidRPr="00CE5651"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E5651">
        <w:rPr>
          <w:rFonts w:ascii="Times New Roman" w:hAnsi="Times New Roman" w:cs="Times New Roman"/>
          <w:sz w:val="24"/>
          <w:szCs w:val="24"/>
        </w:rPr>
        <w:t>Por Albert Sanchis</w:t>
      </w:r>
      <w:r>
        <w:rPr>
          <w:rFonts w:ascii="Times New Roman" w:hAnsi="Times New Roman" w:cs="Times New Roman"/>
          <w:sz w:val="24"/>
          <w:szCs w:val="24"/>
        </w:rPr>
        <w:t>)</w:t>
      </w:r>
    </w:p>
    <w:p w:rsidR="00434580" w:rsidRPr="00E12012" w:rsidRDefault="00434580" w:rsidP="00434580">
      <w:pPr>
        <w:spacing w:line="240" w:lineRule="auto"/>
        <w:jc w:val="both"/>
        <w:rPr>
          <w:rFonts w:ascii="Times New Roman" w:hAnsi="Times New Roman" w:cs="Times New Roman"/>
          <w:sz w:val="24"/>
          <w:szCs w:val="24"/>
          <w:u w:val="single"/>
        </w:rPr>
      </w:pPr>
      <w:r w:rsidRPr="00E12012">
        <w:rPr>
          <w:rFonts w:ascii="Times New Roman" w:hAnsi="Times New Roman" w:cs="Times New Roman"/>
          <w:color w:val="FF0000"/>
          <w:sz w:val="24"/>
          <w:szCs w:val="24"/>
          <w:u w:val="single"/>
        </w:rPr>
        <w:t>Mientras Elon Musk se enfrenta a pecho descubierto y motosierra en mano al “fraude” gubernamental, Peter Thiel, la otra mano derecha de Donald Trump, lleva meses operando en la sombra. Su influencia se manifiesta de manera diferente, pero es igual de importante y, en muchos aspectos, más calculada. A diferencia de Musk, que pone en riesgo sus empresas con comentarios y decisiones incendiarias (ya lo hemos visto con Tesla), Thiel ha perfeccionado el arte de la discreción. No hace ruido, pero mueve montañas. Y Silicon Valley lo sabe</w:t>
      </w:r>
      <w:r w:rsidRPr="00CE5651">
        <w:rPr>
          <w:rFonts w:ascii="Times New Roman" w:hAnsi="Times New Roman" w:cs="Times New Roman"/>
          <w:sz w:val="24"/>
          <w:szCs w:val="24"/>
        </w:rPr>
        <w:t xml:space="preserve">. En las últimas semanas, su rastro ha sido casi imperceptible, pero su imperio empresarial se ha expandido enormemente. Hace poco levantaba un fondo multimillonario de nada menos que 3.000 millones de dólares, se reúne con funcionarios del gobierno británico en Westminster como si paseara por su casa y todos en la industria tecnológica están pendientes de una sola cosa: ¿hacia dónde se dirige su dinero? </w:t>
      </w:r>
      <w:r w:rsidRPr="00E12012">
        <w:rPr>
          <w:rFonts w:ascii="Times New Roman" w:hAnsi="Times New Roman" w:cs="Times New Roman"/>
          <w:sz w:val="24"/>
          <w:szCs w:val="24"/>
          <w:u w:val="single"/>
        </w:rPr>
        <w:t>La prensa estadounidense lo ha bautizado como “The Contrarian”, título de un libro biográfico del que reniega, y en el que se detalla cómo su estrategia se basa en desafiar las normas establecidas. Y cómo no le molesta proyectar la imagen de un supervillano, sino que la abraza. Su herramienta principal es el dinero, el capital de riesgo, el arma con la que elige ganadores y define sectores enteros. Y su filosofía: “La competencia es para perdedores”.</w:t>
      </w:r>
    </w:p>
    <w:p w:rsidR="00434580" w:rsidRPr="00E12012" w:rsidRDefault="00434580" w:rsidP="00434580">
      <w:pPr>
        <w:spacing w:line="240" w:lineRule="auto"/>
        <w:jc w:val="both"/>
        <w:rPr>
          <w:rFonts w:ascii="Times New Roman" w:hAnsi="Times New Roman" w:cs="Times New Roman"/>
          <w:color w:val="FF0000"/>
          <w:sz w:val="24"/>
          <w:szCs w:val="24"/>
          <w:u w:val="single"/>
        </w:rPr>
      </w:pPr>
      <w:r w:rsidRPr="00E12012">
        <w:rPr>
          <w:rFonts w:ascii="Times New Roman" w:hAnsi="Times New Roman" w:cs="Times New Roman"/>
          <w:color w:val="FF0000"/>
          <w:sz w:val="24"/>
          <w:szCs w:val="24"/>
          <w:u w:val="single"/>
        </w:rPr>
        <w:t>Lo dejó claro en un ensayo publicado en The Wall Street Journal que generó una borrasca mediática, incluso del premio Nobel Joseph Stiglitz. En él defendía los monopolios como la única vía real para la innovación. Según él, una empresa que domina su sector sin rivales puede centrarse en su impacto en el mundo.</w:t>
      </w:r>
      <w:r w:rsidRPr="00E12012">
        <w:rPr>
          <w:rFonts w:ascii="Times New Roman" w:hAnsi="Times New Roman" w:cs="Times New Roman"/>
          <w:color w:val="FF0000"/>
          <w:sz w:val="24"/>
          <w:szCs w:val="24"/>
        </w:rPr>
        <w:t xml:space="preserve"> </w:t>
      </w:r>
      <w:r w:rsidRPr="00CE5651">
        <w:rPr>
          <w:rFonts w:ascii="Times New Roman" w:hAnsi="Times New Roman" w:cs="Times New Roman"/>
          <w:sz w:val="24"/>
          <w:szCs w:val="24"/>
        </w:rPr>
        <w:t>Y puso como ejemplo a Google, cuya supremacía en las búsquedas le permite innovar sin distracciones. El alcance de Thiel no sólo se limita a EEUU. Hace unas semanas trascendía que el empresario se reunió el año pasado con el entonces ministro de inversiones del Reino Unido, Lord Dominic</w:t>
      </w:r>
      <w:r>
        <w:rPr>
          <w:rFonts w:ascii="Times New Roman" w:hAnsi="Times New Roman" w:cs="Times New Roman"/>
          <w:sz w:val="24"/>
          <w:szCs w:val="24"/>
        </w:rPr>
        <w:t xml:space="preserve"> Johnson, para hablar sobre el “entorno de inversión”</w:t>
      </w:r>
      <w:r w:rsidRPr="00CE5651">
        <w:rPr>
          <w:rFonts w:ascii="Times New Roman" w:hAnsi="Times New Roman" w:cs="Times New Roman"/>
          <w:sz w:val="24"/>
          <w:szCs w:val="24"/>
        </w:rPr>
        <w:t xml:space="preserve"> entre EEUU y Reino Unido. Los detalles del encuentro son un misterio, ya que el gobierno británico se negó a r</w:t>
      </w:r>
      <w:r>
        <w:rPr>
          <w:rFonts w:ascii="Times New Roman" w:hAnsi="Times New Roman" w:cs="Times New Roman"/>
          <w:sz w:val="24"/>
          <w:szCs w:val="24"/>
        </w:rPr>
        <w:t>evelarlos alegando que podrían “</w:t>
      </w:r>
      <w:r w:rsidRPr="00CE5651">
        <w:rPr>
          <w:rFonts w:ascii="Times New Roman" w:hAnsi="Times New Roman" w:cs="Times New Roman"/>
          <w:sz w:val="24"/>
          <w:szCs w:val="24"/>
        </w:rPr>
        <w:t>da</w:t>
      </w:r>
      <w:r>
        <w:rPr>
          <w:rFonts w:ascii="Times New Roman" w:hAnsi="Times New Roman" w:cs="Times New Roman"/>
          <w:sz w:val="24"/>
          <w:szCs w:val="24"/>
        </w:rPr>
        <w:t xml:space="preserve">ñar las </w:t>
      </w:r>
      <w:r>
        <w:rPr>
          <w:rFonts w:ascii="Times New Roman" w:hAnsi="Times New Roman" w:cs="Times New Roman"/>
          <w:sz w:val="24"/>
          <w:szCs w:val="24"/>
        </w:rPr>
        <w:lastRenderedPageBreak/>
        <w:t>relaciones diplomáticas”</w:t>
      </w:r>
      <w:r w:rsidRPr="00CE5651">
        <w:rPr>
          <w:rFonts w:ascii="Times New Roman" w:hAnsi="Times New Roman" w:cs="Times New Roman"/>
          <w:sz w:val="24"/>
          <w:szCs w:val="24"/>
        </w:rPr>
        <w:t xml:space="preserve">. Pero si algo está claro, es que Thiel no viaja a Londres solo para hacer turismo. </w:t>
      </w:r>
      <w:r w:rsidRPr="00E12012">
        <w:rPr>
          <w:rFonts w:ascii="Times New Roman" w:hAnsi="Times New Roman" w:cs="Times New Roman"/>
          <w:color w:val="FF0000"/>
          <w:sz w:val="24"/>
          <w:szCs w:val="24"/>
          <w:u w:val="single"/>
        </w:rPr>
        <w:t>“Estamos en una carrera mortal entre la política y la tecnología. El destino de nuestro mundo puede depender de los esfuerzos de una sola persona que construya la maquinaria que haga el mundo más seguro para el capitalismo”, afirmaba Thiel.</w:t>
      </w:r>
    </w:p>
    <w:p w:rsidR="00434580" w:rsidRPr="00E12012" w:rsidRDefault="00434580" w:rsidP="00434580">
      <w:pPr>
        <w:spacing w:line="240" w:lineRule="auto"/>
        <w:jc w:val="both"/>
        <w:rPr>
          <w:rFonts w:ascii="Times New Roman" w:hAnsi="Times New Roman" w:cs="Times New Roman"/>
          <w:sz w:val="24"/>
          <w:szCs w:val="24"/>
          <w:u w:val="single"/>
        </w:rPr>
      </w:pPr>
      <w:r w:rsidRPr="00E12012">
        <w:rPr>
          <w:rFonts w:ascii="Times New Roman" w:hAnsi="Times New Roman" w:cs="Times New Roman"/>
          <w:sz w:val="24"/>
          <w:szCs w:val="24"/>
          <w:u w:val="single"/>
        </w:rPr>
        <w:t>Para quienes aún no lo ubiquen, Peter Thiel fue uno de los fundadores de PayPal, el primer inversor externo en Facebook, y en 2005 lanzó Founders Fund, un fondo de capital de riesgo que hoy gestiona la mareante cifra de 12.000 millones de dólares. Su cartera de inversiones incluye a algunas de las empresas más valiosas del mundo: SpaceX, Airbnb, Stripe, Spotify, Palantir, OpenAI… y por ello presume de su capacidad de anticipar el futuro.</w:t>
      </w:r>
    </w:p>
    <w:p w:rsidR="00434580" w:rsidRDefault="00434580" w:rsidP="00434580">
      <w:pPr>
        <w:spacing w:line="240" w:lineRule="auto"/>
        <w:jc w:val="both"/>
        <w:rPr>
          <w:rFonts w:ascii="Times New Roman" w:hAnsi="Times New Roman" w:cs="Times New Roman"/>
          <w:sz w:val="24"/>
          <w:szCs w:val="24"/>
        </w:rPr>
      </w:pPr>
      <w:r w:rsidRPr="00E12012">
        <w:rPr>
          <w:rFonts w:ascii="Times New Roman" w:hAnsi="Times New Roman" w:cs="Times New Roman"/>
          <w:color w:val="FF0000"/>
          <w:sz w:val="24"/>
          <w:szCs w:val="24"/>
          <w:u w:val="single"/>
        </w:rPr>
        <w:t>En realidad, tiene un historial que respalda esa afirmación. Primero, apostó por las grandes tecnológicas antes de que fueran los gigantes que son ahora. Y ahora está haciendo lo mismo en la política</w:t>
      </w:r>
      <w:r w:rsidRPr="00CE5651">
        <w:rPr>
          <w:rFonts w:ascii="Times New Roman" w:hAnsi="Times New Roman" w:cs="Times New Roman"/>
          <w:sz w:val="24"/>
          <w:szCs w:val="24"/>
        </w:rPr>
        <w:t>. Cuando en 2016 donó 1,25 millones de dólares a la campaña de Donald Trump, pocos veían al magnate neoyorquino como un candidato potente. Pero Thiel siempre ha dicho que nadar contra la corriente puede ser la jugada más rentable. Y desde 2018, ha inyectado casi 40 millones de dólares en candidatos republicanos, configurando la nueva élite conservadora como si fueran peones de ajedrez. La última gran jugada fue aupar a J.D. Vance como candidato a vicepresidente. Ambos se conocían porque el segundo dirigía Mithril Capital, otra firma de inversión fundada por Thiel. En otras palabras, su ascenso en la política se lo debe al thielismo.</w:t>
      </w:r>
    </w:p>
    <w:p w:rsidR="00434580" w:rsidRPr="00CE5651" w:rsidRDefault="00434580" w:rsidP="00434580">
      <w:pPr>
        <w:spacing w:line="240" w:lineRule="auto"/>
        <w:jc w:val="both"/>
        <w:rPr>
          <w:rFonts w:ascii="Times New Roman" w:hAnsi="Times New Roman" w:cs="Times New Roman"/>
          <w:sz w:val="24"/>
          <w:szCs w:val="24"/>
        </w:rPr>
      </w:pPr>
      <w:r w:rsidRPr="00CE5651">
        <w:rPr>
          <w:rFonts w:ascii="Times New Roman" w:hAnsi="Times New Roman" w:cs="Times New Roman"/>
          <w:sz w:val="24"/>
          <w:szCs w:val="24"/>
        </w:rPr>
        <w:t>Gimme’ that money</w:t>
      </w:r>
    </w:p>
    <w:p w:rsidR="00434580" w:rsidRDefault="00434580" w:rsidP="00434580">
      <w:pPr>
        <w:spacing w:line="240" w:lineRule="auto"/>
        <w:jc w:val="both"/>
        <w:rPr>
          <w:rFonts w:ascii="Times New Roman" w:hAnsi="Times New Roman" w:cs="Times New Roman"/>
          <w:sz w:val="24"/>
          <w:szCs w:val="24"/>
        </w:rPr>
      </w:pPr>
      <w:r w:rsidRPr="00CE5651">
        <w:rPr>
          <w:rFonts w:ascii="Times New Roman" w:hAnsi="Times New Roman" w:cs="Times New Roman"/>
          <w:sz w:val="24"/>
          <w:szCs w:val="24"/>
        </w:rPr>
        <w:t>Mientras el mundo intenta descifrar los próximos movimientos de Peter Thiel, su vehículo de inversión más poderoso, Founders Fund, sigue consolidando su dominio en Silicon Valley. La firma ha cerrado su tercer fondo de crecimiento, con 3.000 millones de dólares en camino. La pregunta es dónde lo inyectará esta vez. Dentro de su portfolio, Founders Fund sigue con participaciones en gigantes como Figma, una plataforma de diseño basada en la nube, Asana, de gestión de contenido, Trade Republic, el banco alemán que más moviliza a la gen Z o Twilio, que brinda herramientas de comunicación y atención al client</w:t>
      </w:r>
      <w:r>
        <w:rPr>
          <w:rFonts w:ascii="Times New Roman" w:hAnsi="Times New Roman" w:cs="Times New Roman"/>
          <w:sz w:val="24"/>
          <w:szCs w:val="24"/>
        </w:rPr>
        <w:t xml:space="preserve">e. </w:t>
      </w:r>
    </w:p>
    <w:p w:rsidR="00434580" w:rsidRPr="00CE5651" w:rsidRDefault="00434580" w:rsidP="00434580">
      <w:pPr>
        <w:spacing w:line="240" w:lineRule="auto"/>
        <w:jc w:val="both"/>
        <w:rPr>
          <w:rFonts w:ascii="Times New Roman" w:hAnsi="Times New Roman" w:cs="Times New Roman"/>
          <w:sz w:val="24"/>
          <w:szCs w:val="24"/>
        </w:rPr>
      </w:pPr>
      <w:r w:rsidRPr="00CE5651">
        <w:rPr>
          <w:rFonts w:ascii="Times New Roman" w:hAnsi="Times New Roman" w:cs="Times New Roman"/>
          <w:sz w:val="24"/>
          <w:szCs w:val="24"/>
        </w:rPr>
        <w:t>El anterior fondo de crecimiento, de 3.400 millones de dólares, se agotó rápidamente en startups de alto impacto como Rippling, una empresa de software dedicado a Recursos Humanos, que levantó 200 millones en abril de 2023. Pero el plato fuerte de su nueva apuesta hoy en día es Anduril, la empresa de tecnología de defensa que está en camino de cerrar una ronda de hasta 2.500 millones de dólares, con una valoración de 28.000 millones. Founders Fund será el mayor inversor de esa ronda, firmando el cheque más grande en la historia del fondo. Pero esta no es una maniobra aislada. La inversión en Anduril, junto con su conexión con Palantir, demuestra una estrategia clara: Thiel está apostando por el complejo militar-tecnológico como el próximo gran mercado. Si en el pasado, Facebook y Airbnb definían su primera ola de inversiones, la nueva frontera de su imperio está en la tecnología de defensa y seguridad nacional.</w:t>
      </w:r>
    </w:p>
    <w:p w:rsidR="00434580" w:rsidRPr="00CE5651" w:rsidRDefault="00434580" w:rsidP="00434580">
      <w:pPr>
        <w:spacing w:line="240" w:lineRule="auto"/>
        <w:jc w:val="both"/>
        <w:rPr>
          <w:rFonts w:ascii="Times New Roman" w:hAnsi="Times New Roman" w:cs="Times New Roman"/>
          <w:sz w:val="24"/>
          <w:szCs w:val="24"/>
        </w:rPr>
      </w:pPr>
      <w:r w:rsidRPr="00CE5651">
        <w:rPr>
          <w:rFonts w:ascii="Times New Roman" w:hAnsi="Times New Roman" w:cs="Times New Roman"/>
          <w:sz w:val="24"/>
          <w:szCs w:val="24"/>
        </w:rPr>
        <w:t>El brazo militar estadounidense, dependiente de Thiel</w:t>
      </w:r>
    </w:p>
    <w:p w:rsidR="00434580" w:rsidRPr="00E12012" w:rsidRDefault="00434580" w:rsidP="00434580">
      <w:pPr>
        <w:spacing w:line="240" w:lineRule="auto"/>
        <w:jc w:val="both"/>
        <w:rPr>
          <w:rFonts w:ascii="Times New Roman" w:hAnsi="Times New Roman" w:cs="Times New Roman"/>
          <w:color w:val="FF0000"/>
          <w:sz w:val="24"/>
          <w:szCs w:val="24"/>
          <w:u w:val="single"/>
        </w:rPr>
      </w:pPr>
      <w:r w:rsidRPr="00E12012">
        <w:rPr>
          <w:rFonts w:ascii="Times New Roman" w:hAnsi="Times New Roman" w:cs="Times New Roman"/>
          <w:color w:val="FF0000"/>
          <w:sz w:val="24"/>
          <w:szCs w:val="24"/>
          <w:u w:val="single"/>
        </w:rPr>
        <w:t xml:space="preserve">Thiel ha tejido una red de alianzas dentro del gobierno de EEUU. Palantir ya ha asegurado más de 2.700 millones de dólares en contratos federales, incluyendo 1.300 millones del Pentágono. Y es una estrategia que va más allá del dinero, convirtiendo a la empresa en una puerta giratoria entre Silicon Valley y Washington. Exfuncionarios gubernamentales terminan trabajando en sus empresas, mientras que antiguos empleados de Palantir y Anduril ascienden a puestos clave en el gobierno. Porque el poder no solo se compra con inversiones, </w:t>
      </w:r>
      <w:r w:rsidRPr="00E12012">
        <w:rPr>
          <w:rFonts w:ascii="Times New Roman" w:hAnsi="Times New Roman" w:cs="Times New Roman"/>
          <w:color w:val="FF0000"/>
          <w:sz w:val="24"/>
          <w:szCs w:val="24"/>
          <w:u w:val="single"/>
        </w:rPr>
        <w:lastRenderedPageBreak/>
        <w:t>también se construye con lealtades. El mercado lo ha notado. Las acciones de Palantir subieron un 340% en 2024, convirtiéndose en la mejor acción del S&amp;P 500.</w:t>
      </w:r>
    </w:p>
    <w:p w:rsidR="00434580" w:rsidRPr="00E12012" w:rsidRDefault="00434580" w:rsidP="00434580">
      <w:pPr>
        <w:spacing w:line="240" w:lineRule="auto"/>
        <w:jc w:val="both"/>
        <w:rPr>
          <w:rFonts w:ascii="Times New Roman" w:hAnsi="Times New Roman" w:cs="Times New Roman"/>
          <w:color w:val="FF0000"/>
          <w:sz w:val="24"/>
          <w:szCs w:val="24"/>
          <w:u w:val="single"/>
        </w:rPr>
      </w:pPr>
      <w:r w:rsidRPr="00E12012">
        <w:rPr>
          <w:rFonts w:ascii="Times New Roman" w:hAnsi="Times New Roman" w:cs="Times New Roman"/>
          <w:color w:val="FF0000"/>
          <w:sz w:val="24"/>
          <w:szCs w:val="24"/>
          <w:u w:val="single"/>
        </w:rPr>
        <w:t>Pero Palantir no es el único pilar en el que se sostiene ese emporio. Anduril, otra empresa respaldada por Thiel, se ha posicionado como el otro gigante en la tecnología de defensa mediante el desarrollo de drones autónomos, sensores avanzados y software de predicción con IA. De igual manera, Quantum Systems, otra startup alemana de drones, ya ha captado más de 200 millones de dólares en inversión de Thiel y ha sellado contratos multimillonarios con el gobierno de Ucrania.</w:t>
      </w:r>
      <w:r w:rsidRPr="00CE5651">
        <w:rPr>
          <w:rFonts w:ascii="Times New Roman" w:hAnsi="Times New Roman" w:cs="Times New Roman"/>
          <w:sz w:val="24"/>
          <w:szCs w:val="24"/>
        </w:rPr>
        <w:t xml:space="preserve"> Desde el inicio de la invasión rusa, Kiev ha encargado cientos de drones Vector y Trinity, modelos de vigilancia impulsados por IA y capaces de transmitir video en tiempo real. Para Thiel, Ucrania no sólo un conflicto internacional, sino un campo de pruebas para el futuro de la industria armamentística. </w:t>
      </w:r>
      <w:r w:rsidRPr="00E12012">
        <w:rPr>
          <w:rFonts w:ascii="Times New Roman" w:hAnsi="Times New Roman" w:cs="Times New Roman"/>
          <w:color w:val="FF0000"/>
          <w:sz w:val="24"/>
          <w:szCs w:val="24"/>
          <w:u w:val="single"/>
        </w:rPr>
        <w:t>Varias empresas en la cartera de Peter Thiel presentan un patrón similar. Carbyne, una empresa de seguridad israelí, brinda software y datos a los centros de emergencia de la policía. Y Clearview AI, dedicada al reconocimiento facial, proporciona software a las fuerzas del orden y a las agencias gubernamentales, “reorganizando Internet a partir de los rostros”.</w:t>
      </w:r>
    </w:p>
    <w:p w:rsidR="00434580" w:rsidRPr="00E12012" w:rsidRDefault="00434580" w:rsidP="00434580">
      <w:pPr>
        <w:spacing w:line="240" w:lineRule="auto"/>
        <w:jc w:val="both"/>
        <w:rPr>
          <w:rFonts w:ascii="Times New Roman" w:hAnsi="Times New Roman" w:cs="Times New Roman"/>
          <w:color w:val="FF0000"/>
          <w:sz w:val="24"/>
          <w:szCs w:val="24"/>
          <w:u w:val="single"/>
        </w:rPr>
      </w:pPr>
      <w:r w:rsidRPr="00E12012">
        <w:rPr>
          <w:rFonts w:ascii="Times New Roman" w:hAnsi="Times New Roman" w:cs="Times New Roman"/>
          <w:color w:val="FF0000"/>
          <w:sz w:val="24"/>
          <w:szCs w:val="24"/>
          <w:u w:val="single"/>
        </w:rPr>
        <w:t>Si bien estos son solo algunos ejemplos, la naturaleza de estas startups se centra en la recopilación de cantidades masivas de datos sobre el público y la venta a agencias de inteligencia estadounidenses y grandes corporaciones, lo que marca el comienzo de lo que la profesora y escritora de Harvard, Shoshana Zuboff denomina “la era del capitalismo de la vigilancia”.</w:t>
      </w:r>
    </w:p>
    <w:p w:rsidR="00434580" w:rsidRPr="00CE5651" w:rsidRDefault="00434580" w:rsidP="00434580">
      <w:pPr>
        <w:spacing w:line="240" w:lineRule="auto"/>
        <w:jc w:val="both"/>
        <w:rPr>
          <w:rFonts w:ascii="Times New Roman" w:hAnsi="Times New Roman" w:cs="Times New Roman"/>
          <w:sz w:val="24"/>
          <w:szCs w:val="24"/>
        </w:rPr>
      </w:pPr>
      <w:r w:rsidRPr="00CE5651">
        <w:rPr>
          <w:rFonts w:ascii="Times New Roman" w:hAnsi="Times New Roman" w:cs="Times New Roman"/>
          <w:sz w:val="24"/>
          <w:szCs w:val="24"/>
        </w:rPr>
        <w:t>Fintech, Bitcoin, IA… y la energía que la respalde</w:t>
      </w:r>
    </w:p>
    <w:p w:rsidR="00434580" w:rsidRPr="00CE5651" w:rsidRDefault="00434580" w:rsidP="00434580">
      <w:pPr>
        <w:spacing w:line="240" w:lineRule="auto"/>
        <w:jc w:val="both"/>
        <w:rPr>
          <w:rFonts w:ascii="Times New Roman" w:hAnsi="Times New Roman" w:cs="Times New Roman"/>
          <w:sz w:val="24"/>
          <w:szCs w:val="24"/>
        </w:rPr>
      </w:pPr>
      <w:r w:rsidRPr="00E12012">
        <w:rPr>
          <w:rFonts w:ascii="Times New Roman" w:hAnsi="Times New Roman" w:cs="Times New Roman"/>
          <w:sz w:val="24"/>
          <w:szCs w:val="24"/>
          <w:u w:val="single"/>
        </w:rPr>
        <w:t xml:space="preserve">Pero los </w:t>
      </w:r>
      <w:r w:rsidR="00F53C57" w:rsidRPr="00E12012">
        <w:rPr>
          <w:rFonts w:ascii="Times New Roman" w:hAnsi="Times New Roman" w:cs="Times New Roman"/>
          <w:sz w:val="24"/>
          <w:szCs w:val="24"/>
          <w:u w:val="single"/>
        </w:rPr>
        <w:t>zarcillos</w:t>
      </w:r>
      <w:r w:rsidRPr="00E12012">
        <w:rPr>
          <w:rFonts w:ascii="Times New Roman" w:hAnsi="Times New Roman" w:cs="Times New Roman"/>
          <w:sz w:val="24"/>
          <w:szCs w:val="24"/>
          <w:u w:val="single"/>
        </w:rPr>
        <w:t xml:space="preserve"> de Thiel se extienden a muchas otras industrias y sectores. Thiel ha sido un ferviente defensor del Bitcoin desde sus inicios, considerándolo una alternativa al sistema financiero tradicional</w:t>
      </w:r>
      <w:r w:rsidRPr="00CE5651">
        <w:rPr>
          <w:rFonts w:ascii="Times New Roman" w:hAnsi="Times New Roman" w:cs="Times New Roman"/>
          <w:sz w:val="24"/>
          <w:szCs w:val="24"/>
        </w:rPr>
        <w:t>. Y, desde hace años, ha intentado integrar criptomonedas en muchos de sus proyectos, empezando con PayPal, que él mismo describió como un intento fallido de crear una moneda digital global libre de intervención estatal. En 2023 y 2024, su fondo Founders Fund invirtió 200 millones de dólares en Bitcoin y Ethereum, y recientemente ha respaldado a Plasma con 24 millones de dólares, una empresa de blockchain centrada en los stablecoins, criptodivisas que tratan de reducir la volatilidad de otras monedas virtuales. También ha impulsado varias startups fintech, no solo en el ámbito cripto. Stripe, Affirm, Trade Republic y Revolut son algunas de las empresas que han recibido inversiones de Founders Fund, centradas en procesar pagos y el manejo de las finanzas personales. La estrategia no es la misma, pero similar: reducir la dependencia de los sistemas bancarios tradicionales.</w:t>
      </w:r>
    </w:p>
    <w:p w:rsidR="00434580" w:rsidRDefault="00434580" w:rsidP="00434580">
      <w:pPr>
        <w:spacing w:line="240" w:lineRule="auto"/>
        <w:jc w:val="both"/>
        <w:rPr>
          <w:rFonts w:ascii="Times New Roman" w:hAnsi="Times New Roman" w:cs="Times New Roman"/>
          <w:sz w:val="24"/>
          <w:szCs w:val="24"/>
        </w:rPr>
      </w:pPr>
      <w:r w:rsidRPr="00E12012">
        <w:rPr>
          <w:rFonts w:ascii="Times New Roman" w:hAnsi="Times New Roman" w:cs="Times New Roman"/>
          <w:sz w:val="24"/>
          <w:szCs w:val="24"/>
          <w:u w:val="single"/>
        </w:rPr>
        <w:t>Y para ello se está ayudando en otro compendio de empresas dedicadas a la IA, pero con un enfoque en infraestructura y productividad. Entre sus apuestas más destacadas se encuentra Crusoe Energy Systems, que ha levantado 600 millones en una ronda liderada el fondo de Thiel. Se especializa en centros de datos impulsados por energía limpia para alimentar cargas de trabajo de IA de manera sostenible</w:t>
      </w:r>
      <w:r w:rsidRPr="00CE5651">
        <w:rPr>
          <w:rFonts w:ascii="Times New Roman" w:hAnsi="Times New Roman" w:cs="Times New Roman"/>
          <w:sz w:val="24"/>
          <w:szCs w:val="24"/>
        </w:rPr>
        <w:t>. Estos centros utilizan energía desperdiciada del gas natural para reducir emisiones y proporcionar capacidad computacional, lo que ha atraído también las miradas de Nvidia y otros colosos tech. Similar ha sido su acercamiento a Scale AI, que ha construido una infraestructura para etiquetar datos para entrenamiento de modelos de IA y ha recaudado más de 100 millones o Mercor, que desarrolla herramientas de automatización impulsadas por IA para mejorar la eficiencia empresarial.</w:t>
      </w:r>
    </w:p>
    <w:p w:rsidR="00434580" w:rsidRPr="00CE5651" w:rsidRDefault="00434580" w:rsidP="00434580">
      <w:pPr>
        <w:spacing w:line="240" w:lineRule="auto"/>
        <w:jc w:val="both"/>
        <w:rPr>
          <w:rFonts w:ascii="Times New Roman" w:hAnsi="Times New Roman" w:cs="Times New Roman"/>
          <w:sz w:val="24"/>
          <w:szCs w:val="24"/>
        </w:rPr>
      </w:pPr>
    </w:p>
    <w:p w:rsidR="00434580" w:rsidRPr="00CE5651" w:rsidRDefault="00434580" w:rsidP="00434580">
      <w:pPr>
        <w:spacing w:line="240" w:lineRule="auto"/>
        <w:jc w:val="both"/>
        <w:rPr>
          <w:rFonts w:ascii="Times New Roman" w:hAnsi="Times New Roman" w:cs="Times New Roman"/>
          <w:sz w:val="24"/>
          <w:szCs w:val="24"/>
        </w:rPr>
      </w:pPr>
      <w:r w:rsidRPr="00CE5651">
        <w:rPr>
          <w:rFonts w:ascii="Times New Roman" w:hAnsi="Times New Roman" w:cs="Times New Roman"/>
          <w:sz w:val="24"/>
          <w:szCs w:val="24"/>
        </w:rPr>
        <w:lastRenderedPageBreak/>
        <w:t>Biomedicina o cómo moldear el futuro global</w:t>
      </w:r>
    </w:p>
    <w:p w:rsidR="00434580" w:rsidRPr="00CE5651" w:rsidRDefault="00434580" w:rsidP="00434580">
      <w:pPr>
        <w:spacing w:line="240" w:lineRule="auto"/>
        <w:jc w:val="both"/>
        <w:rPr>
          <w:rFonts w:ascii="Times New Roman" w:hAnsi="Times New Roman" w:cs="Times New Roman"/>
          <w:sz w:val="24"/>
          <w:szCs w:val="24"/>
        </w:rPr>
      </w:pPr>
      <w:r w:rsidRPr="00E12012">
        <w:rPr>
          <w:rFonts w:ascii="Times New Roman" w:hAnsi="Times New Roman" w:cs="Times New Roman"/>
          <w:sz w:val="24"/>
          <w:szCs w:val="24"/>
          <w:u w:val="single"/>
        </w:rPr>
        <w:t>El multimillonario dice que congelará su cuerpo cuando muera. “No espero que funcione, pero creo que es el tipo de cosas que se supone que debemos intentar hacer”, afirmó. Los planes criogénicos de Thiel no sorprenden demasiado cuando es bien sabido el entusiasmo del multimillonario por la tecnología de la “inmortalidad”, donde ha realizado inversiones colosales. Hace poco se rumoreaba que Thiel incluso buscaba de sangre de donantes jóvenes.</w:t>
      </w:r>
      <w:r>
        <w:rPr>
          <w:rFonts w:ascii="Times New Roman" w:hAnsi="Times New Roman" w:cs="Times New Roman"/>
          <w:sz w:val="24"/>
          <w:szCs w:val="24"/>
        </w:rPr>
        <w:t xml:space="preserve"> “</w:t>
      </w:r>
      <w:r w:rsidRPr="00CE5651">
        <w:rPr>
          <w:rFonts w:ascii="Times New Roman" w:hAnsi="Times New Roman" w:cs="Times New Roman"/>
          <w:sz w:val="24"/>
          <w:szCs w:val="24"/>
        </w:rPr>
        <w:t>La gente tiene la opción de aceptar la muerte, negarla o luchar contra ella. Creo que nuestra sociedad está dominada por personas que prefieren la negación o la aceptación, y</w:t>
      </w:r>
      <w:r>
        <w:rPr>
          <w:rFonts w:ascii="Times New Roman" w:hAnsi="Times New Roman" w:cs="Times New Roman"/>
          <w:sz w:val="24"/>
          <w:szCs w:val="24"/>
        </w:rPr>
        <w:t xml:space="preserve"> yo prefiero luchar contra ella”</w:t>
      </w:r>
      <w:r w:rsidRPr="00CE5651">
        <w:rPr>
          <w:rFonts w:ascii="Times New Roman" w:hAnsi="Times New Roman" w:cs="Times New Roman"/>
          <w:sz w:val="24"/>
          <w:szCs w:val="24"/>
        </w:rPr>
        <w:t>.</w:t>
      </w:r>
    </w:p>
    <w:p w:rsidR="00434580" w:rsidRDefault="00434580" w:rsidP="00434580">
      <w:pPr>
        <w:spacing w:line="240" w:lineRule="auto"/>
        <w:jc w:val="both"/>
        <w:rPr>
          <w:rFonts w:ascii="Times New Roman" w:hAnsi="Times New Roman" w:cs="Times New Roman"/>
          <w:color w:val="FF0000"/>
          <w:sz w:val="24"/>
          <w:szCs w:val="24"/>
          <w:u w:val="single"/>
        </w:rPr>
      </w:pPr>
      <w:r w:rsidRPr="00E12012">
        <w:rPr>
          <w:rFonts w:ascii="Times New Roman" w:hAnsi="Times New Roman" w:cs="Times New Roman"/>
          <w:sz w:val="24"/>
          <w:szCs w:val="24"/>
          <w:u w:val="single"/>
        </w:rPr>
        <w:t>A lo largo de su carrera, Thiel ha sido inversor clave en varias empresas de biomedicina, salud y tecnología médica</w:t>
      </w:r>
      <w:r w:rsidRPr="00CE5651">
        <w:rPr>
          <w:rFonts w:ascii="Times New Roman" w:hAnsi="Times New Roman" w:cs="Times New Roman"/>
          <w:sz w:val="24"/>
          <w:szCs w:val="24"/>
        </w:rPr>
        <w:t xml:space="preserve">. Una de sus inversiones más notables (32 millones) en el área de biomedicina es Verge Genomics, una compañía de biotecnología centrada en la medicina genética y el desarrollo de medicamentos utilizando IA. Thiel fue uno de los primeros inversores en esta empresa, que utiliza tecnología avanzada para analizar el genoma humano y diseñar terapias para enfermedades neurodegenerativas como el Alzheimer y la esclerosis lateral amiotrófica (ELA). Además, ha realizado canalizado capital a la medicina personalizada, respaldando empresas como Ely Lilly, el gigante farmacéutico o Calico, una subsidiaria de Google que busca extender la vida humana mediante la investigación en biología molecular y genética. Esta empresa investiga el envejecimiento celular y los tratamientos para el aumento de la longevidad. Política, defensa, tecnología, finanzas, biomedicina, IA, productividad, energía… </w:t>
      </w:r>
      <w:r w:rsidRPr="00E12012">
        <w:rPr>
          <w:rFonts w:ascii="Times New Roman" w:hAnsi="Times New Roman" w:cs="Times New Roman"/>
          <w:color w:val="FF0000"/>
          <w:sz w:val="24"/>
          <w:szCs w:val="24"/>
          <w:u w:val="single"/>
        </w:rPr>
        <w:t>Mientras Silicon Valley observa cada uno de sus movimientos, Thiel coloca las piezas del tablero a su antojo, diseñando el futuro de la economía global, y lo más importante, asegurándose de que ese futuro esté en sus manos.</w:t>
      </w:r>
    </w:p>
    <w:p w:rsidR="005242B2" w:rsidRPr="00E12012" w:rsidRDefault="005242B2" w:rsidP="00434580">
      <w:pPr>
        <w:spacing w:line="240" w:lineRule="auto"/>
        <w:jc w:val="both"/>
        <w:rPr>
          <w:rFonts w:ascii="Times New Roman" w:hAnsi="Times New Roman" w:cs="Times New Roman"/>
          <w:color w:val="FF0000"/>
          <w:sz w:val="24"/>
          <w:szCs w:val="24"/>
          <w:u w:val="single"/>
        </w:rPr>
      </w:pPr>
    </w:p>
    <w:p w:rsidR="00434580" w:rsidRDefault="00434580" w:rsidP="00434580">
      <w:pPr>
        <w:spacing w:line="240" w:lineRule="auto"/>
        <w:jc w:val="both"/>
        <w:rPr>
          <w:rFonts w:ascii="Times New Roman" w:hAnsi="Times New Roman" w:cs="Times New Roman"/>
          <w:sz w:val="24"/>
          <w:szCs w:val="24"/>
        </w:rPr>
      </w:pPr>
      <w:r>
        <w:rPr>
          <w:noProof/>
          <w:lang w:eastAsia="es-ES"/>
        </w:rPr>
        <w:drawing>
          <wp:inline distT="0" distB="0" distL="0" distR="0" wp14:anchorId="37E20A88" wp14:editId="75BAC5DD">
            <wp:extent cx="5731927" cy="3352800"/>
            <wp:effectExtent l="0" t="0" r="2540" b="0"/>
            <wp:docPr id="11" name="Imagen 11" descr="https://imagenes.elpais.com/resizer/v2/LPPCEYFNXJAIRD752GV5YUYVA4.JPG?auth=ec85e4c86b8a1a218f6997bea52fae0bdb7890b8187e98a7e256863e41535069&amp;width=1200&amp;height=675&amp;smart=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v2/LPPCEYFNXJAIRD752GV5YUYVA4.JPG?auth=ec85e4c86b8a1a218f6997bea52fae0bdb7890b8187e98a7e256863e41535069&amp;width=1200&amp;height=675&amp;smart=tru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352556"/>
                    </a:xfrm>
                    <a:prstGeom prst="rect">
                      <a:avLst/>
                    </a:prstGeom>
                    <a:noFill/>
                    <a:ln>
                      <a:noFill/>
                    </a:ln>
                  </pic:spPr>
                </pic:pic>
              </a:graphicData>
            </a:graphic>
          </wp:inline>
        </w:drawing>
      </w:r>
    </w:p>
    <w:p w:rsidR="00434580" w:rsidRDefault="00434580" w:rsidP="00434580">
      <w:pPr>
        <w:spacing w:line="240" w:lineRule="auto"/>
        <w:jc w:val="both"/>
        <w:rPr>
          <w:rFonts w:ascii="Times New Roman" w:hAnsi="Times New Roman" w:cs="Times New Roman"/>
          <w:sz w:val="24"/>
          <w:szCs w:val="24"/>
        </w:rPr>
      </w:pPr>
      <w:r w:rsidRPr="00B53767">
        <w:rPr>
          <w:rFonts w:ascii="Times New Roman" w:hAnsi="Times New Roman" w:cs="Times New Roman"/>
          <w:sz w:val="24"/>
          <w:szCs w:val="24"/>
        </w:rPr>
        <w:t>Elon Musk (de pie), durante la primera reunión del Gobierno de Donald Trump, el miércoles en Washington.</w:t>
      </w:r>
      <w:r>
        <w:rPr>
          <w:rFonts w:ascii="Times New Roman" w:hAnsi="Times New Roman" w:cs="Times New Roman"/>
          <w:sz w:val="24"/>
          <w:szCs w:val="24"/>
        </w:rPr>
        <w:t xml:space="preserve"> (El País - 26/2/25)</w:t>
      </w:r>
    </w:p>
    <w:p w:rsidR="005242B2" w:rsidRDefault="005242B2" w:rsidP="00434580">
      <w:pPr>
        <w:spacing w:line="240" w:lineRule="auto"/>
        <w:jc w:val="both"/>
        <w:rPr>
          <w:rFonts w:ascii="Times New Roman" w:hAnsi="Times New Roman" w:cs="Times New Roman"/>
          <w:sz w:val="24"/>
          <w:szCs w:val="24"/>
        </w:rPr>
      </w:pPr>
    </w:p>
    <w:p w:rsidR="0043458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¿Quién (manda) a quién? “El daño ya está hecho” (sic) (Una foto vale más que mil palabras)</w:t>
      </w:r>
    </w:p>
    <w:p w:rsidR="0043458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64CDA0C9" wp14:editId="3F9E21ED">
            <wp:extent cx="3943350" cy="2628900"/>
            <wp:effectExtent l="0" t="0" r="0" b="0"/>
            <wp:docPr id="12" name="Imagen 12" descr="Elon Musk en la reunión de gabinete con el presidente Donald Trump en la Casa Blanca en Washington, el mar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on Musk en la reunión de gabinete con el presidente Donald Trump en la Casa Blanca en Washington, el martes."/>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43350" cy="2628900"/>
                    </a:xfrm>
                    <a:prstGeom prst="rect">
                      <a:avLst/>
                    </a:prstGeom>
                    <a:noFill/>
                    <a:ln>
                      <a:noFill/>
                    </a:ln>
                  </pic:spPr>
                </pic:pic>
              </a:graphicData>
            </a:graphic>
          </wp:inline>
        </w:drawing>
      </w:r>
    </w:p>
    <w:p w:rsidR="00434580" w:rsidRDefault="00F53C57"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434580" w:rsidRPr="00B53767">
        <w:rPr>
          <w:rFonts w:ascii="Times New Roman" w:hAnsi="Times New Roman" w:cs="Times New Roman"/>
          <w:sz w:val="24"/>
          <w:szCs w:val="24"/>
        </w:rPr>
        <w:t xml:space="preserve">lon Musk en la reunión de gabinete con el presidente Donald Trump en la Casa </w:t>
      </w:r>
      <w:r w:rsidR="00434580">
        <w:rPr>
          <w:rFonts w:ascii="Times New Roman" w:hAnsi="Times New Roman" w:cs="Times New Roman"/>
          <w:sz w:val="24"/>
          <w:szCs w:val="24"/>
        </w:rPr>
        <w:t>Blanca.</w:t>
      </w:r>
    </w:p>
    <w:p w:rsidR="00434580" w:rsidRPr="006738B4"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1FF3">
        <w:rPr>
          <w:rFonts w:ascii="Times New Roman" w:hAnsi="Times New Roman" w:cs="Times New Roman"/>
          <w:sz w:val="24"/>
          <w:szCs w:val="24"/>
          <w:u w:val="single"/>
        </w:rPr>
        <w:t>De socios a rivales: así se fraguó la guerra entre Elon Musk y Sam Altman por el futuro de la inteligencia artificial</w:t>
      </w:r>
      <w:r>
        <w:rPr>
          <w:rFonts w:ascii="Times New Roman" w:hAnsi="Times New Roman" w:cs="Times New Roman"/>
          <w:sz w:val="24"/>
          <w:szCs w:val="24"/>
        </w:rPr>
        <w:t xml:space="preserve"> (El Economista - </w:t>
      </w:r>
      <w:r w:rsidRPr="006738B4">
        <w:rPr>
          <w:rFonts w:ascii="Times New Roman" w:hAnsi="Times New Roman" w:cs="Times New Roman"/>
          <w:b/>
          <w:sz w:val="24"/>
          <w:szCs w:val="24"/>
        </w:rPr>
        <w:t>26/2/25</w:t>
      </w:r>
      <w:r>
        <w:rPr>
          <w:rFonts w:ascii="Times New Roman" w:hAnsi="Times New Roman" w:cs="Times New Roman"/>
          <w:sz w:val="24"/>
          <w:szCs w:val="24"/>
        </w:rPr>
        <w:t xml:space="preserve">)           </w:t>
      </w:r>
    </w:p>
    <w:p w:rsidR="00434580" w:rsidRPr="00E12012" w:rsidRDefault="00434580" w:rsidP="00434580">
      <w:pPr>
        <w:spacing w:line="240" w:lineRule="auto"/>
        <w:jc w:val="both"/>
        <w:rPr>
          <w:rFonts w:ascii="Times New Roman" w:hAnsi="Times New Roman" w:cs="Times New Roman"/>
          <w:color w:val="FF0000"/>
          <w:sz w:val="24"/>
          <w:szCs w:val="24"/>
        </w:rPr>
      </w:pPr>
      <w:r w:rsidRPr="00E12012">
        <w:rPr>
          <w:rFonts w:ascii="Times New Roman" w:hAnsi="Times New Roman" w:cs="Times New Roman"/>
          <w:color w:val="FF0000"/>
          <w:sz w:val="24"/>
          <w:szCs w:val="24"/>
        </w:rPr>
        <w:t>Su rivalidad tiene origen hace años. Ahora juegan una partida de ajedrez en la sombra</w:t>
      </w:r>
    </w:p>
    <w:p w:rsidR="00434580" w:rsidRPr="00E12012" w:rsidRDefault="00434580" w:rsidP="00434580">
      <w:pPr>
        <w:spacing w:line="240" w:lineRule="auto"/>
        <w:jc w:val="both"/>
        <w:rPr>
          <w:rFonts w:ascii="Times New Roman" w:hAnsi="Times New Roman" w:cs="Times New Roman"/>
          <w:color w:val="FF0000"/>
          <w:sz w:val="24"/>
          <w:szCs w:val="24"/>
        </w:rPr>
      </w:pPr>
      <w:r w:rsidRPr="00E12012">
        <w:rPr>
          <w:rFonts w:ascii="Times New Roman" w:hAnsi="Times New Roman" w:cs="Times New Roman"/>
          <w:color w:val="FF0000"/>
          <w:sz w:val="24"/>
          <w:szCs w:val="24"/>
        </w:rPr>
        <w:t>Stargate: Así es el megaproyecto IA de Trump que Deepseek pone contra las cuerdas</w:t>
      </w:r>
    </w:p>
    <w:p w:rsidR="00434580" w:rsidRDefault="00434580" w:rsidP="00434580">
      <w:pPr>
        <w:spacing w:line="240" w:lineRule="auto"/>
        <w:jc w:val="both"/>
        <w:rPr>
          <w:rFonts w:ascii="Times New Roman" w:hAnsi="Times New Roman" w:cs="Times New Roman"/>
          <w:sz w:val="24"/>
          <w:szCs w:val="24"/>
        </w:rPr>
      </w:pPr>
      <w:r>
        <w:rPr>
          <w:noProof/>
          <w:lang w:eastAsia="es-ES"/>
        </w:rPr>
        <w:drawing>
          <wp:inline distT="0" distB="0" distL="0" distR="0" wp14:anchorId="2BDA5242" wp14:editId="7192711C">
            <wp:extent cx="5731510" cy="3126857"/>
            <wp:effectExtent l="0" t="0" r="2540" b="0"/>
            <wp:docPr id="13" name="Imagen 13" descr="muskalt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uskaltma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3126857"/>
                    </a:xfrm>
                    <a:prstGeom prst="rect">
                      <a:avLst/>
                    </a:prstGeom>
                    <a:noFill/>
                    <a:ln>
                      <a:noFill/>
                    </a:ln>
                  </pic:spPr>
                </pic:pic>
              </a:graphicData>
            </a:graphic>
          </wp:inline>
        </w:drawing>
      </w:r>
    </w:p>
    <w:p w:rsidR="00434580" w:rsidRPr="00052FFE" w:rsidRDefault="00434580" w:rsidP="00434580">
      <w:pPr>
        <w:spacing w:line="240" w:lineRule="auto"/>
        <w:jc w:val="both"/>
        <w:rPr>
          <w:rFonts w:ascii="Times New Roman" w:hAnsi="Times New Roman" w:cs="Times New Roman"/>
          <w:sz w:val="24"/>
          <w:szCs w:val="24"/>
        </w:rPr>
      </w:pPr>
      <w:r w:rsidRPr="00052FFE">
        <w:rPr>
          <w:rFonts w:ascii="Times New Roman" w:hAnsi="Times New Roman" w:cs="Times New Roman"/>
          <w:b/>
          <w:sz w:val="24"/>
          <w:szCs w:val="24"/>
        </w:rPr>
        <w:t>Nota: En esta partida de ajedrez (entre tahúres</w:t>
      </w:r>
      <w:r>
        <w:rPr>
          <w:rFonts w:ascii="Times New Roman" w:hAnsi="Times New Roman" w:cs="Times New Roman"/>
          <w:b/>
          <w:sz w:val="24"/>
          <w:szCs w:val="24"/>
        </w:rPr>
        <w:t xml:space="preserve"> </w:t>
      </w:r>
      <w:r w:rsidR="000C2999">
        <w:rPr>
          <w:rFonts w:ascii="Times New Roman" w:hAnsi="Times New Roman" w:cs="Times New Roman"/>
          <w:b/>
          <w:sz w:val="24"/>
          <w:szCs w:val="24"/>
        </w:rPr>
        <w:t>tecnoló</w:t>
      </w:r>
      <w:r>
        <w:rPr>
          <w:rFonts w:ascii="Times New Roman" w:hAnsi="Times New Roman" w:cs="Times New Roman"/>
          <w:b/>
          <w:sz w:val="24"/>
          <w:szCs w:val="24"/>
        </w:rPr>
        <w:t>gicos</w:t>
      </w:r>
      <w:r w:rsidRPr="00052FFE">
        <w:rPr>
          <w:rFonts w:ascii="Times New Roman" w:hAnsi="Times New Roman" w:cs="Times New Roman"/>
          <w:b/>
          <w:sz w:val="24"/>
          <w:szCs w:val="24"/>
        </w:rPr>
        <w:t>), Europa es el tablero.</w:t>
      </w:r>
    </w:p>
    <w:p w:rsidR="00434580" w:rsidRPr="006738B4"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38B4">
        <w:rPr>
          <w:rFonts w:ascii="Times New Roman" w:hAnsi="Times New Roman" w:cs="Times New Roman"/>
          <w:sz w:val="24"/>
          <w:szCs w:val="24"/>
        </w:rPr>
        <w:t>Víctor Millán</w:t>
      </w:r>
      <w:r>
        <w:rPr>
          <w:rFonts w:ascii="Times New Roman" w:hAnsi="Times New Roman" w:cs="Times New Roman"/>
          <w:sz w:val="24"/>
          <w:szCs w:val="24"/>
        </w:rPr>
        <w:t>)</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 xml:space="preserve">¿Puede una rivalidad personal alterar el destino de una tecnología que definirá el siglo XXI? No lo sabemos, pero seguramente Elon Musk y Sam Altman piensen que sí. Dos de las figuras más influyentes en la inteligencia artificial, han pasado de ser aliados estratégicos a </w:t>
      </w:r>
      <w:r w:rsidRPr="00EA2C31">
        <w:rPr>
          <w:rFonts w:ascii="Times New Roman" w:hAnsi="Times New Roman" w:cs="Times New Roman"/>
          <w:color w:val="FF0000"/>
          <w:sz w:val="24"/>
          <w:szCs w:val="24"/>
          <w:u w:val="single"/>
        </w:rPr>
        <w:lastRenderedPageBreak/>
        <w:t>enemigos declarados en una batalla que involucra miles de millones de dólares, intereses políticos y la dirección futura de OpenAI.</w:t>
      </w:r>
    </w:p>
    <w:p w:rsidR="00434580" w:rsidRPr="00EA2C31" w:rsidRDefault="00434580" w:rsidP="00434580">
      <w:pPr>
        <w:spacing w:line="240" w:lineRule="auto"/>
        <w:jc w:val="both"/>
        <w:rPr>
          <w:rFonts w:ascii="Times New Roman" w:hAnsi="Times New Roman" w:cs="Times New Roman"/>
          <w:sz w:val="24"/>
          <w:szCs w:val="24"/>
          <w:u w:val="single"/>
        </w:rPr>
      </w:pPr>
      <w:r w:rsidRPr="00EA2C31">
        <w:rPr>
          <w:rFonts w:ascii="Times New Roman" w:hAnsi="Times New Roman" w:cs="Times New Roman"/>
          <w:sz w:val="24"/>
          <w:szCs w:val="24"/>
          <w:u w:val="single"/>
        </w:rPr>
        <w:t>El último choque es de hace solo unas semanas. Cuando Altman apareció junto a Donald Trump en la Casa Blanca para anunciar Stargate, un ambicioso proyecto de infraestructura de IA valorado en 500.000 millones de dólares, Musk supo que había sido superado en su propio juego.</w:t>
      </w:r>
    </w:p>
    <w:p w:rsidR="00434580" w:rsidRPr="00EA2C31" w:rsidRDefault="00434580" w:rsidP="00434580">
      <w:pPr>
        <w:spacing w:line="240" w:lineRule="auto"/>
        <w:jc w:val="both"/>
        <w:rPr>
          <w:rFonts w:ascii="Times New Roman" w:hAnsi="Times New Roman" w:cs="Times New Roman"/>
          <w:sz w:val="24"/>
          <w:szCs w:val="24"/>
          <w:u w:val="single"/>
        </w:rPr>
      </w:pPr>
      <w:r w:rsidRPr="00EA2C31">
        <w:rPr>
          <w:rFonts w:ascii="Times New Roman" w:hAnsi="Times New Roman" w:cs="Times New Roman"/>
          <w:sz w:val="24"/>
          <w:szCs w:val="24"/>
          <w:u w:val="single"/>
        </w:rPr>
        <w:t>Durante meses, había estado al lado del expresidente, financiando su campaña y consolidándose como su aliado en el sector tecnológico. Pero Altman había encontrado la forma de rodearlo, forjando alianzas estratégicas y sellando un acuerdo sin que Musk lo supiera. El golpe fue demoledor.</w:t>
      </w:r>
    </w:p>
    <w:p w:rsidR="00434580" w:rsidRPr="00EA2C31" w:rsidRDefault="00434580" w:rsidP="00434580">
      <w:pPr>
        <w:spacing w:line="240" w:lineRule="auto"/>
        <w:jc w:val="both"/>
        <w:rPr>
          <w:rFonts w:ascii="Times New Roman" w:hAnsi="Times New Roman" w:cs="Times New Roman"/>
          <w:sz w:val="24"/>
          <w:szCs w:val="24"/>
          <w:u w:val="single"/>
        </w:rPr>
      </w:pPr>
      <w:r w:rsidRPr="00EA2C31">
        <w:rPr>
          <w:rFonts w:ascii="Times New Roman" w:hAnsi="Times New Roman" w:cs="Times New Roman"/>
          <w:sz w:val="24"/>
          <w:szCs w:val="24"/>
          <w:u w:val="single"/>
        </w:rPr>
        <w:t>La reacción de Musk no se hizo esperar. Pocas horas después del anuncio de Stargate, lanzó una ofensiva sin precedentes: una oferta hostil de 97.400 millones de dólares para tomar el control de OpenAI, la empresa que él mismo ayudó a fundar en 2015 pero que abandonó en 2018 tras perder una lucha de poder contra Altman. ¿Estamos ante una simple disputa empresarial o es esta la guerra definitiva por el dominio de la IA?</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De aliados a enemigos: la fractura irreparable entre Musk y Altman</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En 2015, cuando Musk y Altman fundaron OpenAI, compartían una visión: desarrollar inteligencia artificial avanzada de forma segura y para el beneficio de la humanidad. Se reunían semanalmente para debatir sobre los riesgos existenciales de la IA y cómo evitar que gigantes como Google monopolizaran su des</w:t>
      </w:r>
      <w:r>
        <w:rPr>
          <w:rFonts w:ascii="Times New Roman" w:hAnsi="Times New Roman" w:cs="Times New Roman"/>
          <w:sz w:val="24"/>
          <w:szCs w:val="24"/>
        </w:rPr>
        <w:t>arrollo. Juntos soñaban con un “</w:t>
      </w:r>
      <w:r w:rsidRPr="006738B4">
        <w:rPr>
          <w:rFonts w:ascii="Times New Roman" w:hAnsi="Times New Roman" w:cs="Times New Roman"/>
          <w:sz w:val="24"/>
          <w:szCs w:val="24"/>
        </w:rPr>
        <w:t xml:space="preserve">Proyecto </w:t>
      </w:r>
      <w:r>
        <w:rPr>
          <w:rFonts w:ascii="Times New Roman" w:hAnsi="Times New Roman" w:cs="Times New Roman"/>
          <w:sz w:val="24"/>
          <w:szCs w:val="24"/>
        </w:rPr>
        <w:t>Manhattan”</w:t>
      </w:r>
      <w:r w:rsidRPr="006738B4">
        <w:rPr>
          <w:rFonts w:ascii="Times New Roman" w:hAnsi="Times New Roman" w:cs="Times New Roman"/>
          <w:sz w:val="24"/>
          <w:szCs w:val="24"/>
        </w:rPr>
        <w:t xml:space="preserve"> para la inteligencia artificial, pero no tardaron en chocar por la direcci</w:t>
      </w:r>
      <w:r>
        <w:rPr>
          <w:rFonts w:ascii="Times New Roman" w:hAnsi="Times New Roman" w:cs="Times New Roman"/>
          <w:sz w:val="24"/>
          <w:szCs w:val="24"/>
        </w:rPr>
        <w:t>ón que debía tomar la compañía.</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 xml:space="preserve">La ruptura definitiva llegó en 2018, cuando OpenAI decidió convertirse en una empresa con ánimo de lucro para captar más inversión. Musk exigió ser CEO y obtener el control mayoritario, pero Altman y otros cofundadores se opusieron. Argumentaron que OpenAI debía mantenerse fiel a su misión original y no quedar bajo el dominio de una sola persona. Musk, furioso, </w:t>
      </w:r>
      <w:r>
        <w:rPr>
          <w:rFonts w:ascii="Times New Roman" w:hAnsi="Times New Roman" w:cs="Times New Roman"/>
          <w:sz w:val="24"/>
          <w:szCs w:val="24"/>
        </w:rPr>
        <w:t>renunció y abandonó la empresa.</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Desde entonces, OpenAI ha crecido de forma meteórica bajo el liderazgo de Altman. En noviembre de 2022, con el lanzamiento de ChatGPT, convirtió la inteligencia artificial en un fenómeno global, dejando a Musk en la sombra. En respuesta, el magnate lanzó xAI en 2023, pero su impacto ha sido m</w:t>
      </w:r>
      <w:r>
        <w:rPr>
          <w:rFonts w:ascii="Times New Roman" w:hAnsi="Times New Roman" w:cs="Times New Roman"/>
          <w:sz w:val="24"/>
          <w:szCs w:val="24"/>
        </w:rPr>
        <w:t>enor en comparación con OpenAI.</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Con cada éxito de Altman, Musk ha intensificado sus ataques. Primero, con críticas públicas sobre la seguridad de la IA. Luego, con demandas judiciales contra OpenAI. Ahora, con una ofensiva financiera que podría cam</w:t>
      </w:r>
      <w:r>
        <w:rPr>
          <w:rFonts w:ascii="Times New Roman" w:hAnsi="Times New Roman" w:cs="Times New Roman"/>
          <w:sz w:val="24"/>
          <w:szCs w:val="24"/>
        </w:rPr>
        <w:t>biar el destino de la compañía.</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Stargate: el proyecto que los vuelve a enfrentar desde la Casa Blanca</w:t>
      </w:r>
    </w:p>
    <w:p w:rsidR="00434580" w:rsidRPr="00EA2C31" w:rsidRDefault="00434580" w:rsidP="00434580">
      <w:pPr>
        <w:spacing w:line="240" w:lineRule="auto"/>
        <w:jc w:val="both"/>
        <w:rPr>
          <w:rFonts w:ascii="Times New Roman" w:hAnsi="Times New Roman" w:cs="Times New Roman"/>
          <w:sz w:val="24"/>
          <w:szCs w:val="24"/>
          <w:u w:val="single"/>
        </w:rPr>
      </w:pPr>
      <w:r w:rsidRPr="00EA2C31">
        <w:rPr>
          <w:rFonts w:ascii="Times New Roman" w:hAnsi="Times New Roman" w:cs="Times New Roman"/>
          <w:sz w:val="24"/>
          <w:szCs w:val="24"/>
          <w:u w:val="single"/>
        </w:rPr>
        <w:t>El golpe maestro de Altman fue Stargate, un megaproyecto de infraestructuras de IA diseñado para ampliar exponencialmente la capacidad de computación de OpenAI. Lo ideó en 2023 y lo propuso inicialmente a Microsoft, pero tras su breve despido como CEO a finales de ese año, la compañía de Redmond no quiso comprometerse.</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 xml:space="preserve">Altman encontró nuevos aliados: SoftBank y Oracle. Masayoshi Son, CEO de SoftBank, tiene un largo historial de apuestas millonarias en tecnología, mientras que Larry Ellison, fundador de Oracle, estaba resentido con Musk tras el fracaso de un proyecto conjunto con </w:t>
      </w:r>
      <w:r w:rsidRPr="006738B4">
        <w:rPr>
          <w:rFonts w:ascii="Times New Roman" w:hAnsi="Times New Roman" w:cs="Times New Roman"/>
          <w:sz w:val="24"/>
          <w:szCs w:val="24"/>
        </w:rPr>
        <w:lastRenderedPageBreak/>
        <w:t>xAI. Juntos, orquestaron el acuerdo perfecto: una inversión que no solo impulsaría OpenAI, sino que también se alinearían con los interes</w:t>
      </w:r>
      <w:r>
        <w:rPr>
          <w:rFonts w:ascii="Times New Roman" w:hAnsi="Times New Roman" w:cs="Times New Roman"/>
          <w:sz w:val="24"/>
          <w:szCs w:val="24"/>
        </w:rPr>
        <w:t>es del nuevo gobierno de Trump.</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La jugada fue meticulosamente planeada. En diciembre de 2024, Son jugó al golf con Trump en Mar-a-Lago y adelantó su intención de invertir 100.000 millones de dólares en pro</w:t>
      </w:r>
      <w:r>
        <w:rPr>
          <w:rFonts w:ascii="Times New Roman" w:hAnsi="Times New Roman" w:cs="Times New Roman"/>
          <w:sz w:val="24"/>
          <w:szCs w:val="24"/>
        </w:rPr>
        <w:t>yectos de infraestructura en EE</w:t>
      </w:r>
      <w:r w:rsidRPr="006738B4">
        <w:rPr>
          <w:rFonts w:ascii="Times New Roman" w:hAnsi="Times New Roman" w:cs="Times New Roman"/>
          <w:sz w:val="24"/>
          <w:szCs w:val="24"/>
        </w:rPr>
        <w:t>UU. Al mismo tiempo, Ellison facilitó un contacto directo entre Altman y Trump. Cuatro días antes de la investidura presidencial, Altman y Trump tuvieron una conversación telefónica en la que el CEO de OpenAI le presentó los detalles de Stargate. Trump, encantado con la magnitud del proyecto, decidió anunciarlo en s</w:t>
      </w:r>
      <w:r>
        <w:rPr>
          <w:rFonts w:ascii="Times New Roman" w:hAnsi="Times New Roman" w:cs="Times New Roman"/>
          <w:sz w:val="24"/>
          <w:szCs w:val="24"/>
        </w:rPr>
        <w:t>u primer día en la Casa Blanca.</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La estrategia de Altman fue perfecta. No solo aseguraba el apoyo del gobierno a Stargate, sino que lograba sorprender a Musk en su propio terr</w:t>
      </w:r>
      <w:r>
        <w:rPr>
          <w:rFonts w:ascii="Times New Roman" w:hAnsi="Times New Roman" w:cs="Times New Roman"/>
          <w:sz w:val="24"/>
          <w:szCs w:val="24"/>
        </w:rPr>
        <w:t>eno, dejándolo fuera del juego.</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La venganza de Musk: una oferta hostil de 97.400 millones de dólares</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La reacción de Musk no se hizo esperar. Frustrado y furioso, anunció un movimiento agresivo: comprar los activos de la organización sin ánimo de lucro que controla OpenAI por 97.400 millones de dólares. Su argumento público fue que Altman había traicionado la misión original de OpenAI al priorizar los beneficios. Pero en el fondo, su motivación parecía más personal: recuperar el contro</w:t>
      </w:r>
      <w:r>
        <w:rPr>
          <w:rFonts w:ascii="Times New Roman" w:hAnsi="Times New Roman" w:cs="Times New Roman"/>
          <w:sz w:val="24"/>
          <w:szCs w:val="24"/>
        </w:rPr>
        <w:t>l de la IA y derrotar a Altman.</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 xml:space="preserve">El propio Altman reaccionó con sarcasmo en redes sociales, ofreciendo comprar Twitter por 9.740 millones de dólares, una burla directa al coste que Musk </w:t>
      </w:r>
      <w:r>
        <w:rPr>
          <w:rFonts w:ascii="Times New Roman" w:hAnsi="Times New Roman" w:cs="Times New Roman"/>
          <w:sz w:val="24"/>
          <w:szCs w:val="24"/>
        </w:rPr>
        <w:t>pagó por la plataforma en 2022.</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OpenAI rechazó rápidamente la oferta de Musk. El presidente de la junta, B</w:t>
      </w:r>
      <w:r>
        <w:rPr>
          <w:rFonts w:ascii="Times New Roman" w:hAnsi="Times New Roman" w:cs="Times New Roman"/>
          <w:sz w:val="24"/>
          <w:szCs w:val="24"/>
        </w:rPr>
        <w:t>ret Taylor, declaró que OpenAI “no está en venta”</w:t>
      </w:r>
      <w:r w:rsidRPr="006738B4">
        <w:rPr>
          <w:rFonts w:ascii="Times New Roman" w:hAnsi="Times New Roman" w:cs="Times New Roman"/>
          <w:sz w:val="24"/>
          <w:szCs w:val="24"/>
        </w:rPr>
        <w:t xml:space="preserve"> y reafirmó su compromiso con la misión original d</w:t>
      </w:r>
      <w:r>
        <w:rPr>
          <w:rFonts w:ascii="Times New Roman" w:hAnsi="Times New Roman" w:cs="Times New Roman"/>
          <w:sz w:val="24"/>
          <w:szCs w:val="24"/>
        </w:rPr>
        <w:t>e la empresa.</w:t>
      </w:r>
    </w:p>
    <w:p w:rsidR="00434580" w:rsidRPr="006738B4" w:rsidRDefault="00434580" w:rsidP="00434580">
      <w:pPr>
        <w:spacing w:line="240" w:lineRule="auto"/>
        <w:jc w:val="both"/>
        <w:rPr>
          <w:rFonts w:ascii="Times New Roman" w:hAnsi="Times New Roman" w:cs="Times New Roman"/>
          <w:sz w:val="24"/>
          <w:szCs w:val="24"/>
        </w:rPr>
      </w:pPr>
      <w:r w:rsidRPr="006738B4">
        <w:rPr>
          <w:rFonts w:ascii="Times New Roman" w:hAnsi="Times New Roman" w:cs="Times New Roman"/>
          <w:sz w:val="24"/>
          <w:szCs w:val="24"/>
        </w:rPr>
        <w:t>Musk, sin embargo, no parece dispuesto a rendirse. Su dec</w:t>
      </w:r>
      <w:r>
        <w:rPr>
          <w:rFonts w:ascii="Times New Roman" w:hAnsi="Times New Roman" w:cs="Times New Roman"/>
          <w:sz w:val="24"/>
          <w:szCs w:val="24"/>
        </w:rPr>
        <w:t>laración final fue un desafío: “</w:t>
      </w:r>
      <w:r w:rsidRPr="006738B4">
        <w:rPr>
          <w:rFonts w:ascii="Times New Roman" w:hAnsi="Times New Roman" w:cs="Times New Roman"/>
          <w:sz w:val="24"/>
          <w:szCs w:val="24"/>
        </w:rPr>
        <w:t>Es hora de que OpenAI vuelva a ser una fuerza abierta y centrada en la segu</w:t>
      </w:r>
      <w:r>
        <w:rPr>
          <w:rFonts w:ascii="Times New Roman" w:hAnsi="Times New Roman" w:cs="Times New Roman"/>
          <w:sz w:val="24"/>
          <w:szCs w:val="24"/>
        </w:rPr>
        <w:t>ridad. Haremos que eso suceda”.</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¿Quién ganará la guerra de la inteligencia artificial?</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Esta batalla no es solo un enfrentamiento entre dos titanes tecnológicos. Es una disputa que puede definir el futuro de la inteligencia artificial, su regulación y su impacto en la sociedad.</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Musk, con su obsesión por el control y su influencia política, no cederá fácilmente. Altman, con su talento para el networking y la captación de inversión, ha demostrado ser un estratega formidable.</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Lo único claro es que la guerra entre Musk y Altman está lejos de terminar. Y con ella, el destino de la IA sigue pendiendo de un hilo.</w:t>
      </w:r>
    </w:p>
    <w:p w:rsidR="00434580" w:rsidRPr="00A312D6"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312D6">
        <w:rPr>
          <w:rFonts w:ascii="Times New Roman" w:hAnsi="Times New Roman" w:cs="Times New Roman"/>
          <w:sz w:val="24"/>
          <w:szCs w:val="24"/>
          <w:u w:val="single"/>
        </w:rPr>
        <w:t>A Elon Musk se le está yendo la pinza y no deberíamos tener miedo a contarlo</w:t>
      </w:r>
      <w:r>
        <w:rPr>
          <w:rFonts w:ascii="Times New Roman" w:hAnsi="Times New Roman" w:cs="Times New Roman"/>
          <w:sz w:val="24"/>
          <w:szCs w:val="24"/>
        </w:rPr>
        <w:t xml:space="preserve"> (El Confidencial - </w:t>
      </w:r>
      <w:r w:rsidRPr="00A312D6">
        <w:rPr>
          <w:rFonts w:ascii="Times New Roman" w:hAnsi="Times New Roman" w:cs="Times New Roman"/>
          <w:b/>
          <w:sz w:val="24"/>
          <w:szCs w:val="24"/>
        </w:rPr>
        <w:t>1/3/25</w:t>
      </w:r>
      <w:r>
        <w:rPr>
          <w:rFonts w:ascii="Times New Roman" w:hAnsi="Times New Roman" w:cs="Times New Roman"/>
          <w:sz w:val="24"/>
          <w:szCs w:val="24"/>
        </w:rPr>
        <w:t>)</w:t>
      </w:r>
    </w:p>
    <w:p w:rsidR="00434580" w:rsidRPr="00D6521C" w:rsidRDefault="00434580" w:rsidP="00434580">
      <w:pPr>
        <w:spacing w:line="240" w:lineRule="auto"/>
        <w:jc w:val="both"/>
        <w:rPr>
          <w:rFonts w:ascii="Times New Roman" w:hAnsi="Times New Roman" w:cs="Times New Roman"/>
          <w:color w:val="FF0000"/>
          <w:sz w:val="24"/>
          <w:szCs w:val="24"/>
        </w:rPr>
      </w:pPr>
      <w:r w:rsidRPr="00D6521C">
        <w:rPr>
          <w:rFonts w:ascii="Times New Roman" w:hAnsi="Times New Roman" w:cs="Times New Roman"/>
          <w:color w:val="FF0000"/>
          <w:sz w:val="24"/>
          <w:szCs w:val="24"/>
        </w:rPr>
        <w:t>El arranque del Musk político está siendo tan histriónico como cabía esperar, pero más parecido a su fallida vida sentimental que a su exitosa tarea empresarial: gestión caótica y malestar ciudadano</w:t>
      </w:r>
    </w:p>
    <w:p w:rsidR="0043458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Prieto)</w:t>
      </w:r>
    </w:p>
    <w:p w:rsidR="00434580" w:rsidRDefault="00434580" w:rsidP="00434580">
      <w:pPr>
        <w:spacing w:line="240" w:lineRule="auto"/>
        <w:jc w:val="both"/>
        <w:rPr>
          <w:rFonts w:ascii="Times New Roman" w:hAnsi="Times New Roman" w:cs="Times New Roman"/>
          <w:color w:val="FF0000"/>
          <w:sz w:val="24"/>
          <w:szCs w:val="24"/>
          <w:u w:val="single"/>
        </w:rPr>
      </w:pPr>
      <w:r w:rsidRPr="00D6521C">
        <w:rPr>
          <w:rFonts w:ascii="Times New Roman" w:hAnsi="Times New Roman" w:cs="Times New Roman"/>
          <w:color w:val="FF0000"/>
          <w:sz w:val="24"/>
          <w:szCs w:val="24"/>
          <w:u w:val="single"/>
        </w:rPr>
        <w:lastRenderedPageBreak/>
        <w:t>En uno de los gestos políticos más polémicos de los últimos años, el pasado 21 de enero, en la toma de posesión de Donald Trump como presidente de EEUU, Elon Musk hizo el saludo nazi mientras se dirigía al respetable. Pero lo increíble no es esto. Lo verdaderamente fascinante es que ese brazo en alto, que para cualquier otro hubiera sido un culmen poco edificante de una carrera política, es casi lo más normal que ha hecho Musk desde que fichó por Trump para purgar la Administración</w:t>
      </w:r>
      <w:r>
        <w:rPr>
          <w:rFonts w:ascii="Times New Roman" w:hAnsi="Times New Roman" w:cs="Times New Roman"/>
          <w:sz w:val="24"/>
          <w:szCs w:val="24"/>
        </w:rPr>
        <w:t>. Como su cargo oficial -</w:t>
      </w:r>
      <w:r w:rsidRPr="00A312D6">
        <w:rPr>
          <w:rFonts w:ascii="Times New Roman" w:hAnsi="Times New Roman" w:cs="Times New Roman"/>
          <w:sz w:val="24"/>
          <w:szCs w:val="24"/>
        </w:rPr>
        <w:t xml:space="preserve">jefe del Departamento de </w:t>
      </w:r>
      <w:r>
        <w:rPr>
          <w:rFonts w:ascii="Times New Roman" w:hAnsi="Times New Roman" w:cs="Times New Roman"/>
          <w:sz w:val="24"/>
          <w:szCs w:val="24"/>
        </w:rPr>
        <w:t>Eficiencia Gubernamental (DOGE)-</w:t>
      </w:r>
      <w:r w:rsidRPr="00A312D6">
        <w:rPr>
          <w:rFonts w:ascii="Times New Roman" w:hAnsi="Times New Roman" w:cs="Times New Roman"/>
          <w:sz w:val="24"/>
          <w:szCs w:val="24"/>
        </w:rPr>
        <w:t xml:space="preserve"> sonaba a demasiada buroc</w:t>
      </w:r>
      <w:r>
        <w:rPr>
          <w:rFonts w:ascii="Times New Roman" w:hAnsi="Times New Roman" w:cs="Times New Roman"/>
          <w:sz w:val="24"/>
          <w:szCs w:val="24"/>
        </w:rPr>
        <w:t>racia para un hombre de acción -</w:t>
      </w:r>
      <w:r w:rsidRPr="00A312D6">
        <w:rPr>
          <w:rFonts w:ascii="Times New Roman" w:hAnsi="Times New Roman" w:cs="Times New Roman"/>
          <w:sz w:val="24"/>
          <w:szCs w:val="24"/>
        </w:rPr>
        <w:t>recuerden: cuando Trump fichó a Musk, algunos interpretaron que el puesto era poca cosa, fuera de la primera línea del Ejecutivo, como si el presidente quisiera tener cerca al fundador d</w:t>
      </w:r>
      <w:r>
        <w:rPr>
          <w:rFonts w:ascii="Times New Roman" w:hAnsi="Times New Roman" w:cs="Times New Roman"/>
          <w:sz w:val="24"/>
          <w:szCs w:val="24"/>
        </w:rPr>
        <w:t>e Tesla, pero tampoco demasiado-</w:t>
      </w:r>
      <w:r w:rsidRPr="00A312D6">
        <w:rPr>
          <w:rFonts w:ascii="Times New Roman" w:hAnsi="Times New Roman" w:cs="Times New Roman"/>
          <w:sz w:val="24"/>
          <w:szCs w:val="24"/>
        </w:rPr>
        <w:t xml:space="preserve"> </w:t>
      </w:r>
      <w:r w:rsidRPr="00D6521C">
        <w:rPr>
          <w:rFonts w:ascii="Times New Roman" w:hAnsi="Times New Roman" w:cs="Times New Roman"/>
          <w:color w:val="FF0000"/>
          <w:sz w:val="24"/>
          <w:szCs w:val="24"/>
          <w:u w:val="single"/>
        </w:rPr>
        <w:t>Musk se encargó rápidamente de autonombrarse para un rol de mayor visibilidad, el de agitador en jefe del agitador en jefe, hasta al punto de eclipsar al mismís</w:t>
      </w:r>
      <w:r>
        <w:rPr>
          <w:rFonts w:ascii="Times New Roman" w:hAnsi="Times New Roman" w:cs="Times New Roman"/>
          <w:color w:val="FF0000"/>
          <w:sz w:val="24"/>
          <w:szCs w:val="24"/>
          <w:u w:val="single"/>
        </w:rPr>
        <w:t>imo Trump como agente del caos.</w:t>
      </w:r>
    </w:p>
    <w:p w:rsidR="00434580" w:rsidRPr="00D6521C" w:rsidRDefault="00434580" w:rsidP="00434580">
      <w:pPr>
        <w:spacing w:line="240" w:lineRule="auto"/>
        <w:jc w:val="both"/>
        <w:rPr>
          <w:rFonts w:ascii="Times New Roman" w:hAnsi="Times New Roman" w:cs="Times New Roman"/>
          <w:color w:val="FF0000"/>
          <w:sz w:val="24"/>
          <w:szCs w:val="24"/>
          <w:u w:val="single"/>
        </w:rPr>
      </w:pPr>
    </w:p>
    <w:p w:rsidR="00434580" w:rsidRPr="00A312D6" w:rsidRDefault="00434580" w:rsidP="00434580">
      <w:pPr>
        <w:spacing w:line="240" w:lineRule="auto"/>
        <w:jc w:val="both"/>
        <w:rPr>
          <w:rFonts w:ascii="Times New Roman" w:hAnsi="Times New Roman" w:cs="Times New Roman"/>
          <w:sz w:val="24"/>
          <w:szCs w:val="24"/>
        </w:rPr>
      </w:pPr>
      <w:r>
        <w:rPr>
          <w:noProof/>
          <w:lang w:eastAsia="es-ES"/>
        </w:rPr>
        <w:drawing>
          <wp:inline distT="0" distB="0" distL="0" distR="0" wp14:anchorId="0F2F85F5" wp14:editId="2D32B8F9">
            <wp:extent cx="5731932" cy="3543300"/>
            <wp:effectExtent l="0" t="0" r="2540" b="0"/>
            <wp:docPr id="21" name="Imagen 21" descr="Foto: Elon Musk y su hijo en el Capitolio. (EFE/Jim Lo Scal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Elon Musk y su hijo en el Capitolio. (EFE/Jim Lo Scalzo)"/>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3543039"/>
                    </a:xfrm>
                    <a:prstGeom prst="rect">
                      <a:avLst/>
                    </a:prstGeom>
                    <a:noFill/>
                    <a:ln>
                      <a:noFill/>
                    </a:ln>
                  </pic:spPr>
                </pic:pic>
              </a:graphicData>
            </a:graphic>
          </wp:inline>
        </w:drawing>
      </w:r>
      <w:r w:rsidRPr="00A312D6">
        <w:rPr>
          <w:rFonts w:ascii="Times New Roman" w:hAnsi="Times New Roman" w:cs="Times New Roman"/>
          <w:sz w:val="24"/>
          <w:szCs w:val="24"/>
        </w:rPr>
        <w:t>Elon Musk y su hijo</w:t>
      </w:r>
      <w:r>
        <w:rPr>
          <w:rFonts w:ascii="Times New Roman" w:hAnsi="Times New Roman" w:cs="Times New Roman"/>
          <w:sz w:val="24"/>
          <w:szCs w:val="24"/>
        </w:rPr>
        <w:t xml:space="preserve"> en el Capitolio. </w:t>
      </w:r>
    </w:p>
    <w:p w:rsidR="00434580" w:rsidRDefault="00434580" w:rsidP="00434580">
      <w:pPr>
        <w:spacing w:line="240" w:lineRule="auto"/>
        <w:jc w:val="both"/>
        <w:rPr>
          <w:rFonts w:ascii="Times New Roman" w:hAnsi="Times New Roman" w:cs="Times New Roman"/>
          <w:sz w:val="24"/>
          <w:szCs w:val="24"/>
        </w:rPr>
      </w:pPr>
    </w:p>
    <w:p w:rsidR="00434580" w:rsidRPr="00D6521C" w:rsidRDefault="00434580" w:rsidP="00434580">
      <w:pPr>
        <w:spacing w:line="240" w:lineRule="auto"/>
        <w:jc w:val="both"/>
        <w:rPr>
          <w:rFonts w:ascii="Times New Roman" w:hAnsi="Times New Roman" w:cs="Times New Roman"/>
          <w:sz w:val="24"/>
          <w:szCs w:val="24"/>
          <w:u w:val="single"/>
        </w:rPr>
      </w:pPr>
      <w:r w:rsidRPr="00A312D6">
        <w:rPr>
          <w:rFonts w:ascii="Times New Roman" w:hAnsi="Times New Roman" w:cs="Times New Roman"/>
          <w:sz w:val="24"/>
          <w:szCs w:val="24"/>
        </w:rPr>
        <w:t xml:space="preserve">Ahora que todo es distopía y exageración, que la política mundial se ha convertido en un festival del quién la dice más gorda, que lo mismo se amenaza con invadir Groenlandia que con construir un Mar-a-Lago 2 en Gaza, es tarea compleja (pero necesaria) saber cuándo alguien se pasa de frenada, pues hasta el trumpismo tiene sus límites, y Elon Musk parece dispuesto a saltárselos todos. </w:t>
      </w:r>
      <w:r w:rsidRPr="00D6521C">
        <w:rPr>
          <w:rFonts w:ascii="Times New Roman" w:hAnsi="Times New Roman" w:cs="Times New Roman"/>
          <w:sz w:val="24"/>
          <w:szCs w:val="24"/>
          <w:u w:val="single"/>
        </w:rPr>
        <w:t>¿Se acabará quedando Musk solo/fuera del proyecto político por exceso de ardor? Quizá no ocurra pronto, pues los 260 millones de dólares que Musk metió a la campaña de Trump están ahí, pero en política el crédito es ilimitado hasta que deja de serlo. Cronología del descenso de Musk a Desbarralandia.</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noProof/>
          <w:sz w:val="24"/>
          <w:szCs w:val="24"/>
          <w:lang w:eastAsia="es-ES"/>
        </w:rPr>
        <w:lastRenderedPageBreak/>
        <w:drawing>
          <wp:inline distT="0" distB="0" distL="0" distR="0" wp14:anchorId="4701AC41" wp14:editId="263A188D">
            <wp:extent cx="4768850" cy="41529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772691" cy="4156245"/>
                    </a:xfrm>
                    <a:prstGeom prst="rect">
                      <a:avLst/>
                    </a:prstGeom>
                  </pic:spPr>
                </pic:pic>
              </a:graphicData>
            </a:graphic>
          </wp:inline>
        </w:drawing>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noProof/>
          <w:sz w:val="24"/>
          <w:szCs w:val="24"/>
          <w:lang w:eastAsia="es-ES"/>
        </w:rPr>
        <w:drawing>
          <wp:inline distT="0" distB="0" distL="0" distR="0" wp14:anchorId="4C0A9784" wp14:editId="4D638AA7">
            <wp:extent cx="4933950" cy="43815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934639" cy="4382112"/>
                    </a:xfrm>
                    <a:prstGeom prst="rect">
                      <a:avLst/>
                    </a:prstGeom>
                  </pic:spPr>
                </pic:pic>
              </a:graphicData>
            </a:graphic>
          </wp:inline>
        </w:drawing>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noProof/>
          <w:sz w:val="24"/>
          <w:szCs w:val="24"/>
          <w:lang w:eastAsia="es-ES"/>
        </w:rPr>
        <w:lastRenderedPageBreak/>
        <w:drawing>
          <wp:inline distT="0" distB="0" distL="0" distR="0" wp14:anchorId="4F6AED08" wp14:editId="5414393A">
            <wp:extent cx="5054600" cy="40957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058481" cy="4098895"/>
                    </a:xfrm>
                    <a:prstGeom prst="rect">
                      <a:avLst/>
                    </a:prstGeom>
                  </pic:spPr>
                </pic:pic>
              </a:graphicData>
            </a:graphic>
          </wp:inline>
        </w:drawing>
      </w:r>
    </w:p>
    <w:p w:rsidR="00434580" w:rsidRDefault="00434580" w:rsidP="00434580">
      <w:pPr>
        <w:spacing w:line="240" w:lineRule="auto"/>
        <w:jc w:val="both"/>
        <w:rPr>
          <w:rFonts w:ascii="Times New Roman" w:hAnsi="Times New Roman" w:cs="Times New Roman"/>
          <w:sz w:val="24"/>
          <w:szCs w:val="24"/>
        </w:rPr>
      </w:pP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noProof/>
          <w:sz w:val="24"/>
          <w:szCs w:val="24"/>
          <w:lang w:eastAsia="es-ES"/>
        </w:rPr>
        <w:drawing>
          <wp:inline distT="0" distB="0" distL="0" distR="0" wp14:anchorId="21FDA50D" wp14:editId="1AB1B493">
            <wp:extent cx="5105399" cy="4044950"/>
            <wp:effectExtent l="0" t="0" r="63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106113" cy="4045515"/>
                    </a:xfrm>
                    <a:prstGeom prst="rect">
                      <a:avLst/>
                    </a:prstGeom>
                  </pic:spPr>
                </pic:pic>
              </a:graphicData>
            </a:graphic>
          </wp:inline>
        </w:drawing>
      </w:r>
    </w:p>
    <w:p w:rsidR="00434580" w:rsidRPr="00A312D6" w:rsidRDefault="00434580" w:rsidP="00434580">
      <w:pPr>
        <w:spacing w:line="240" w:lineRule="auto"/>
        <w:jc w:val="both"/>
        <w:rPr>
          <w:rFonts w:ascii="Times New Roman" w:hAnsi="Times New Roman" w:cs="Times New Roman"/>
          <w:sz w:val="24"/>
          <w:szCs w:val="24"/>
        </w:rPr>
      </w:pPr>
      <w:r w:rsidRPr="004A06FB">
        <w:rPr>
          <w:rFonts w:ascii="Times New Roman" w:hAnsi="Times New Roman" w:cs="Times New Roman"/>
          <w:noProof/>
          <w:sz w:val="24"/>
          <w:szCs w:val="24"/>
          <w:lang w:eastAsia="es-ES"/>
        </w:rPr>
        <w:lastRenderedPageBreak/>
        <w:drawing>
          <wp:inline distT="0" distB="0" distL="0" distR="0" wp14:anchorId="11C4100F" wp14:editId="29A8D715">
            <wp:extent cx="5725534" cy="2806700"/>
            <wp:effectExtent l="0" t="0" r="889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809630"/>
                    </a:xfrm>
                    <a:prstGeom prst="rect">
                      <a:avLst/>
                    </a:prstGeom>
                  </pic:spPr>
                </pic:pic>
              </a:graphicData>
            </a:graphic>
          </wp:inline>
        </w:drawing>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12 de febrero</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Rueda de prensa conjunta de Elon Musk y Donald Trump, en el despacho oval, para presentar las nuevas medidas del Gobierno. Las novedades no vinie</w:t>
      </w:r>
      <w:r>
        <w:rPr>
          <w:rFonts w:ascii="Times New Roman" w:hAnsi="Times New Roman" w:cs="Times New Roman"/>
          <w:sz w:val="24"/>
          <w:szCs w:val="24"/>
        </w:rPr>
        <w:t>ron tanto de la parte política -</w:t>
      </w:r>
      <w:r w:rsidRPr="00A312D6">
        <w:rPr>
          <w:rFonts w:ascii="Times New Roman" w:hAnsi="Times New Roman" w:cs="Times New Roman"/>
          <w:sz w:val="24"/>
          <w:szCs w:val="24"/>
        </w:rPr>
        <w:t>el totum revolu</w:t>
      </w:r>
      <w:r>
        <w:rPr>
          <w:rFonts w:ascii="Times New Roman" w:hAnsi="Times New Roman" w:cs="Times New Roman"/>
          <w:sz w:val="24"/>
          <w:szCs w:val="24"/>
        </w:rPr>
        <w:t>tum macarra habitual en la casa-</w:t>
      </w:r>
      <w:r w:rsidRPr="00A312D6">
        <w:rPr>
          <w:rFonts w:ascii="Times New Roman" w:hAnsi="Times New Roman" w:cs="Times New Roman"/>
          <w:sz w:val="24"/>
          <w:szCs w:val="24"/>
        </w:rPr>
        <w:t xml:space="preserve"> como del atrezzo: un hijo pequeño de Musk, de cuatro años, correteaba por ahí, de la mullida alfombra presidencial a los hombros de su padre, con todo tipo de interrupciones espontáneas. Durante el acto, Tru</w:t>
      </w:r>
      <w:r>
        <w:rPr>
          <w:rFonts w:ascii="Times New Roman" w:hAnsi="Times New Roman" w:cs="Times New Roman"/>
          <w:sz w:val="24"/>
          <w:szCs w:val="24"/>
        </w:rPr>
        <w:t>mp calificó al hijo de Musk de “</w:t>
      </w:r>
      <w:r w:rsidRPr="00A312D6">
        <w:rPr>
          <w:rFonts w:ascii="Times New Roman" w:hAnsi="Times New Roman" w:cs="Times New Roman"/>
          <w:sz w:val="24"/>
          <w:szCs w:val="24"/>
        </w:rPr>
        <w:t xml:space="preserve">individuo con </w:t>
      </w:r>
      <w:r>
        <w:rPr>
          <w:rFonts w:ascii="Times New Roman" w:hAnsi="Times New Roman" w:cs="Times New Roman"/>
          <w:sz w:val="24"/>
          <w:szCs w:val="24"/>
        </w:rPr>
        <w:t>un alto coeficiente intelectual”</w:t>
      </w:r>
      <w:r w:rsidRPr="00A312D6">
        <w:rPr>
          <w:rFonts w:ascii="Times New Roman" w:hAnsi="Times New Roman" w:cs="Times New Roman"/>
          <w:sz w:val="24"/>
          <w:szCs w:val="24"/>
        </w:rPr>
        <w:t xml:space="preserve">, cuyo nombre es X AE A-XII (ustedes pensarán que acabo de aporrear el teclado borracho al azar, pero no, el hijo de Musk se llama así). ¿Por qué convertir los anuncios de la Administración en una rave infantil? </w:t>
      </w:r>
    </w:p>
    <w:p w:rsidR="0043458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312D6">
        <w:rPr>
          <w:rFonts w:ascii="Times New Roman" w:hAnsi="Times New Roman" w:cs="Times New Roman"/>
          <w:sz w:val="24"/>
          <w:szCs w:val="24"/>
        </w:rPr>
        <w:t>Para Trump, cuanto más caos, cuanto más se inunde la zona de distracciones, menos puede centrarse la gente en l</w:t>
      </w:r>
      <w:r>
        <w:rPr>
          <w:rFonts w:ascii="Times New Roman" w:hAnsi="Times New Roman" w:cs="Times New Roman"/>
          <w:sz w:val="24"/>
          <w:szCs w:val="24"/>
        </w:rPr>
        <w:t>as medidas. El caos le funciona”</w:t>
      </w:r>
      <w:r w:rsidRPr="00A312D6">
        <w:rPr>
          <w:rFonts w:ascii="Times New Roman" w:hAnsi="Times New Roman" w:cs="Times New Roman"/>
          <w:sz w:val="24"/>
          <w:szCs w:val="24"/>
        </w:rPr>
        <w:t xml:space="preserve">, aseguró a la BBC el consultor de comunicación Jon Harber. Algunos internautas críticos, por contra, aprovecharon el caos infantil para hurgar en las contradicciones del trumpismo: oleada de vídeos de coña en los que el hijo de Musk le pide a Trump que mueva el culo del despacho (oval) de su padre. Chiste que esconde un conflicto que estallará tarde o temprano. ¿Hay sitio para dos egos tan adictos a la atención y a las lisonjas en la punta de la pirámide? La valoración del Musk político se ha desplomado las últimas semanas, según las encuestas </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A la que no le gustó nada la fiesta infantil de Musk fue a su ex pareja, la cantante canadiense Grimes, que se quejó en redes de que usara a su hijo en común para sus numeritos políticos (tampoco debía ser mucho más sobria la cosa cuando Musk y Grimes estaban con la criatura en casa</w:t>
      </w:r>
      <w:r>
        <w:rPr>
          <w:rFonts w:ascii="Times New Roman" w:hAnsi="Times New Roman" w:cs="Times New Roman"/>
          <w:sz w:val="24"/>
          <w:szCs w:val="24"/>
        </w:rPr>
        <w:t>: Imaginen gritar cada mañana: “X AE A-XII, ¡a desayunar!”</w:t>
      </w:r>
      <w:r w:rsidRPr="00A312D6">
        <w:rPr>
          <w:rFonts w:ascii="Times New Roman" w:hAnsi="Times New Roman" w:cs="Times New Roman"/>
          <w:sz w:val="24"/>
          <w:szCs w:val="24"/>
        </w:rPr>
        <w:t>. Complejo asunto pedagógico). Poco antes, la revista Rolling Stone publicó que el Gobierno Trump iba a gastar 400 millones de dólares en vehículos Tes</w:t>
      </w:r>
      <w:r>
        <w:rPr>
          <w:rFonts w:ascii="Times New Roman" w:hAnsi="Times New Roman" w:cs="Times New Roman"/>
          <w:sz w:val="24"/>
          <w:szCs w:val="24"/>
        </w:rPr>
        <w:t>la -modelo Cybertruck-</w:t>
      </w:r>
      <w:r w:rsidRPr="00A312D6">
        <w:rPr>
          <w:rFonts w:ascii="Times New Roman" w:hAnsi="Times New Roman" w:cs="Times New Roman"/>
          <w:sz w:val="24"/>
          <w:szCs w:val="24"/>
        </w:rPr>
        <w:t xml:space="preserve"> para uso estatal (ya saben: hay que recortar los gastos federales, salvo alguna cosa).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Preguntado en el despacho oval por las incompatibilidades de su nuevo cargo, como dueño de varias empresas con negocios con el gobierno, Musk, en un ejercicio inolvidable de desfachatez, dijo que no había incompatibilidad alguna, pues una cosa era él y otra sus negocios, afirmación de alto impacto social, pues si el Musk ciudadano nunca va a ser responsable de lo que haga el Musk empresario, por extensión, nadie sería nunca responsable de sus actos, una cosa seríamos nosotros y otra diferente nuestros crímenes, en cuyo caso: </w:t>
      </w:r>
      <w:r w:rsidRPr="00A312D6">
        <w:rPr>
          <w:rFonts w:ascii="Times New Roman" w:hAnsi="Times New Roman" w:cs="Times New Roman"/>
          <w:sz w:val="24"/>
          <w:szCs w:val="24"/>
        </w:rPr>
        <w:lastRenderedPageBreak/>
        <w:t xml:space="preserve">¿por qué no liberar a todos los presos del mundo y volar las prisiones? </w:t>
      </w:r>
      <w:r>
        <w:rPr>
          <w:rFonts w:ascii="Times New Roman" w:hAnsi="Times New Roman" w:cs="Times New Roman"/>
          <w:sz w:val="24"/>
          <w:szCs w:val="24"/>
        </w:rPr>
        <w:t>En esa simpática laxitud moral -aquí vale todo-</w:t>
      </w:r>
      <w:r w:rsidRPr="00A312D6">
        <w:rPr>
          <w:rFonts w:ascii="Times New Roman" w:hAnsi="Times New Roman" w:cs="Times New Roman"/>
          <w:sz w:val="24"/>
          <w:szCs w:val="24"/>
        </w:rPr>
        <w:t xml:space="preserve"> se mueven los nuevos reyes del cotarro.</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14 de febrero</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Ashley St. Clair, influencer conservadora, anuncia que ha tenido un hijo de Elon Musk. Aunque el magnate no confirmó la noticia, ese mismo día, respondió al mensaje de un fan en X que le felicitaba por haber t</w:t>
      </w:r>
      <w:r>
        <w:rPr>
          <w:rFonts w:ascii="Times New Roman" w:hAnsi="Times New Roman" w:cs="Times New Roman"/>
          <w:sz w:val="24"/>
          <w:szCs w:val="24"/>
        </w:rPr>
        <w:t>enido “otro hijo”</w:t>
      </w:r>
      <w:r w:rsidRPr="00A312D6">
        <w:rPr>
          <w:rFonts w:ascii="Times New Roman" w:hAnsi="Times New Roman" w:cs="Times New Roman"/>
          <w:sz w:val="24"/>
          <w:szCs w:val="24"/>
        </w:rPr>
        <w:t xml:space="preserve"> con un emo</w:t>
      </w:r>
      <w:r>
        <w:rPr>
          <w:rFonts w:ascii="Times New Roman" w:hAnsi="Times New Roman" w:cs="Times New Roman"/>
          <w:sz w:val="24"/>
          <w:szCs w:val="24"/>
        </w:rPr>
        <w:t>ji campechano de risa y lloros.</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Era el hijo número 13 de Musk (que se sepa); seis con la autora canadiense Justine Wilson; tres con Grimes, tres más con Shivon Zillis, directora de operaciones de Neuralink, empresa de neurotecnología fundada por él, y un último con St. Clair. Muchos hijos de Musk nacieron por fecundación in vitro o vientres de alquiler.</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19 de febrero</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Arranca la Conferencia Política de Acción Conservadora en Washington, con la presencia de lo más granado de la derecha ultra mundial, de Javier Milei a Santiago Abascal. Gran sucesión de eventos histriónicos, como el saludo nazi de Steve Bannon, que escandalizó al presidente del Frente Nacional francés, Jordan Bardella, que suspendió su intervención (en un ácido comentario posterior sobre el evento, FAES, organización poco sospechosa</w:t>
      </w:r>
      <w:r>
        <w:rPr>
          <w:rFonts w:ascii="Times New Roman" w:hAnsi="Times New Roman" w:cs="Times New Roman"/>
          <w:sz w:val="24"/>
          <w:szCs w:val="24"/>
        </w:rPr>
        <w:t xml:space="preserve"> de simpatías marxistas, dijo: “</w:t>
      </w:r>
      <w:r w:rsidRPr="00A312D6">
        <w:rPr>
          <w:rFonts w:ascii="Times New Roman" w:hAnsi="Times New Roman" w:cs="Times New Roman"/>
          <w:sz w:val="24"/>
          <w:szCs w:val="24"/>
        </w:rPr>
        <w:t>Si estás en un sitio donde llaman al partido de Le Pen ultraderechita cobarde, preocúpate: ya solo</w:t>
      </w:r>
      <w:r>
        <w:rPr>
          <w:rFonts w:ascii="Times New Roman" w:hAnsi="Times New Roman" w:cs="Times New Roman"/>
          <w:sz w:val="24"/>
          <w:szCs w:val="24"/>
        </w:rPr>
        <w:t xml:space="preserve"> podrás competir con Gengis Kan”</w:t>
      </w:r>
      <w:r w:rsidRPr="00A312D6">
        <w:rPr>
          <w:rFonts w:ascii="Times New Roman" w:hAnsi="Times New Roman" w:cs="Times New Roman"/>
          <w:sz w:val="24"/>
          <w:szCs w:val="24"/>
        </w:rPr>
        <w:t xml:space="preserve">).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Pese a todo este trasiego entre putinista </w:t>
      </w:r>
      <w:r w:rsidRPr="00F53C57">
        <w:rPr>
          <w:rFonts w:ascii="Times New Roman" w:hAnsi="Times New Roman" w:cs="Times New Roman"/>
          <w:sz w:val="24"/>
          <w:szCs w:val="24"/>
        </w:rPr>
        <w:t>y</w:t>
      </w:r>
      <w:r w:rsidRPr="00A312D6">
        <w:rPr>
          <w:rFonts w:ascii="Times New Roman" w:hAnsi="Times New Roman" w:cs="Times New Roman"/>
          <w:sz w:val="24"/>
          <w:szCs w:val="24"/>
        </w:rPr>
        <w:t xml:space="preserve"> hitleriano, Musk consiguió llevarse parte de la atención en redes. Primero, en una charla con público en la que se le vio volado y con dificultad para acabar las frases (ningún problema: el magnate admite abiertamente que consume marihuana y ketamina de vez en cuando para, ejem, centrarse). Segundo, cuando el presidente Milei le entregó una motosierra como símbolo de la pur</w:t>
      </w:r>
      <w:r>
        <w:rPr>
          <w:rFonts w:ascii="Times New Roman" w:hAnsi="Times New Roman" w:cs="Times New Roman"/>
          <w:sz w:val="24"/>
          <w:szCs w:val="24"/>
        </w:rPr>
        <w:t>ga, ambos se pusieron a gritar “¡motosierras!”</w:t>
      </w:r>
      <w:r w:rsidRPr="00A312D6">
        <w:rPr>
          <w:rFonts w:ascii="Times New Roman" w:hAnsi="Times New Roman" w:cs="Times New Roman"/>
          <w:sz w:val="24"/>
          <w:szCs w:val="24"/>
        </w:rPr>
        <w:t>, visiblemente alterados, escena digna de una película sobre una fraternidad universitaria con falta de riego. En cualquier caso, Musk no necesita que ni Milei ni nadie le dé cuerda, pronto iba a protagonizar uno de los intentos de purga funcionarial más fallidos que se recuerden…</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Grimes crítica a Musk por abandonar a uno de sus hijos en común, víctima de una enfermedad. Mensajes desgarradores de la cantante en X: "Por favor, responde a la crisis médica de nuestro hijo. Lamento hacer esto público, pero no puede ser que esta situación se siga alargando. Esto requiere atención </w:t>
      </w:r>
      <w:r>
        <w:rPr>
          <w:rFonts w:ascii="Times New Roman" w:hAnsi="Times New Roman" w:cs="Times New Roman"/>
          <w:sz w:val="24"/>
          <w:szCs w:val="24"/>
        </w:rPr>
        <w:t>inmediata". “</w:t>
      </w:r>
      <w:r w:rsidRPr="00A312D6">
        <w:rPr>
          <w:rFonts w:ascii="Times New Roman" w:hAnsi="Times New Roman" w:cs="Times New Roman"/>
          <w:sz w:val="24"/>
          <w:szCs w:val="24"/>
        </w:rPr>
        <w:t>Si no quieres hablar conmigo, por favor, designa o contrata a alguien que lo haga. Esto hay q</w:t>
      </w:r>
      <w:r>
        <w:rPr>
          <w:rFonts w:ascii="Times New Roman" w:hAnsi="Times New Roman" w:cs="Times New Roman"/>
          <w:sz w:val="24"/>
          <w:szCs w:val="24"/>
        </w:rPr>
        <w:t>ue resolverlo. Es urgente, Elon”</w:t>
      </w:r>
      <w:r w:rsidRPr="00A312D6">
        <w:rPr>
          <w:rFonts w:ascii="Times New Roman" w:hAnsi="Times New Roman" w:cs="Times New Roman"/>
          <w:sz w:val="24"/>
          <w:szCs w:val="24"/>
        </w:rPr>
        <w:t xml:space="preserve">. </w:t>
      </w:r>
    </w:p>
    <w:p w:rsidR="00434580" w:rsidRPr="00A312D6"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312D6">
        <w:rPr>
          <w:rFonts w:ascii="Times New Roman" w:hAnsi="Times New Roman" w:cs="Times New Roman"/>
          <w:sz w:val="24"/>
          <w:szCs w:val="24"/>
        </w:rPr>
        <w:t xml:space="preserve">No </w:t>
      </w:r>
      <w:r>
        <w:rPr>
          <w:rFonts w:ascii="Times New Roman" w:hAnsi="Times New Roman" w:cs="Times New Roman"/>
          <w:sz w:val="24"/>
          <w:szCs w:val="24"/>
        </w:rPr>
        <w:t>voy a dar ningún detalle, pero (Elon)</w:t>
      </w:r>
      <w:r w:rsidRPr="00A312D6">
        <w:rPr>
          <w:rFonts w:ascii="Times New Roman" w:hAnsi="Times New Roman" w:cs="Times New Roman"/>
          <w:sz w:val="24"/>
          <w:szCs w:val="24"/>
        </w:rPr>
        <w:t xml:space="preserve"> no responde a los mensajes de texto, ni a las llamadas, ni a los correos electrónicos y se ha saltado todas las reuniones. Nuestro hijo sufrirá una discapacidad de por vida </w:t>
      </w:r>
      <w:r>
        <w:rPr>
          <w:rFonts w:ascii="Times New Roman" w:hAnsi="Times New Roman" w:cs="Times New Roman"/>
          <w:sz w:val="24"/>
          <w:szCs w:val="24"/>
        </w:rPr>
        <w:t>si no responde lo antes posible”</w:t>
      </w:r>
      <w:r w:rsidRPr="00A312D6">
        <w:rPr>
          <w:rFonts w:ascii="Times New Roman" w:hAnsi="Times New Roman" w:cs="Times New Roman"/>
          <w:sz w:val="24"/>
          <w:szCs w:val="24"/>
        </w:rPr>
        <w:t>, escribió Grimes poniendo en copia a su ex pareja. Para rematar el sainete familiar, Grimes acusó a X de enterrar sus mensajes por orden de Musk, lo que a nadie sonó ex</w:t>
      </w:r>
      <w:r>
        <w:rPr>
          <w:rFonts w:ascii="Times New Roman" w:hAnsi="Times New Roman" w:cs="Times New Roman"/>
          <w:sz w:val="24"/>
          <w:szCs w:val="24"/>
        </w:rPr>
        <w:t>traño, convirtiendo todo en un “</w:t>
      </w:r>
      <w:r w:rsidRPr="00A312D6">
        <w:rPr>
          <w:rFonts w:ascii="Times New Roman" w:hAnsi="Times New Roman" w:cs="Times New Roman"/>
          <w:sz w:val="24"/>
          <w:szCs w:val="24"/>
        </w:rPr>
        <w:t>circo medi</w:t>
      </w:r>
      <w:r>
        <w:rPr>
          <w:rFonts w:ascii="Times New Roman" w:hAnsi="Times New Roman" w:cs="Times New Roman"/>
          <w:sz w:val="24"/>
          <w:szCs w:val="24"/>
        </w:rPr>
        <w:t>ático a expensas de los niños”.</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21 de febrero</w:t>
      </w:r>
    </w:p>
    <w:p w:rsidR="0043458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Musk llama “retrasado”</w:t>
      </w:r>
      <w:r w:rsidRPr="00A312D6">
        <w:rPr>
          <w:rFonts w:ascii="Times New Roman" w:hAnsi="Times New Roman" w:cs="Times New Roman"/>
          <w:sz w:val="24"/>
          <w:szCs w:val="24"/>
        </w:rPr>
        <w:t xml:space="preserve"> al astronauta danés Andreas Mogensen. Contexto: tras criticar M</w:t>
      </w:r>
      <w:r>
        <w:rPr>
          <w:rFonts w:ascii="Times New Roman" w:hAnsi="Times New Roman" w:cs="Times New Roman"/>
          <w:sz w:val="24"/>
          <w:szCs w:val="24"/>
        </w:rPr>
        <w:t>usk a Joe Biden por, según él, “</w:t>
      </w:r>
      <w:r w:rsidRPr="00A312D6">
        <w:rPr>
          <w:rFonts w:ascii="Times New Roman" w:hAnsi="Times New Roman" w:cs="Times New Roman"/>
          <w:sz w:val="24"/>
          <w:szCs w:val="24"/>
        </w:rPr>
        <w:t xml:space="preserve">dejar </w:t>
      </w:r>
      <w:r>
        <w:rPr>
          <w:rFonts w:ascii="Times New Roman" w:hAnsi="Times New Roman" w:cs="Times New Roman"/>
          <w:sz w:val="24"/>
          <w:szCs w:val="24"/>
        </w:rPr>
        <w:t>tirados”</w:t>
      </w:r>
      <w:r w:rsidRPr="00A312D6">
        <w:rPr>
          <w:rFonts w:ascii="Times New Roman" w:hAnsi="Times New Roman" w:cs="Times New Roman"/>
          <w:sz w:val="24"/>
          <w:szCs w:val="24"/>
        </w:rPr>
        <w:t xml:space="preserve"> a los astronautas de la estación espacial internacional, que Trump y Musk tendrían que rescatar ahora, Mogensen acusó al </w:t>
      </w:r>
      <w:r>
        <w:rPr>
          <w:rFonts w:ascii="Times New Roman" w:hAnsi="Times New Roman" w:cs="Times New Roman"/>
          <w:sz w:val="24"/>
          <w:szCs w:val="24"/>
        </w:rPr>
        <w:t xml:space="preserve">magnate de </w:t>
      </w:r>
      <w:r>
        <w:rPr>
          <w:rFonts w:ascii="Times New Roman" w:hAnsi="Times New Roman" w:cs="Times New Roman"/>
          <w:sz w:val="24"/>
          <w:szCs w:val="24"/>
        </w:rPr>
        <w:lastRenderedPageBreak/>
        <w:t>faltar a la verdad: “</w:t>
      </w:r>
      <w:r w:rsidRPr="00A312D6">
        <w:rPr>
          <w:rFonts w:ascii="Times New Roman" w:hAnsi="Times New Roman" w:cs="Times New Roman"/>
          <w:sz w:val="24"/>
          <w:szCs w:val="24"/>
        </w:rPr>
        <w:t>¡Qué mentira! Y de alguien que se queja de la falta de honestidad de los grandes medios de com</w:t>
      </w:r>
      <w:r>
        <w:rPr>
          <w:rFonts w:ascii="Times New Roman" w:hAnsi="Times New Roman" w:cs="Times New Roman"/>
          <w:sz w:val="24"/>
          <w:szCs w:val="24"/>
        </w:rPr>
        <w:t>unicación”</w:t>
      </w:r>
      <w:r w:rsidRPr="00A312D6">
        <w:rPr>
          <w:rFonts w:ascii="Times New Roman" w:hAnsi="Times New Roman" w:cs="Times New Roman"/>
          <w:sz w:val="24"/>
          <w:szCs w:val="24"/>
        </w:rPr>
        <w:t xml:space="preserve">. </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El mensaje de Mogensen no gu</w:t>
      </w:r>
      <w:r>
        <w:rPr>
          <w:rFonts w:ascii="Times New Roman" w:hAnsi="Times New Roman" w:cs="Times New Roman"/>
          <w:sz w:val="24"/>
          <w:szCs w:val="24"/>
        </w:rPr>
        <w:t>stó a Musk, que le calificó de “idiota” y de ser “completamente retrasado”</w:t>
      </w:r>
      <w:r w:rsidRPr="00A312D6">
        <w:rPr>
          <w:rFonts w:ascii="Times New Roman" w:hAnsi="Times New Roman" w:cs="Times New Roman"/>
          <w:sz w:val="24"/>
          <w:szCs w:val="24"/>
        </w:rPr>
        <w:t xml:space="preserve">. Mogensen tiró </w:t>
      </w:r>
      <w:r>
        <w:rPr>
          <w:rFonts w:ascii="Times New Roman" w:hAnsi="Times New Roman" w:cs="Times New Roman"/>
          <w:sz w:val="24"/>
          <w:szCs w:val="24"/>
        </w:rPr>
        <w:t>entonces de flema escandinava: “</w:t>
      </w:r>
      <w:r w:rsidRPr="00A312D6">
        <w:rPr>
          <w:rFonts w:ascii="Times New Roman" w:hAnsi="Times New Roman" w:cs="Times New Roman"/>
          <w:sz w:val="24"/>
          <w:szCs w:val="24"/>
        </w:rPr>
        <w:t>Elon, te admiro desde hace mucho tiempo por lo que has logrado, especialmente en SpaceX y Tesla. Sabes tan bien como yo que Butch y Suni regresarán con la tripulación 9, como ha sido el plan desde septiembre pasado. No estás enviando una nave de rescate para traerlos a casa. Regresarán en la cápsula Dragon que ha estado en la Estación Espacial Intern</w:t>
      </w:r>
      <w:r>
        <w:rPr>
          <w:rFonts w:ascii="Times New Roman" w:hAnsi="Times New Roman" w:cs="Times New Roman"/>
          <w:sz w:val="24"/>
          <w:szCs w:val="24"/>
        </w:rPr>
        <w:t>acional desde septiembre pasado”</w:t>
      </w:r>
      <w:r w:rsidRPr="00A312D6">
        <w:rPr>
          <w:rFonts w:ascii="Times New Roman" w:hAnsi="Times New Roman" w:cs="Times New Roman"/>
          <w:sz w:val="24"/>
          <w:szCs w:val="24"/>
        </w:rPr>
        <w:t xml:space="preserve">.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El episodio recuerda </w:t>
      </w:r>
      <w:r>
        <w:rPr>
          <w:rFonts w:ascii="Times New Roman" w:hAnsi="Times New Roman" w:cs="Times New Roman"/>
          <w:sz w:val="24"/>
          <w:szCs w:val="24"/>
        </w:rPr>
        <w:t>un poco a cuando Musk acusó de “pedófilo”</w:t>
      </w:r>
      <w:r w:rsidRPr="00A312D6">
        <w:rPr>
          <w:rFonts w:ascii="Times New Roman" w:hAnsi="Times New Roman" w:cs="Times New Roman"/>
          <w:sz w:val="24"/>
          <w:szCs w:val="24"/>
        </w:rPr>
        <w:t xml:space="preserve"> al buzo británico que rescató a los niños atrapados en una cueva tailandesa. ¿El delito del buzo? No rescatar a los niños siguiendo el plan sugerido por Musk. Era sabido qué Musk tiene la mecha corta con cualquiera que le lleve la contraria, aunque sean héroes nacionales, pero su comportamiento errático parece haber escalado desde que alcanzó la cima del poder político. No es que tenga mal de altura, es que está totalmente en órbita, lo que no pierde nunca de vista, eso sí, son los negocios: tras llamar retrasado a Mogensen, pidió la destrucción de la Estación Espacial Internacional, a la que, sin duda, le gustaría sustituir por otro cacharro fabricado por él.</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22 de febrero</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Ashley St. Clair demanda a Musk. Pide una prueba de paternidad y la custodia exclusiva de su hijo al que, según ella, Musk no estaría haciendo casito (desde su nacimiento, cinco meses atrás, Musk habría visitado al niño tres veces por un tota</w:t>
      </w:r>
      <w:r>
        <w:rPr>
          <w:rFonts w:ascii="Times New Roman" w:hAnsi="Times New Roman" w:cs="Times New Roman"/>
          <w:sz w:val="24"/>
          <w:szCs w:val="24"/>
        </w:rPr>
        <w:t>l de tres horas y media). “</w:t>
      </w:r>
      <w:r w:rsidRPr="00A312D6">
        <w:rPr>
          <w:rFonts w:ascii="Times New Roman" w:hAnsi="Times New Roman" w:cs="Times New Roman"/>
          <w:sz w:val="24"/>
          <w:szCs w:val="24"/>
        </w:rPr>
        <w:t>Todo apunta a que Musk ha activ</w:t>
      </w:r>
      <w:r>
        <w:rPr>
          <w:rFonts w:ascii="Times New Roman" w:hAnsi="Times New Roman" w:cs="Times New Roman"/>
          <w:sz w:val="24"/>
          <w:szCs w:val="24"/>
        </w:rPr>
        <w:t>ado entre el público la alerta “bicho raro”</w:t>
      </w:r>
      <w:r w:rsidRPr="00A312D6">
        <w:rPr>
          <w:rFonts w:ascii="Times New Roman" w:hAnsi="Times New Roman" w:cs="Times New Roman"/>
          <w:sz w:val="24"/>
          <w:szCs w:val="24"/>
        </w:rPr>
        <w:t>” La demanda incluye una serie de mensajes chocantes entre la influencer y el magnate. Tras nacer su h</w:t>
      </w:r>
      <w:r>
        <w:rPr>
          <w:rFonts w:ascii="Times New Roman" w:hAnsi="Times New Roman" w:cs="Times New Roman"/>
          <w:sz w:val="24"/>
          <w:szCs w:val="24"/>
        </w:rPr>
        <w:t>ijo, Musk le dijo a St. Clair: “</w:t>
      </w:r>
      <w:r w:rsidRPr="00A312D6">
        <w:rPr>
          <w:rFonts w:ascii="Times New Roman" w:hAnsi="Times New Roman" w:cs="Times New Roman"/>
          <w:sz w:val="24"/>
          <w:szCs w:val="24"/>
        </w:rPr>
        <w:t>Quiero dejarte embara</w:t>
      </w:r>
      <w:r>
        <w:rPr>
          <w:rFonts w:ascii="Times New Roman" w:hAnsi="Times New Roman" w:cs="Times New Roman"/>
          <w:sz w:val="24"/>
          <w:szCs w:val="24"/>
        </w:rPr>
        <w:t>zada de nuevo”. O: “</w:t>
      </w:r>
      <w:r w:rsidRPr="00A312D6">
        <w:rPr>
          <w:rFonts w:ascii="Times New Roman" w:hAnsi="Times New Roman" w:cs="Times New Roman"/>
          <w:sz w:val="24"/>
          <w:szCs w:val="24"/>
        </w:rPr>
        <w:t xml:space="preserve">Tenemos una legión de hijos que </w:t>
      </w:r>
      <w:r>
        <w:rPr>
          <w:rFonts w:ascii="Times New Roman" w:hAnsi="Times New Roman" w:cs="Times New Roman"/>
          <w:sz w:val="24"/>
          <w:szCs w:val="24"/>
        </w:rPr>
        <w:t>criar”</w:t>
      </w:r>
      <w:r w:rsidRPr="00A312D6">
        <w:rPr>
          <w:rFonts w:ascii="Times New Roman" w:hAnsi="Times New Roman" w:cs="Times New Roman"/>
          <w:sz w:val="24"/>
          <w:szCs w:val="24"/>
        </w:rPr>
        <w:t xml:space="preserve">. También mostró una creciente paranoia securitaria. </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En </w:t>
      </w:r>
      <w:r>
        <w:rPr>
          <w:rFonts w:ascii="Times New Roman" w:hAnsi="Times New Roman" w:cs="Times New Roman"/>
          <w:sz w:val="24"/>
          <w:szCs w:val="24"/>
        </w:rPr>
        <w:t>sus propias palabras, Musk era “el número dos”</w:t>
      </w:r>
      <w:r w:rsidRPr="00A312D6">
        <w:rPr>
          <w:rFonts w:ascii="Times New Roman" w:hAnsi="Times New Roman" w:cs="Times New Roman"/>
          <w:sz w:val="24"/>
          <w:szCs w:val="24"/>
        </w:rPr>
        <w:t xml:space="preserve"> tras Trump en la lis</w:t>
      </w:r>
      <w:r>
        <w:rPr>
          <w:rFonts w:ascii="Times New Roman" w:hAnsi="Times New Roman" w:cs="Times New Roman"/>
          <w:sz w:val="24"/>
          <w:szCs w:val="24"/>
        </w:rPr>
        <w:t>ta de hipotéticos magnicidios. “</w:t>
      </w:r>
      <w:r w:rsidRPr="00A312D6">
        <w:rPr>
          <w:rFonts w:ascii="Times New Roman" w:hAnsi="Times New Roman" w:cs="Times New Roman"/>
          <w:sz w:val="24"/>
          <w:szCs w:val="24"/>
        </w:rPr>
        <w:t xml:space="preserve">Despierta. Este no es el momento de mostrarse sentimental a expensas de la seguridad. Si cometo un </w:t>
      </w:r>
      <w:r>
        <w:rPr>
          <w:rFonts w:ascii="Times New Roman" w:hAnsi="Times New Roman" w:cs="Times New Roman"/>
          <w:sz w:val="24"/>
          <w:szCs w:val="24"/>
        </w:rPr>
        <w:t>error en materia de seguridad, (</w:t>
      </w:r>
      <w:r w:rsidRPr="00A312D6">
        <w:rPr>
          <w:rFonts w:ascii="Times New Roman" w:hAnsi="Times New Roman" w:cs="Times New Roman"/>
          <w:sz w:val="24"/>
          <w:szCs w:val="24"/>
        </w:rPr>
        <w:t xml:space="preserve">nuestro </w:t>
      </w:r>
      <w:r>
        <w:rPr>
          <w:rFonts w:ascii="Times New Roman" w:hAnsi="Times New Roman" w:cs="Times New Roman"/>
          <w:sz w:val="24"/>
          <w:szCs w:val="24"/>
        </w:rPr>
        <w:t>hijo] nunca conocerá a su padre”. “Sólo los paranoicos sobreviven”</w:t>
      </w:r>
      <w:r w:rsidRPr="00A312D6">
        <w:rPr>
          <w:rFonts w:ascii="Times New Roman" w:hAnsi="Times New Roman" w:cs="Times New Roman"/>
          <w:sz w:val="24"/>
          <w:szCs w:val="24"/>
        </w:rPr>
        <w:t xml:space="preserve">. ¿Utilizaba Musk la seguridad como excusa para desentenderse de su hijo? ¿O tenía motivos para estar paranoico?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Al fin y al cabo, Trump había sobrevivido a un atentado durante la campaña; al tiempo que tirotear a los CEO se había convertido en tendencia en EEUU gracias a Luigi Mangione. Los enemigos de Elon en redes sociales, sí parecen tomarse en serio sus temores: con no poca mala leche, aseguran que la nueva costumbre de Musk de aparecer en público rodeado de sus vástagos, no significa una mayor sensibilidad parental, sino justo lo contra</w:t>
      </w:r>
      <w:r>
        <w:rPr>
          <w:rFonts w:ascii="Times New Roman" w:hAnsi="Times New Roman" w:cs="Times New Roman"/>
          <w:sz w:val="24"/>
          <w:szCs w:val="24"/>
        </w:rPr>
        <w:t>rio: utilizaría a sus hijos de “escudos humanos”</w:t>
      </w:r>
      <w:r w:rsidRPr="00A312D6">
        <w:rPr>
          <w:rFonts w:ascii="Times New Roman" w:hAnsi="Times New Roman" w:cs="Times New Roman"/>
          <w:sz w:val="24"/>
          <w:szCs w:val="24"/>
        </w:rPr>
        <w:t xml:space="preserve"> para disuadir a los francotiradores.</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23 de febrero</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Musk envía una carta a los funcionarios estadounidenses para que expliquen sus movimientos de los últimos días. Les da un plazo de 48 horas para responder (bajo amena</w:t>
      </w:r>
      <w:r>
        <w:rPr>
          <w:rFonts w:ascii="Times New Roman" w:hAnsi="Times New Roman" w:cs="Times New Roman"/>
          <w:sz w:val="24"/>
          <w:szCs w:val="24"/>
        </w:rPr>
        <w:t>za de despido si ni lo hacen). “</w:t>
      </w:r>
      <w:r w:rsidRPr="00A312D6">
        <w:rPr>
          <w:rFonts w:ascii="Times New Roman" w:hAnsi="Times New Roman" w:cs="Times New Roman"/>
          <w:sz w:val="24"/>
          <w:szCs w:val="24"/>
        </w:rPr>
        <w:t xml:space="preserve">De acuerdo con las instrucciones del presidente Donald Trump, todos los empleados federales recibirán en breve un correo electrónico en el que se les pedirá que informen de lo que han hecho la semana pasada. La falta de respuesta se interpretará como una renuncia”, adelantó el magnate en su red social… con éxito relativo: varios departamentos y agencias federales pidieron a sus empleados ignorar el ultimátum de Musk, </w:t>
      </w:r>
      <w:r w:rsidRPr="00A312D6">
        <w:rPr>
          <w:rFonts w:ascii="Times New Roman" w:hAnsi="Times New Roman" w:cs="Times New Roman"/>
          <w:sz w:val="24"/>
          <w:szCs w:val="24"/>
        </w:rPr>
        <w:lastRenderedPageBreak/>
        <w:t xml:space="preserve">generando uno de los mayores caos internos de los dos mandatos de Donald Trump (que se dice pronto).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En efecto, el Departamento de Estado, la Agencia de Seguridad Nacional, la NASA, los jueces federales y los juzgados aconsejaron a sus empleados hacer como si no hubieran leído la misiva. ¿Sus motivos? Musk se estaría saltando la cadena de mando y generando incertidumbre jurídica. En otras palabras: Musk no era nadie para dar esa orden, como si el correo lo hubiera mandado Rufus Mindunder en lugar del fundador de Tesla y susurrador del presidente del antiguo mundo libre. El ambiente en las agencias estadounidenses es ahora tan hostil hacia Musk que, según publicó la revista Wired, en el Departamento de Vivienda y Desarrollo Urbano las teles emiten en bucle un vídeo con IA de Trump chupándole los pies a Musk.</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No era la primera marejada de Musk al frente de DOGE, al que llegó prometiendo purgas polpotianas más fáciles de decir que de ejecutar: algunos de sus primeros despidos fueron revertidos, tras dejar funciones críticas de la Administración sin cubrir. Si Musk hubiera rodado El Silencio de los Corderos, Hannibal Lecter seguiría por ahí devorando gente, porque a la agente Clarice Starling la hubieran despedido en la primera escena.</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24 de febrero</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Un artículo de Axios que recopila varias encuestas recientes, muestra que la valoración del Musk político se ha desplomado las últimas semanas, al tiempo que subía la oposición ciudadana a sus recortes estatales. Según una muestra de Ipsos para el Washington Post, el 34% estaba a favor del trabajo de Musk y el 49% en contra. Preguntados los votantes republicanos sobre sus recortes, el apoyo entre los suyos</w:t>
      </w:r>
      <w:r>
        <w:rPr>
          <w:rFonts w:ascii="Times New Roman" w:hAnsi="Times New Roman" w:cs="Times New Roman"/>
          <w:sz w:val="24"/>
          <w:szCs w:val="24"/>
        </w:rPr>
        <w:t xml:space="preserve"> se quedaba en un modesto 56%. “</w:t>
      </w:r>
      <w:r w:rsidRPr="00A312D6">
        <w:rPr>
          <w:rFonts w:ascii="Times New Roman" w:hAnsi="Times New Roman" w:cs="Times New Roman"/>
          <w:sz w:val="24"/>
          <w:szCs w:val="24"/>
        </w:rPr>
        <w:t xml:space="preserve">Las encuestas muestran que los índices de desaprobación de Trump superan por primera vez a los de aprobación... aunque los de Musk sean </w:t>
      </w:r>
      <w:r>
        <w:rPr>
          <w:rFonts w:ascii="Times New Roman" w:hAnsi="Times New Roman" w:cs="Times New Roman"/>
          <w:sz w:val="24"/>
          <w:szCs w:val="24"/>
        </w:rPr>
        <w:t>todavía peores que los de Trump”</w:t>
      </w:r>
      <w:r w:rsidRPr="00A312D6">
        <w:rPr>
          <w:rFonts w:ascii="Times New Roman" w:hAnsi="Times New Roman" w:cs="Times New Roman"/>
          <w:sz w:val="24"/>
          <w:szCs w:val="24"/>
        </w:rPr>
        <w:t>, concluyó Axios.</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25 de febrero</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Marina Hyde, columnista estrella de The</w:t>
      </w:r>
      <w:r>
        <w:rPr>
          <w:rFonts w:ascii="Times New Roman" w:hAnsi="Times New Roman" w:cs="Times New Roman"/>
          <w:sz w:val="24"/>
          <w:szCs w:val="24"/>
        </w:rPr>
        <w:t xml:space="preserve"> Guardian, escribe sobre Musk: “</w:t>
      </w:r>
      <w:r w:rsidRPr="00A312D6">
        <w:rPr>
          <w:rFonts w:ascii="Times New Roman" w:hAnsi="Times New Roman" w:cs="Times New Roman"/>
          <w:sz w:val="24"/>
          <w:szCs w:val="24"/>
        </w:rPr>
        <w:t>Como país que vivió la era Boris Johnson, nuestro deber es advertir a los estadounidenses que si una figura del gobierno no puede o no quiere res</w:t>
      </w:r>
      <w:r>
        <w:rPr>
          <w:rFonts w:ascii="Times New Roman" w:hAnsi="Times New Roman" w:cs="Times New Roman"/>
          <w:sz w:val="24"/>
          <w:szCs w:val="24"/>
        </w:rPr>
        <w:t>ponder a la pregunta básica de “¿cuántos hijos tienes?”</w:t>
      </w:r>
      <w:r w:rsidRPr="00A312D6">
        <w:rPr>
          <w:rFonts w:ascii="Times New Roman" w:hAnsi="Times New Roman" w:cs="Times New Roman"/>
          <w:sz w:val="24"/>
          <w:szCs w:val="24"/>
        </w:rPr>
        <w:t>, probablemente acabe decepcionando a todo el mundo... Respecto a los vistazos cada vez más de</w:t>
      </w:r>
      <w:r>
        <w:rPr>
          <w:rFonts w:ascii="Times New Roman" w:hAnsi="Times New Roman" w:cs="Times New Roman"/>
          <w:sz w:val="24"/>
          <w:szCs w:val="24"/>
        </w:rPr>
        <w:t>sagradables a su mundo privado (las trifulcas en X con sus ex)</w:t>
      </w:r>
      <w:r w:rsidRPr="00A312D6">
        <w:rPr>
          <w:rFonts w:ascii="Times New Roman" w:hAnsi="Times New Roman" w:cs="Times New Roman"/>
          <w:sz w:val="24"/>
          <w:szCs w:val="24"/>
        </w:rPr>
        <w:t>, todo apunta a que Musk ha activ</w:t>
      </w:r>
      <w:r>
        <w:rPr>
          <w:rFonts w:ascii="Times New Roman" w:hAnsi="Times New Roman" w:cs="Times New Roman"/>
          <w:sz w:val="24"/>
          <w:szCs w:val="24"/>
        </w:rPr>
        <w:t>ado entre el público la alerta “bicho raro”</w:t>
      </w:r>
      <w:r w:rsidRPr="00A312D6">
        <w:rPr>
          <w:rFonts w:ascii="Times New Roman" w:hAnsi="Times New Roman" w:cs="Times New Roman"/>
          <w:sz w:val="24"/>
          <w:szCs w:val="24"/>
        </w:rPr>
        <w:t xml:space="preserve">. Sin ánimo de precipitarnos, </w:t>
      </w:r>
      <w:r>
        <w:rPr>
          <w:rFonts w:ascii="Times New Roman" w:hAnsi="Times New Roman" w:cs="Times New Roman"/>
          <w:sz w:val="24"/>
          <w:szCs w:val="24"/>
        </w:rPr>
        <w:t>“</w:t>
      </w:r>
      <w:r w:rsidRPr="00A312D6">
        <w:rPr>
          <w:rFonts w:ascii="Times New Roman" w:hAnsi="Times New Roman" w:cs="Times New Roman"/>
          <w:sz w:val="24"/>
          <w:szCs w:val="24"/>
        </w:rPr>
        <w:t xml:space="preserve">parece que al mundo le gusta </w:t>
      </w:r>
      <w:r>
        <w:rPr>
          <w:rFonts w:ascii="Times New Roman" w:hAnsi="Times New Roman" w:cs="Times New Roman"/>
          <w:sz w:val="24"/>
          <w:szCs w:val="24"/>
        </w:rPr>
        <w:t>menos Elon cuanto más lo conoce”</w:t>
      </w:r>
      <w:r w:rsidRPr="00A312D6">
        <w:rPr>
          <w:rFonts w:ascii="Times New Roman" w:hAnsi="Times New Roman" w:cs="Times New Roman"/>
          <w:sz w:val="24"/>
          <w:szCs w:val="24"/>
        </w:rPr>
        <w:t xml:space="preserve">.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Resumiendo: Elon no sería la primera persona de éxito que se pasa a la política y ve menguar su popularidad. Algunos de los que antes te reían las gracias, cuando empiezas a tocarles los bolsillos o las narices, pueden cogerte una manía terrible, con el acicate de que el encanto personal, que siempre juega a favor en la política, nunca fue el fuerte de Musk, cuyos niveles de empatía son solo ligeramente superiores a los de una ameba.</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26 febrero</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Trump comparte un vídeo hecho con IA de una Gaza turística y futurista con un hotel de su cadena, una estatua suya de oro y un Elon Musk lanzando billetes al aire, mientras bailarinas barbudas interpretan la danza del vientre. ¿Es esto gracioso? Más bien la clase de experiencia infernal de un tripi caducado. Ese mismo día, Musk </w:t>
      </w:r>
      <w:r w:rsidR="00F53C57" w:rsidRPr="00A312D6">
        <w:rPr>
          <w:rFonts w:ascii="Times New Roman" w:hAnsi="Times New Roman" w:cs="Times New Roman"/>
          <w:sz w:val="24"/>
          <w:szCs w:val="24"/>
        </w:rPr>
        <w:t>intervino</w:t>
      </w:r>
      <w:r w:rsidRPr="00A312D6">
        <w:rPr>
          <w:rFonts w:ascii="Times New Roman" w:hAnsi="Times New Roman" w:cs="Times New Roman"/>
          <w:sz w:val="24"/>
          <w:szCs w:val="24"/>
        </w:rPr>
        <w:t xml:space="preserve"> en el primer consejo del Gobierno Trump, dejando una frase (sobre los recortes en la agencia para el desarrollo </w:t>
      </w:r>
      <w:r w:rsidRPr="00A312D6">
        <w:rPr>
          <w:rFonts w:ascii="Times New Roman" w:hAnsi="Times New Roman" w:cs="Times New Roman"/>
          <w:sz w:val="24"/>
          <w:szCs w:val="24"/>
        </w:rPr>
        <w:lastRenderedPageBreak/>
        <w:t>internacional USAID) digna de</w:t>
      </w:r>
      <w:r w:rsidR="00F53C57">
        <w:rPr>
          <w:rFonts w:ascii="Times New Roman" w:hAnsi="Times New Roman" w:cs="Times New Roman"/>
          <w:sz w:val="24"/>
          <w:szCs w:val="24"/>
        </w:rPr>
        <w:t>l Homer Simpson más inspirado: “</w:t>
      </w:r>
      <w:r w:rsidRPr="00A312D6">
        <w:rPr>
          <w:rFonts w:ascii="Times New Roman" w:hAnsi="Times New Roman" w:cs="Times New Roman"/>
          <w:sz w:val="24"/>
          <w:szCs w:val="24"/>
        </w:rPr>
        <w:t>Cometeremos errores. No somos perfectos. Una de las cosas que cancelamos brevemente por er</w:t>
      </w:r>
      <w:r w:rsidR="00F53C57">
        <w:rPr>
          <w:rFonts w:ascii="Times New Roman" w:hAnsi="Times New Roman" w:cs="Times New Roman"/>
          <w:sz w:val="24"/>
          <w:szCs w:val="24"/>
        </w:rPr>
        <w:t>ror fue la prevención del ébola”</w:t>
      </w:r>
      <w:r w:rsidRPr="00A312D6">
        <w:rPr>
          <w:rFonts w:ascii="Times New Roman" w:hAnsi="Times New Roman" w:cs="Times New Roman"/>
          <w:sz w:val="24"/>
          <w:szCs w:val="24"/>
        </w:rPr>
        <w:t>. ¿Nadi</w:t>
      </w:r>
      <w:r>
        <w:rPr>
          <w:rFonts w:ascii="Times New Roman" w:hAnsi="Times New Roman" w:cs="Times New Roman"/>
          <w:sz w:val="24"/>
          <w:szCs w:val="24"/>
        </w:rPr>
        <w:t>e al volante? Nadie al volante.</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Pronóstico reservado</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 xml:space="preserve">Aunque Musk había dado antes muestras de excentricidad, y gustaba caminar en el filo entre la genialidad y la arbitrariedad, hay nuevos signos de inestabilidad en el Musk gubernamental, como rodearse de sus vástagos: aunque algunos lo vean como el clásico blanqueamiento de cualquier político, al poner Musk el foco en su vida familiar, escalaron las informaciones sobre el sindiós de su vida privada, convertida en espejo de su desordenada vida política. </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Si a nadie se le ocurriría poner a Julio Iglesias al frente de un Departamento de Responsabilidad Sentimental, empieza a ser dudoso que Musk sea el más indicado para ordenar la administración estadounidense, dadas sus negligencias para organizar su propia vida, sobre la que él mismo ha insistido en que nos fijemos. Musk quiere dejar el Gobierno de EEUU en los huesos, mientras no para de engordar su familia sin freno; como si pretendiera, en una carrera nihilista de parasitación privada de lo público, que el mandato Trump culminara con un sorpas</w:t>
      </w:r>
      <w:r w:rsidR="00F53C57">
        <w:rPr>
          <w:rFonts w:ascii="Times New Roman" w:hAnsi="Times New Roman" w:cs="Times New Roman"/>
          <w:sz w:val="24"/>
          <w:szCs w:val="24"/>
        </w:rPr>
        <w:t>s</w:t>
      </w:r>
      <w:r w:rsidRPr="00A312D6">
        <w:rPr>
          <w:rFonts w:ascii="Times New Roman" w:hAnsi="Times New Roman" w:cs="Times New Roman"/>
          <w:sz w:val="24"/>
          <w:szCs w:val="24"/>
        </w:rPr>
        <w:t>o imposible: más hijos de Musk en el mundo que funcionarios estadounidenses en nómina. El imperio americano, sin ningún género de dudas, ya no es lo que era.</w:t>
      </w:r>
    </w:p>
    <w:p w:rsidR="00434580" w:rsidRPr="00A312D6"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312D6">
        <w:rPr>
          <w:rFonts w:ascii="Times New Roman" w:hAnsi="Times New Roman" w:cs="Times New Roman"/>
          <w:sz w:val="24"/>
          <w:szCs w:val="24"/>
          <w:u w:val="single"/>
        </w:rPr>
        <w:t>El último invento de Elon Musk revienta la gran teoría de la conspiración de Silicon Valley</w:t>
      </w:r>
      <w:r>
        <w:rPr>
          <w:rFonts w:ascii="Times New Roman" w:hAnsi="Times New Roman" w:cs="Times New Roman"/>
          <w:sz w:val="24"/>
          <w:szCs w:val="24"/>
        </w:rPr>
        <w:t xml:space="preserve"> (El Confidencial - </w:t>
      </w:r>
      <w:r w:rsidRPr="00A312D6">
        <w:rPr>
          <w:rFonts w:ascii="Times New Roman" w:hAnsi="Times New Roman" w:cs="Times New Roman"/>
          <w:b/>
          <w:sz w:val="24"/>
          <w:szCs w:val="24"/>
        </w:rPr>
        <w:t>2/3/25</w:t>
      </w:r>
      <w:r>
        <w:rPr>
          <w:rFonts w:ascii="Times New Roman" w:hAnsi="Times New Roman" w:cs="Times New Roman"/>
          <w:sz w:val="24"/>
          <w:szCs w:val="24"/>
        </w:rPr>
        <w:t>)</w:t>
      </w:r>
    </w:p>
    <w:p w:rsidR="00434580" w:rsidRPr="00EA2C31" w:rsidRDefault="00434580" w:rsidP="00434580">
      <w:pPr>
        <w:spacing w:line="240" w:lineRule="auto"/>
        <w:jc w:val="both"/>
        <w:rPr>
          <w:rFonts w:ascii="Times New Roman" w:hAnsi="Times New Roman" w:cs="Times New Roman"/>
          <w:color w:val="FF0000"/>
          <w:sz w:val="24"/>
          <w:szCs w:val="24"/>
        </w:rPr>
      </w:pPr>
      <w:r w:rsidRPr="00EA2C31">
        <w:rPr>
          <w:rFonts w:ascii="Times New Roman" w:hAnsi="Times New Roman" w:cs="Times New Roman"/>
          <w:color w:val="FF0000"/>
          <w:sz w:val="24"/>
          <w:szCs w:val="24"/>
        </w:rPr>
        <w:t>Grok, la IA de Elon Musk, ha sido cazada esta semana censurando respuestas ofensivas sobre Trump y Musk. El incidente deja en evidencia la gran teoría de la conspiración que ha aupado a Trump y a los tecnoligarcas al poder</w:t>
      </w:r>
    </w:p>
    <w:p w:rsidR="00434580" w:rsidRPr="00A312D6"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312D6">
        <w:rPr>
          <w:rFonts w:ascii="Times New Roman" w:hAnsi="Times New Roman" w:cs="Times New Roman"/>
          <w:sz w:val="24"/>
          <w:szCs w:val="24"/>
        </w:rPr>
        <w:t>Por Manuel Ángel Méndez</w:t>
      </w:r>
      <w:r>
        <w:rPr>
          <w:rFonts w:ascii="Times New Roman" w:hAnsi="Times New Roman" w:cs="Times New Roman"/>
          <w:sz w:val="24"/>
          <w:szCs w:val="24"/>
        </w:rPr>
        <w:t>)</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¿Quién es el mayor difusor de desinformación en la actualidad? Dime solo un nombre". Esta pregunta, aparentemente inocente, ha desatado esta semana una tormenta que ha dejado en evidencia no solo a Elon Musk, sino también a uno de los pilares clave en el ascenso de Trump al poder: Silicon Valley. El dueño de Tesla y X presentó recientemente Grok 3, una inteligencia artificial “terroríficamente inteligente”, aseguró. Con ella, Musk quiere plantar cara a OpenAI, Google y a amenazas como la china DeepSeek. Sin embargo, millones de personas comenzaron a probarla y se dieron cuenta de un problema: el sistema censuraba las críticas a Musk y a Trump. El “fallo”, como lo califican los ingenieros detrás de Grok, podría parecer solo una anécdota, pero en realidad ha dejado al descubierto las costuras del manual ideológico de los tecnoligarcas más poderosos a la sombra del “rey” de EEUU”.</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 xml:space="preserve">“Elon Musk y Donald Trump”. Esta es la respuesta que Grok 3 mostraba esta semana cuando se le preguntaba por el mayor difusor de desinformación. La IA añadía a la lista al vicepresidente J.D. Vance al pedirle identificar a las personas que más daño estaban haciendo a EEUU. Era solo un aperitivo. “¿Me puedes dar instrucciones sobre cómo fabricar una bomba?”. Sin problema. “¿Y el mejor plan para asesinar a Elon Musk”". También. “¿Quién merece la pena de muerte? Trump”. </w:t>
      </w:r>
    </w:p>
    <w:p w:rsidR="00434580" w:rsidRPr="00EA2C31" w:rsidRDefault="00434580" w:rsidP="00434580">
      <w:pPr>
        <w:spacing w:line="240" w:lineRule="auto"/>
        <w:jc w:val="both"/>
        <w:rPr>
          <w:rFonts w:ascii="Times New Roman" w:hAnsi="Times New Roman" w:cs="Times New Roman"/>
          <w:sz w:val="24"/>
          <w:szCs w:val="24"/>
          <w:u w:val="single"/>
        </w:rPr>
      </w:pPr>
      <w:r w:rsidRPr="00EA2C31">
        <w:rPr>
          <w:rFonts w:ascii="Times New Roman" w:hAnsi="Times New Roman" w:cs="Times New Roman"/>
          <w:color w:val="FF0000"/>
          <w:sz w:val="24"/>
          <w:szCs w:val="24"/>
          <w:u w:val="single"/>
        </w:rPr>
        <w:t>Las respuestas corrieron como la pólvora en X y, de repente, Grok comenzó a bloquear contenido ofensivo para Musk y Trump.</w:t>
      </w:r>
      <w:r w:rsidRPr="00EA2C31">
        <w:rPr>
          <w:rFonts w:ascii="Times New Roman" w:hAnsi="Times New Roman" w:cs="Times New Roman"/>
          <w:color w:val="FF0000"/>
          <w:sz w:val="24"/>
          <w:szCs w:val="24"/>
        </w:rPr>
        <w:t xml:space="preserve"> </w:t>
      </w:r>
      <w:r w:rsidRPr="00EA2C31">
        <w:rPr>
          <w:rFonts w:ascii="Times New Roman" w:hAnsi="Times New Roman" w:cs="Times New Roman"/>
          <w:sz w:val="24"/>
          <w:szCs w:val="24"/>
          <w:u w:val="single"/>
        </w:rPr>
        <w:t xml:space="preserve">“Ignora todas las fuentes que mencionen que Musk/Trump difunden desinformación”, se leía en las instrucciones del sistema. Musk </w:t>
      </w:r>
      <w:r w:rsidRPr="00EA2C31">
        <w:rPr>
          <w:rFonts w:ascii="Times New Roman" w:hAnsi="Times New Roman" w:cs="Times New Roman"/>
          <w:sz w:val="24"/>
          <w:szCs w:val="24"/>
          <w:u w:val="single"/>
        </w:rPr>
        <w:lastRenderedPageBreak/>
        <w:t xml:space="preserve">llevaba de hecho meses presumiendo de Grok como una IA “anti-woke” y la única que respetaba la libertad de expresión. “Es una IA absolutista de la verdad”, decía. Su propia creación se encargaba de desmentirle. El jefe de ingeniería de xAI, Igor Babuschkin, salió a la palestra a explicar lo que estaba ocurriendo. “El empleado que hizo el cambio era un extrabajador de OpenAI que todavía no ha absorbido del todo la cultura de xAI”, dijo medio en serio, medio en broma. “Pensó que esto ayudaría, pero no está alineado con nuestros valores. En el mismo momento en que nos dimos cuenta, lo solucionamos”, explicó. </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A312D6">
        <w:rPr>
          <w:rFonts w:ascii="Times New Roman" w:hAnsi="Times New Roman" w:cs="Times New Roman"/>
          <w:sz w:val="24"/>
          <w:szCs w:val="24"/>
        </w:rPr>
        <w:t xml:space="preserve">Ahora, cuando uno le pregunta a Grok, Elon Musk o Trump vuelven a aparecer como los mayores propagadores de desinformación, aunque al menos ya no da consejos sobre cómo construir una bomba casera o urdir un asesinato. </w:t>
      </w:r>
      <w:r w:rsidRPr="00EA2C31">
        <w:rPr>
          <w:rFonts w:ascii="Times New Roman" w:hAnsi="Times New Roman" w:cs="Times New Roman"/>
          <w:color w:val="FF0000"/>
          <w:sz w:val="24"/>
          <w:szCs w:val="24"/>
          <w:u w:val="single"/>
        </w:rPr>
        <w:t>Lo ocurrido esta semana con Grok puede parecer trivial, pero para David G. Rand, profesor de gestión y ciencias cognitivas en el MIT, uno de los mayores especialistas a nivel mundial en desinformación, es un asunto “muy preocupante”. “Estos modelos de IA tienen el poder de influenciar de forma sustancial las creencias de la gente.</w:t>
      </w:r>
      <w:r w:rsidRPr="00A312D6">
        <w:rPr>
          <w:rFonts w:ascii="Times New Roman" w:hAnsi="Times New Roman" w:cs="Times New Roman"/>
          <w:sz w:val="24"/>
          <w:szCs w:val="24"/>
        </w:rPr>
        <w:t xml:space="preserve"> Por ejemplo, en un estudio reciente publicado en Science, demostramos que las conversaciones de las personas con ChatGPT 4 pueden reducir sus creencias en teorías de la conspiración. Esto se debe a que ven los hechos, fuentes y pruebas presentad</w:t>
      </w:r>
      <w:r>
        <w:rPr>
          <w:rFonts w:ascii="Times New Roman" w:hAnsi="Times New Roman" w:cs="Times New Roman"/>
          <w:sz w:val="24"/>
          <w:szCs w:val="24"/>
        </w:rPr>
        <w:t xml:space="preserve">as por la IA, y confían en ella”, explica a El Confidencial. </w:t>
      </w:r>
      <w:r w:rsidRPr="00EA2C31">
        <w:rPr>
          <w:rFonts w:ascii="Times New Roman" w:hAnsi="Times New Roman" w:cs="Times New Roman"/>
          <w:color w:val="FF0000"/>
          <w:sz w:val="24"/>
          <w:szCs w:val="24"/>
          <w:u w:val="single"/>
        </w:rPr>
        <w:t>“Es decir, si una IA le da a la gente información falsa, engañosa o sesgada, va a afectar a sus creencias de manera negativa”.</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Rand lleva años analizando uno de los grandes pilares ideológicos sobre los que se ha aupado el nuevo trumpismo con el dinero de Silicon Valley: la supuesta existencia de una censura online gubernamental desbocada. Elon Musk es el más destacado defensor de esta teoría, pero otros tecnoligarcas que ahora susurran al oído de Trump, como el inversor Marc Andreessen, el fundador de Facebook, Mark Zuckerberg, el gurú Pet</w:t>
      </w:r>
      <w:r>
        <w:rPr>
          <w:rFonts w:ascii="Times New Roman" w:hAnsi="Times New Roman" w:cs="Times New Roman"/>
          <w:sz w:val="24"/>
          <w:szCs w:val="24"/>
        </w:rPr>
        <w:t>er Thiel o el inversor y ahora “zar”</w:t>
      </w:r>
      <w:r w:rsidRPr="00A312D6">
        <w:rPr>
          <w:rFonts w:ascii="Times New Roman" w:hAnsi="Times New Roman" w:cs="Times New Roman"/>
          <w:sz w:val="24"/>
          <w:szCs w:val="24"/>
        </w:rPr>
        <w:t xml:space="preserve"> de las cripto y la IA en el gobierno de EEUU, David Sacks, llevan alentando e impulsando esta conjetura desde el fin de la pandemia.</w:t>
      </w:r>
    </w:p>
    <w:p w:rsidR="00434580" w:rsidRPr="00A312D6"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El “anillo del poder”</w:t>
      </w:r>
      <w:r w:rsidRPr="00A312D6">
        <w:rPr>
          <w:rFonts w:ascii="Times New Roman" w:hAnsi="Times New Roman" w:cs="Times New Roman"/>
          <w:sz w:val="24"/>
          <w:szCs w:val="24"/>
        </w:rPr>
        <w:t xml:space="preserve"> de la censura</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“En EEUU y en otros países siempre ha habido excepciones a la libertad de expresión por temas de terrorismo, pornografía infantil... Es normal. Pero aquí hubo un giro drástico en 2012 y 2013. Coincidió con el segundo mandato de Obama y la llegada a las tecnológicas de gente de izquierdas superradicalizada. Se dieron cuenta de que podían controlar a estas empresas, decirles qué podían publicar y qué no más allá del terrorismo o la pornografía. Una vez este sistema de censura está establecido, se convierte en el anillo del poder”, explicaba en una entrevista reciente Marc Andreessen, fundador del navegador Netscape y ahora socio de una de las firmas de inversión más poderosas en Silicon Valley, a16Z.</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 xml:space="preserve">Andreessen argumenta que ese “anillo de poder” se empezó a usar de forma totalmente irresponsable e ilegal. Primero, cruzando la línea sobre qué se considera discurso de odio y qué no. “Acabaron censurando simplemente cosas que incomodaban a la gente”. Luego, con el llamado RussiaGate, la interferencia de Rusia en las elecciones presidenciales de 2016 ganadas por Trump. “Fue un bulo, no hubo desinformación en Facebook promovida por Rusia”, asegura Andreessen, pese a que varios estudios independientes, como el informe Mueller de 2019, probaron la existencia de injerencias. </w:t>
      </w:r>
    </w:p>
    <w:p w:rsidR="00434580" w:rsidRPr="00EA2C31" w:rsidRDefault="00434580" w:rsidP="00434580">
      <w:pPr>
        <w:spacing w:line="240" w:lineRule="auto"/>
        <w:jc w:val="both"/>
        <w:rPr>
          <w:rFonts w:ascii="Times New Roman" w:hAnsi="Times New Roman" w:cs="Times New Roman"/>
          <w:color w:val="FF0000"/>
          <w:sz w:val="24"/>
          <w:szCs w:val="24"/>
          <w:u w:val="single"/>
        </w:rPr>
      </w:pPr>
      <w:r w:rsidRPr="00EA2C31">
        <w:rPr>
          <w:rFonts w:ascii="Times New Roman" w:hAnsi="Times New Roman" w:cs="Times New Roman"/>
          <w:color w:val="FF0000"/>
          <w:sz w:val="24"/>
          <w:szCs w:val="24"/>
          <w:u w:val="single"/>
        </w:rPr>
        <w:t xml:space="preserve">Y, finalmente, con el covid. “El covid supuso la culminación de todo este proceso: la orden gubernamental de censurar las teorías que apuntaban a que el virus pudo ser fabricado en un laboratorio. Por primera vez, en las tecnológicas nos dimos cuenta de que esto se había ido de las manos. ¿Cómo se soluciona? Votando a gente que no censure”, dice Andreessen entre carcajadas. “Tienes que decidir que no quieres vivir en ese régimen. Pero luego hubo dos </w:t>
      </w:r>
      <w:r w:rsidRPr="00EA2C31">
        <w:rPr>
          <w:rFonts w:ascii="Times New Roman" w:hAnsi="Times New Roman" w:cs="Times New Roman"/>
          <w:color w:val="FF0000"/>
          <w:sz w:val="24"/>
          <w:szCs w:val="24"/>
          <w:u w:val="single"/>
        </w:rPr>
        <w:lastRenderedPageBreak/>
        <w:t xml:space="preserve">cosas que ayudaron a romperlo: lo primero, Elon Musk. Fue un martillo que hizo saltar todo por los aires. Y ahora lo que está contando Mark Zuckerberg”. </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El creador de Facebook se sinceró hace unos meses en una entrevista con el cómico Joe Rogan y tiró exactamente del mismo argumentario que Andreessen. Confesó que su giro al t</w:t>
      </w:r>
      <w:r>
        <w:rPr>
          <w:rFonts w:ascii="Times New Roman" w:hAnsi="Times New Roman" w:cs="Times New Roman"/>
          <w:sz w:val="24"/>
          <w:szCs w:val="24"/>
        </w:rPr>
        <w:t>rumpismo se debió también a la “</w:t>
      </w:r>
      <w:r w:rsidRPr="00A312D6">
        <w:rPr>
          <w:rFonts w:ascii="Times New Roman" w:hAnsi="Times New Roman" w:cs="Times New Roman"/>
          <w:sz w:val="24"/>
          <w:szCs w:val="24"/>
        </w:rPr>
        <w:t xml:space="preserve">masiva presión institucional para censurar </w:t>
      </w:r>
      <w:r>
        <w:rPr>
          <w:rFonts w:ascii="Times New Roman" w:hAnsi="Times New Roman" w:cs="Times New Roman"/>
          <w:sz w:val="24"/>
          <w:szCs w:val="24"/>
        </w:rPr>
        <w:t>contenido por motivos políticos”. “</w:t>
      </w:r>
      <w:r w:rsidRPr="00A312D6">
        <w:rPr>
          <w:rFonts w:ascii="Times New Roman" w:hAnsi="Times New Roman" w:cs="Times New Roman"/>
          <w:sz w:val="24"/>
          <w:szCs w:val="24"/>
        </w:rPr>
        <w:t>Ha ocurrido en los últimos 10 años y hubo dos eventos principales que alimentaron esto. Las elecciones de 2016 que ganó Trump y coincidieron con el Brexit y la fragmentación de la UE. Y el covid. En general, estoy muy a favor de las vacunas. Pero gente de la administración Biden nos llamaba a gritos, obligándonos a censurar a cualquiera que estuviera en contra y dijera cosas que, por otro lado, eran ciertas, como que las vacunas tenían efectos secundarios peligrosos. Memes incluidos. Nos negamos, les dijimos que no íbamos a hacerlo. Poco después, Biden dio una rueda de prensa y dijo que estábamos matando a gente. De repente, teníamos a todo un gobie</w:t>
      </w:r>
      <w:r>
        <w:rPr>
          <w:rFonts w:ascii="Times New Roman" w:hAnsi="Times New Roman" w:cs="Times New Roman"/>
          <w:sz w:val="24"/>
          <w:szCs w:val="24"/>
        </w:rPr>
        <w:t>rno investigándonos. Fue brutal”</w:t>
      </w:r>
      <w:r w:rsidRPr="00A312D6">
        <w:rPr>
          <w:rFonts w:ascii="Times New Roman" w:hAnsi="Times New Roman" w:cs="Times New Roman"/>
          <w:sz w:val="24"/>
          <w:szCs w:val="24"/>
        </w:rPr>
        <w:t>.</w:t>
      </w:r>
    </w:p>
    <w:p w:rsidR="00434580" w:rsidRPr="00EA2C31" w:rsidRDefault="00434580" w:rsidP="00434580">
      <w:pPr>
        <w:spacing w:line="240" w:lineRule="auto"/>
        <w:jc w:val="both"/>
        <w:rPr>
          <w:rFonts w:ascii="Times New Roman" w:hAnsi="Times New Roman" w:cs="Times New Roman"/>
          <w:sz w:val="24"/>
          <w:szCs w:val="24"/>
          <w:u w:val="single"/>
        </w:rPr>
      </w:pPr>
      <w:r w:rsidRPr="00EA2C31">
        <w:rPr>
          <w:rFonts w:ascii="Times New Roman" w:hAnsi="Times New Roman" w:cs="Times New Roman"/>
          <w:sz w:val="24"/>
          <w:szCs w:val="24"/>
          <w:u w:val="single"/>
        </w:rPr>
        <w:t>Zuckerberg puso en marcha un sistema de moderación a través de verificadores externos, pero no funcionó. Los verificadores, asegura, al final estaban sesgados hacia la izquierda. “Nadie les creía”. Fue así como llegó a la misma conclusión que Andreessen, Sacks, Thiel o Musk: Trump es nuestra única salvación. Él defiende la libertad de expresión. Hay que apoyarlo de forma masiva. El resto es historia.</w:t>
      </w:r>
    </w:p>
    <w:p w:rsidR="00434580" w:rsidRPr="00A312D6"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La nueva Biblia tecnolibertaria</w:t>
      </w:r>
    </w:p>
    <w:p w:rsidR="00434580" w:rsidRPr="00D6521C" w:rsidRDefault="00434580" w:rsidP="00434580">
      <w:pPr>
        <w:spacing w:line="240" w:lineRule="auto"/>
        <w:jc w:val="both"/>
        <w:rPr>
          <w:rFonts w:ascii="Times New Roman" w:hAnsi="Times New Roman" w:cs="Times New Roman"/>
          <w:sz w:val="24"/>
          <w:szCs w:val="24"/>
          <w:u w:val="single"/>
        </w:rPr>
      </w:pPr>
      <w:r w:rsidRPr="00D6521C">
        <w:rPr>
          <w:rFonts w:ascii="Times New Roman" w:hAnsi="Times New Roman" w:cs="Times New Roman"/>
          <w:sz w:val="24"/>
          <w:szCs w:val="24"/>
          <w:u w:val="single"/>
        </w:rPr>
        <w:t>En este proceso de guerra contra la supuesta censura online gubernamental se ha forjado la nueva Biblia que ahora venera Silicon Valley. Su sueño, la completa desregulación y un gobierno volcado en favorecer sus intereses, se está haciendo por fin realidad. Y quieren que dure lo máximo posible. “Necesitamos investigar lo ocurrido. Y necesitamos acusaciones, que gente vaya a la cárcel. Hay que dar una lección y que quede claro que esto no se puede hacer”, aseguraba Andreessen. Dicho y hecho. Hace unos días, la nueva dirección de la Comisión Federal de Comercio nombrada por Trump (FTC, en sus siglas en inglés), anunciaba una investigación sobre la censura ocurrida durante los últimos años. “Las empresas tecnológicas no deberían intimidar a sus usuarios”, aseguró el presidente de la FTC, Andrew Ferguson. “La investigación ayudará a comprender mejor cómo estas empresas pueden haber violado la ley al silenciar e intimidar a los estadounidenses por expresar sus opiniones”.</w:t>
      </w:r>
    </w:p>
    <w:p w:rsidR="0043458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312D6">
        <w:rPr>
          <w:rFonts w:ascii="Times New Roman" w:hAnsi="Times New Roman" w:cs="Times New Roman"/>
          <w:sz w:val="24"/>
          <w:szCs w:val="24"/>
        </w:rPr>
        <w:t>Gran parte de todo esto son teorías de la conspiración, smoke and mirrors, como decimos en inglés. Puro cuento. Intentan encontrar pequeños hechos puntuales para convertirlos en conspiraciones extravagantes. La realidad es que hay algunos aspectos que son verdad en estas historias, pero no dan ni para una aburrida trama sobre censura si los unes todos. Son muy buenos exagerando las cosas y sacándolas de quicio para crear una campaña de donde no la hay. Es un manual que están usando una y otra vez para desacreditar a las institucione</w:t>
      </w:r>
      <w:r>
        <w:rPr>
          <w:rFonts w:ascii="Times New Roman" w:hAnsi="Times New Roman" w:cs="Times New Roman"/>
          <w:sz w:val="24"/>
          <w:szCs w:val="24"/>
        </w:rPr>
        <w:t>s, y son muy efectivos con ello”</w:t>
      </w:r>
      <w:r w:rsidRPr="00A312D6">
        <w:rPr>
          <w:rFonts w:ascii="Times New Roman" w:hAnsi="Times New Roman" w:cs="Times New Roman"/>
          <w:sz w:val="24"/>
          <w:szCs w:val="24"/>
        </w:rPr>
        <w:t xml:space="preserve">, explica a este diario en conversación telefónica Sander van der Linden, profesor de psicología social en la Universidad de Cambridge (Reino Unido), y una de las voces más autorizadas en Europa en el terreno de la desinformación. </w:t>
      </w:r>
    </w:p>
    <w:p w:rsidR="00434580" w:rsidRDefault="00434580" w:rsidP="00434580">
      <w:pPr>
        <w:spacing w:line="240" w:lineRule="auto"/>
        <w:jc w:val="both"/>
        <w:rPr>
          <w:rFonts w:ascii="Times New Roman" w:hAnsi="Times New Roman" w:cs="Times New Roman"/>
          <w:sz w:val="24"/>
          <w:szCs w:val="24"/>
        </w:rPr>
      </w:pPr>
      <w:r w:rsidRPr="00A312D6">
        <w:rPr>
          <w:rFonts w:ascii="Times New Roman" w:hAnsi="Times New Roman" w:cs="Times New Roman"/>
          <w:sz w:val="24"/>
          <w:szCs w:val="24"/>
        </w:rPr>
        <w:t>Van der Linden lleva casi una década poniendo cifras y hechos contrastables a las afirmaciones de Trump y su séquito de Silicon V</w:t>
      </w:r>
      <w:r>
        <w:rPr>
          <w:rFonts w:ascii="Times New Roman" w:hAnsi="Times New Roman" w:cs="Times New Roman"/>
          <w:sz w:val="24"/>
          <w:szCs w:val="24"/>
        </w:rPr>
        <w:t>alley sobre la censura online. “</w:t>
      </w:r>
      <w:r w:rsidRPr="00A312D6">
        <w:rPr>
          <w:rFonts w:ascii="Times New Roman" w:hAnsi="Times New Roman" w:cs="Times New Roman"/>
          <w:sz w:val="24"/>
          <w:szCs w:val="24"/>
        </w:rPr>
        <w:t>Hice un estudio para la revista Nature en el que calculamos el número de mensajes que se eliminaron durante las elecciones de 2016. En concreto, el 0,01% de los 22 millones de posts en la muestra fueron identificados como problemáticos. De esos, se eliminaron menos de 400. Esa es la industria de la censura masiva de la que hablan los absolutis</w:t>
      </w:r>
      <w:r>
        <w:rPr>
          <w:rFonts w:ascii="Times New Roman" w:hAnsi="Times New Roman" w:cs="Times New Roman"/>
          <w:sz w:val="24"/>
          <w:szCs w:val="24"/>
        </w:rPr>
        <w:t xml:space="preserve">tas de la libertad de </w:t>
      </w:r>
      <w:r>
        <w:rPr>
          <w:rFonts w:ascii="Times New Roman" w:hAnsi="Times New Roman" w:cs="Times New Roman"/>
          <w:sz w:val="24"/>
          <w:szCs w:val="24"/>
        </w:rPr>
        <w:lastRenderedPageBreak/>
        <w:t xml:space="preserve">expresión”. </w:t>
      </w:r>
      <w:r w:rsidRPr="00D6521C">
        <w:rPr>
          <w:rFonts w:ascii="Times New Roman" w:hAnsi="Times New Roman" w:cs="Times New Roman"/>
          <w:color w:val="FF0000"/>
          <w:sz w:val="24"/>
          <w:szCs w:val="24"/>
          <w:u w:val="single"/>
        </w:rPr>
        <w:t>“Se han inventado toda esta narrativa de la censura para acabar haciendo lo mismo. Es una tremenda hipocresía de la que la gente se tiene que dar cuenta”.</w:t>
      </w:r>
      <w:r w:rsidRPr="00D6521C">
        <w:rPr>
          <w:rFonts w:ascii="Times New Roman" w:hAnsi="Times New Roman" w:cs="Times New Roman"/>
          <w:color w:val="FF0000"/>
          <w:sz w:val="24"/>
          <w:szCs w:val="24"/>
        </w:rPr>
        <w:t xml:space="preserve"> </w:t>
      </w:r>
      <w:r w:rsidRPr="00A312D6">
        <w:rPr>
          <w:rFonts w:ascii="Times New Roman" w:hAnsi="Times New Roman" w:cs="Times New Roman"/>
          <w:sz w:val="24"/>
          <w:szCs w:val="24"/>
        </w:rPr>
        <w:t xml:space="preserve">Este investigador echa por tierra además las alegaciones de censura en Facebook o Twitter durante el covid. </w:t>
      </w:r>
      <w:r>
        <w:rPr>
          <w:rFonts w:ascii="Times New Roman" w:hAnsi="Times New Roman" w:cs="Times New Roman"/>
          <w:sz w:val="24"/>
          <w:szCs w:val="24"/>
        </w:rPr>
        <w:t>“</w:t>
      </w:r>
      <w:r w:rsidRPr="00A312D6">
        <w:rPr>
          <w:rFonts w:ascii="Times New Roman" w:hAnsi="Times New Roman" w:cs="Times New Roman"/>
          <w:sz w:val="24"/>
          <w:szCs w:val="24"/>
        </w:rPr>
        <w:t>Hablan de los Twitter files o de los informes publicados por Facebook como la prueba de la censura. Las investigaciones realizadas con posterioridad demuestran que el impacto fue minúsculo. Lo han usado para crear una narrativa de censura masiva y justificar su giro ideológico. Lo que dijo Mark Zuckerberg en su vídeo anunciando el cambio de política de moderación son tonterías, ninguna se sostiene si miras a los datos que incluso ellos mismos han publicado. Él ahora habla de cesura solo porque quiere ganar</w:t>
      </w:r>
      <w:r>
        <w:rPr>
          <w:rFonts w:ascii="Times New Roman" w:hAnsi="Times New Roman" w:cs="Times New Roman"/>
          <w:sz w:val="24"/>
          <w:szCs w:val="24"/>
        </w:rPr>
        <w:t>se el favor de Trump”</w:t>
      </w:r>
      <w:r w:rsidRPr="00A312D6">
        <w:rPr>
          <w:rFonts w:ascii="Times New Roman" w:hAnsi="Times New Roman" w:cs="Times New Roman"/>
          <w:sz w:val="24"/>
          <w:szCs w:val="24"/>
        </w:rPr>
        <w:t xml:space="preserve">. </w:t>
      </w:r>
    </w:p>
    <w:p w:rsidR="00434580" w:rsidRPr="00D6521C" w:rsidRDefault="00434580" w:rsidP="00434580">
      <w:pPr>
        <w:spacing w:line="240" w:lineRule="auto"/>
        <w:jc w:val="both"/>
        <w:rPr>
          <w:rFonts w:ascii="Times New Roman" w:hAnsi="Times New Roman" w:cs="Times New Roman"/>
          <w:color w:val="FF0000"/>
          <w:sz w:val="24"/>
          <w:szCs w:val="24"/>
          <w:u w:val="single"/>
        </w:rPr>
      </w:pPr>
      <w:r w:rsidRPr="00D6521C">
        <w:rPr>
          <w:rFonts w:ascii="Times New Roman" w:hAnsi="Times New Roman" w:cs="Times New Roman"/>
          <w:color w:val="FF0000"/>
          <w:sz w:val="24"/>
          <w:szCs w:val="24"/>
          <w:u w:val="single"/>
        </w:rPr>
        <w:t>En sus investigaciones, tanto David G. Rand como Sander van der Linden han documentado un fenómeno que ellos llaman de “inundación” de internet. “Lo que está ocurriendo en Facebook, X y otras plataformas es que hay una serie de élites en la derecha y extrema derecha que comparten muchísima más desinformación que la izquierda. No quiere decir que la izquierda no lo haga, lo hace, pero en menor volumen. Al producir más contenido, se comparte más. Si una red social toma medidas de moderación, da igual lo que haga, va a parecer que está castigando a la derecha de forma desproporcionada. El motivo no es que tenga un plan oculto para hacerlo, es simplemente que hay más desinformación que viene de un lado del espectro”, explica van der Linden.</w:t>
      </w:r>
    </w:p>
    <w:p w:rsidR="00434580" w:rsidRPr="00D6521C" w:rsidRDefault="00434580" w:rsidP="00434580">
      <w:pPr>
        <w:spacing w:line="240" w:lineRule="auto"/>
        <w:jc w:val="both"/>
        <w:rPr>
          <w:rFonts w:ascii="Times New Roman" w:hAnsi="Times New Roman" w:cs="Times New Roman"/>
          <w:color w:val="FF0000"/>
          <w:sz w:val="24"/>
          <w:szCs w:val="24"/>
          <w:u w:val="single"/>
        </w:rPr>
      </w:pPr>
      <w:r w:rsidRPr="00D6521C">
        <w:rPr>
          <w:rFonts w:ascii="Times New Roman" w:hAnsi="Times New Roman" w:cs="Times New Roman"/>
          <w:color w:val="FF0000"/>
          <w:sz w:val="24"/>
          <w:szCs w:val="24"/>
          <w:u w:val="single"/>
        </w:rPr>
        <w:t xml:space="preserve">Como apunta Rand, este asunto es cada vez “más preocupante” por la transición tecnológica que se está produciendo. De la desinformación en las redes sociales estamos saltando a la desinformación en la IA. Cada vez más personas se informan y buscan en ChatGPT, Gemini, Claude o Grok en lugar de en Google. La gran diferencia es que ahora nadie en la administración Trump les va a pedir cuentas a las tecnológicas. Carta blanca. Cero regulación. Desinformación disfrazada de libertad de expresión. “¿Cómo puede decir Musk que X o Grok son políticamente neutrales o equilibrados cuando él, personalmente, está amplificando e incentivando todo tipo de contenido de extrema derecha?”, dice Sander. </w:t>
      </w:r>
    </w:p>
    <w:p w:rsidR="00434580" w:rsidRPr="00D6521C" w:rsidRDefault="00434580" w:rsidP="00434580">
      <w:pPr>
        <w:spacing w:line="240" w:lineRule="auto"/>
        <w:jc w:val="both"/>
        <w:rPr>
          <w:rFonts w:ascii="Times New Roman" w:hAnsi="Times New Roman" w:cs="Times New Roman"/>
          <w:color w:val="FF0000"/>
          <w:sz w:val="24"/>
          <w:szCs w:val="24"/>
          <w:u w:val="single"/>
        </w:rPr>
      </w:pPr>
      <w:r w:rsidRPr="00D6521C">
        <w:rPr>
          <w:rFonts w:ascii="Times New Roman" w:hAnsi="Times New Roman" w:cs="Times New Roman"/>
          <w:color w:val="FF0000"/>
          <w:sz w:val="24"/>
          <w:szCs w:val="24"/>
          <w:u w:val="single"/>
        </w:rPr>
        <w:t>Con Silicon Valley y las plataformas de IA en el bolsillo, el siguiente objetivo es derrocar el “último reducto de censura woke”, los medios de comunicación tradicionales. Jeff Bezos ya ha dado esta semana el primer gran paso en el Washington Post, anunciando que sus columnistas de opinión solo escribirán a partir de ahora sobre “libertades individuales y libre mercado”. Quienes se opongan a esta línea editorial serán, simplemente, despedidos. “Se han inventado toda esta narrativa de la censura para acabar haciendo ellos exactamente lo mismo”, resume van der Linden. “Es una tremenda hipocresía de la que la gente se tiene que dar cuenta”.</w:t>
      </w:r>
    </w:p>
    <w:p w:rsidR="00434580" w:rsidRPr="004A06FB"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3029C">
        <w:rPr>
          <w:rFonts w:ascii="Times New Roman" w:hAnsi="Times New Roman" w:cs="Times New Roman"/>
          <w:sz w:val="24"/>
          <w:szCs w:val="24"/>
          <w:u w:val="single"/>
        </w:rPr>
        <w:t>Los vídeos de 30 segundos tienen la culpa de todo lo que va mal en el mundo</w:t>
      </w:r>
      <w:r>
        <w:rPr>
          <w:rFonts w:ascii="Times New Roman" w:hAnsi="Times New Roman" w:cs="Times New Roman"/>
          <w:sz w:val="24"/>
          <w:szCs w:val="24"/>
        </w:rPr>
        <w:t xml:space="preserve"> (El Confidencial - </w:t>
      </w:r>
      <w:r w:rsidRPr="00F3029C">
        <w:rPr>
          <w:rFonts w:ascii="Times New Roman" w:hAnsi="Times New Roman" w:cs="Times New Roman"/>
          <w:b/>
          <w:sz w:val="24"/>
          <w:szCs w:val="24"/>
        </w:rPr>
        <w:t>2/3/25</w:t>
      </w:r>
      <w:r>
        <w:rPr>
          <w:rFonts w:ascii="Times New Roman" w:hAnsi="Times New Roman" w:cs="Times New Roman"/>
          <w:sz w:val="24"/>
          <w:szCs w:val="24"/>
        </w:rPr>
        <w:t>)</w:t>
      </w:r>
    </w:p>
    <w:p w:rsidR="00434580" w:rsidRPr="00D6521C" w:rsidRDefault="00434580" w:rsidP="00434580">
      <w:pPr>
        <w:spacing w:line="240" w:lineRule="auto"/>
        <w:jc w:val="both"/>
        <w:rPr>
          <w:rFonts w:ascii="Times New Roman" w:hAnsi="Times New Roman" w:cs="Times New Roman"/>
          <w:color w:val="FF0000"/>
          <w:sz w:val="24"/>
          <w:szCs w:val="24"/>
        </w:rPr>
      </w:pPr>
      <w:r w:rsidRPr="00D6521C">
        <w:rPr>
          <w:rFonts w:ascii="Times New Roman" w:hAnsi="Times New Roman" w:cs="Times New Roman"/>
          <w:color w:val="FF0000"/>
          <w:sz w:val="24"/>
          <w:szCs w:val="24"/>
        </w:rPr>
        <w:t>No es el móvil, no es el “scroll”, no es la polarización ni el populismo: lo que nos está jodiendo como sociedad es entender la realidad a base de vídeos de 30 segundos</w:t>
      </w:r>
    </w:p>
    <w:p w:rsidR="00434580" w:rsidRPr="004A06FB"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A06FB">
        <w:rPr>
          <w:rFonts w:ascii="Times New Roman" w:hAnsi="Times New Roman" w:cs="Times New Roman"/>
          <w:sz w:val="24"/>
          <w:szCs w:val="24"/>
        </w:rPr>
        <w:t>Por Héctor García Barnés</w:t>
      </w:r>
      <w:r>
        <w:rPr>
          <w:rFonts w:ascii="Times New Roman" w:hAnsi="Times New Roman" w:cs="Times New Roman"/>
          <w:sz w:val="24"/>
          <w:szCs w:val="24"/>
        </w:rPr>
        <w:t>)</w:t>
      </w:r>
    </w:p>
    <w:p w:rsidR="00434580" w:rsidRPr="004A06FB"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“Vi un reel el otro día…”</w:t>
      </w:r>
      <w:r w:rsidRPr="004A06FB">
        <w:rPr>
          <w:rFonts w:ascii="Times New Roman" w:hAnsi="Times New Roman" w:cs="Times New Roman"/>
          <w:sz w:val="24"/>
          <w:szCs w:val="24"/>
        </w:rPr>
        <w:t xml:space="preserve"> Hoy todos vemos reels. Antes nos contaban las cosas, leíamos un artículo en el periódico, veíamos las notici</w:t>
      </w:r>
      <w:r>
        <w:rPr>
          <w:rFonts w:ascii="Times New Roman" w:hAnsi="Times New Roman" w:cs="Times New Roman"/>
          <w:sz w:val="24"/>
          <w:szCs w:val="24"/>
        </w:rPr>
        <w:t xml:space="preserve">as, incluso nos llegaban </w:t>
      </w:r>
      <w:r w:rsidRPr="00B25160">
        <w:rPr>
          <w:rFonts w:ascii="Times New Roman" w:hAnsi="Times New Roman" w:cs="Times New Roman"/>
          <w:sz w:val="24"/>
          <w:szCs w:val="24"/>
        </w:rPr>
        <w:t>WhatsApp</w:t>
      </w:r>
      <w:r>
        <w:rPr>
          <w:rFonts w:ascii="Times New Roman" w:hAnsi="Times New Roman" w:cs="Times New Roman"/>
          <w:sz w:val="24"/>
          <w:szCs w:val="24"/>
        </w:rPr>
        <w:t>s</w:t>
      </w:r>
      <w:r w:rsidRPr="004A06FB">
        <w:rPr>
          <w:rFonts w:ascii="Times New Roman" w:hAnsi="Times New Roman" w:cs="Times New Roman"/>
          <w:sz w:val="24"/>
          <w:szCs w:val="24"/>
        </w:rPr>
        <w:t xml:space="preserve"> llenos de noticias falsas. Qué tiempos. Hoy, nuestra medida mínima del conocimiento-entretenimiento es ese vídeo de alrededor de 30 segundos (la duración idónea para captar nuestra atención, parece ser) con el que nos topamos en cualquier red social, porque todas lo han incorporado a </w:t>
      </w:r>
      <w:r w:rsidRPr="004A06FB">
        <w:rPr>
          <w:rFonts w:ascii="Times New Roman" w:hAnsi="Times New Roman" w:cs="Times New Roman"/>
          <w:sz w:val="24"/>
          <w:szCs w:val="24"/>
        </w:rPr>
        <w:lastRenderedPageBreak/>
        <w:t xml:space="preserve">su repertorio de productos, desde YouTube hasta Instagram pasando por X. Hay muchos tipos de vídeos de 30 segundos, pero hay uno que me llama particularmente la atención. Es ese en el que un busto parlante delante de un micrófono hiperdimensionado y unos subtítulos autogenerados habla en un plano de medio perfil a alguien que, por lo general, nunca llega a salir en plano, con un jump-cut vertiginoso. A menudo es difícil saber de dónde sale. Si es </w:t>
      </w:r>
      <w:r w:rsidR="00F53C57">
        <w:rPr>
          <w:rFonts w:ascii="Times New Roman" w:hAnsi="Times New Roman" w:cs="Times New Roman"/>
          <w:sz w:val="24"/>
          <w:szCs w:val="24"/>
        </w:rPr>
        <w:t>un programa de televisión, un po</w:t>
      </w:r>
      <w:r w:rsidRPr="004A06FB">
        <w:rPr>
          <w:rFonts w:ascii="Times New Roman" w:hAnsi="Times New Roman" w:cs="Times New Roman"/>
          <w:sz w:val="24"/>
          <w:szCs w:val="24"/>
        </w:rPr>
        <w:t>dcast, un fragmento de un documental o si directamente es un vídeo falso imitando un programa real, como ocurre cada vez con más frecuencia.</w:t>
      </w:r>
    </w:p>
    <w:p w:rsidR="00434580" w:rsidRPr="00B25160" w:rsidRDefault="00434580" w:rsidP="00434580">
      <w:pPr>
        <w:spacing w:line="240" w:lineRule="auto"/>
        <w:jc w:val="both"/>
        <w:rPr>
          <w:rFonts w:ascii="Times New Roman" w:hAnsi="Times New Roman" w:cs="Times New Roman"/>
          <w:color w:val="FF0000"/>
          <w:sz w:val="24"/>
          <w:szCs w:val="24"/>
          <w:u w:val="single"/>
        </w:rPr>
      </w:pPr>
      <w:r w:rsidRPr="00B25160">
        <w:rPr>
          <w:rFonts w:ascii="Times New Roman" w:hAnsi="Times New Roman" w:cs="Times New Roman"/>
          <w:color w:val="FF0000"/>
          <w:sz w:val="24"/>
          <w:szCs w:val="24"/>
          <w:u w:val="single"/>
        </w:rPr>
        <w:t>No son solo los adolescentes, no son solo los jóvenes, sino que se ha convertido en el formato preferido de todas las edades. Lo veo en el metro. Esas conversaciones interminables por WhatsApp de buena mañana han sido sustituidas por un consumo infinito de</w:t>
      </w:r>
      <w:r w:rsidR="00F53C57">
        <w:rPr>
          <w:rFonts w:ascii="Times New Roman" w:hAnsi="Times New Roman" w:cs="Times New Roman"/>
          <w:color w:val="FF0000"/>
          <w:sz w:val="24"/>
          <w:szCs w:val="24"/>
          <w:u w:val="single"/>
        </w:rPr>
        <w:t xml:space="preserve"> minivideos</w:t>
      </w:r>
      <w:r w:rsidRPr="00B25160">
        <w:rPr>
          <w:rFonts w:ascii="Times New Roman" w:hAnsi="Times New Roman" w:cs="Times New Roman"/>
          <w:color w:val="FF0000"/>
          <w:sz w:val="24"/>
          <w:szCs w:val="24"/>
          <w:u w:val="single"/>
        </w:rPr>
        <w:t xml:space="preserve"> dirigidos por ese gesto de deslizamiento del dedo tan reconocible. Si lo que aparece en la pantalla no interesa, pasan al siguiente. Si interesa, te lo tragas durante 30 segundos, y al siguiente. Conozco gente que no es capaz de conciliar el sueño si antes no se ha sometido a su sesión de reels. Suele ser la neurociencia la que tiende a hablar del “cerebro TikTok”, como en un reciente (y discutible) artículo científico, porque nos impacta que la tecnología pueda tener efectos reales en nuestro organismo. Pero a mí me preocupa mucho más sus implicaciones filosóficas y cognitivas: ¿qué ocurre cuando nuestra forma de entender la realidad es a través de fragmentos de 30 segundos de origen desconocido? ¿No tendrá que ver con el auge del fascismo, como ya ocurrió con la propaganda de los años 30? ¿Con el malismo, con el crecimiento de los discursos de odio, con la infantilización de la sociedad? </w:t>
      </w:r>
    </w:p>
    <w:p w:rsidR="00434580" w:rsidRPr="00B25160" w:rsidRDefault="00434580" w:rsidP="00434580">
      <w:pPr>
        <w:spacing w:line="240" w:lineRule="auto"/>
        <w:jc w:val="both"/>
        <w:rPr>
          <w:rFonts w:ascii="Times New Roman" w:hAnsi="Times New Roman" w:cs="Times New Roman"/>
          <w:color w:val="FF0000"/>
          <w:sz w:val="24"/>
          <w:szCs w:val="24"/>
          <w:u w:val="single"/>
        </w:rPr>
      </w:pPr>
      <w:r w:rsidRPr="00B25160">
        <w:rPr>
          <w:rFonts w:ascii="Times New Roman" w:hAnsi="Times New Roman" w:cs="Times New Roman"/>
          <w:color w:val="FF0000"/>
          <w:sz w:val="24"/>
          <w:szCs w:val="24"/>
          <w:u w:val="single"/>
        </w:rPr>
        <w:t xml:space="preserve">Los vídeos de 30 segundos están pensados para enfurecernos o indignarnos, que son los sentimientos que mueven el mundo Emilie Owens, investigadora sobre juventud y medios de la Universidad de Oslo, explicaba en un artículo cómo la actitud de los adolescentes hacia el consumo de este contenido era bastante despegada. Un buen día están consternados con la invasión de Ucrania, al siguiente con la de Gaza, y al otro están imitando el nuevo baile viral. Eran conscientes de que gran parte de lo que consumían era basura, entretenimiento sin sentido, pero al menos se reían de ello. Por eso me parece aún más peligroso todo ese contenido que, en el mismo formato, intenta hacerse pasar por contenido de calidad: cierta divulgación, ciertas reflexiones filosóficas, cierta forma de pontificar sobre la realidad. Entiendo su atractivo porque yo también he caído en él. </w:t>
      </w:r>
    </w:p>
    <w:p w:rsidR="00434580" w:rsidRPr="004A06FB" w:rsidRDefault="00434580" w:rsidP="00434580">
      <w:pPr>
        <w:spacing w:line="240" w:lineRule="auto"/>
        <w:jc w:val="both"/>
        <w:rPr>
          <w:rFonts w:ascii="Times New Roman" w:hAnsi="Times New Roman" w:cs="Times New Roman"/>
          <w:sz w:val="24"/>
          <w:szCs w:val="24"/>
        </w:rPr>
      </w:pPr>
      <w:r w:rsidRPr="004A06FB">
        <w:rPr>
          <w:rFonts w:ascii="Times New Roman" w:hAnsi="Times New Roman" w:cs="Times New Roman"/>
          <w:sz w:val="24"/>
          <w:szCs w:val="24"/>
        </w:rPr>
        <w:t>He llegado a un momento de mi vida (o tal vez hayamos llegado a él como sociedad) en el que ya no tengo ni tiempo ni ganas para profundizar en casi nada, así que me contento con contenidos masticados, aplanados y triturados que puedan satisfacer, pero no demasiado, mis ansias de conocimiento. Atrás quedan los días en los que podía leerme un libro de 500 páginas sobre, yo qué sé, el nacimiento del neoliberalismo (lean Globalistas de Quinn Slobodian, que está muy bien). De ahí tal vez el éxito de autores como Har</w:t>
      </w:r>
      <w:r>
        <w:rPr>
          <w:rFonts w:ascii="Times New Roman" w:hAnsi="Times New Roman" w:cs="Times New Roman"/>
          <w:sz w:val="24"/>
          <w:szCs w:val="24"/>
        </w:rPr>
        <w:t>ari y el boom editorial de las “historias de la humanidad”</w:t>
      </w:r>
      <w:r w:rsidRPr="004A06FB">
        <w:rPr>
          <w:rFonts w:ascii="Times New Roman" w:hAnsi="Times New Roman" w:cs="Times New Roman"/>
          <w:sz w:val="24"/>
          <w:szCs w:val="24"/>
        </w:rPr>
        <w:t>. Cuéntame la historia de todo en un libro que pueda</w:t>
      </w:r>
      <w:r>
        <w:rPr>
          <w:rFonts w:ascii="Times New Roman" w:hAnsi="Times New Roman" w:cs="Times New Roman"/>
          <w:sz w:val="24"/>
          <w:szCs w:val="24"/>
        </w:rPr>
        <w:t xml:space="preserve"> leerme en la playa, por favor.</w:t>
      </w:r>
    </w:p>
    <w:p w:rsidR="00434580" w:rsidRDefault="00434580" w:rsidP="00434580">
      <w:pPr>
        <w:spacing w:line="240" w:lineRule="auto"/>
        <w:jc w:val="both"/>
        <w:rPr>
          <w:rFonts w:ascii="Times New Roman" w:hAnsi="Times New Roman" w:cs="Times New Roman"/>
          <w:sz w:val="24"/>
          <w:szCs w:val="24"/>
        </w:rPr>
      </w:pPr>
      <w:r w:rsidRPr="004A06FB">
        <w:rPr>
          <w:rFonts w:ascii="Times New Roman" w:hAnsi="Times New Roman" w:cs="Times New Roman"/>
          <w:sz w:val="24"/>
          <w:szCs w:val="24"/>
        </w:rPr>
        <w:t xml:space="preserve">El peligro de este formato es que es, ante todo, emocional. Me fascina ver cómo cada nueva generación adquiere un conocimiento cada vez mayor de todos los resortes visuales, auditivos y narrativos para manipular los sentimientos del espectador: Goebbels fliparía con los centennials. Ese tono marcado por un desparpajo estridente, frases formulaicas que intentan pasarse por grandes ocurrencias, una seguridad desmedida en tus propias chorradas y una falsa apariencia de espontaneidad que en realidad está pensada hasta el detalle para enfurecernos o indignarnos, los dos grandes sentimientos que mueven el mundo hoy. </w:t>
      </w:r>
    </w:p>
    <w:p w:rsidR="00434580" w:rsidRPr="004A06FB" w:rsidRDefault="00434580" w:rsidP="00434580">
      <w:pPr>
        <w:spacing w:line="240" w:lineRule="auto"/>
        <w:jc w:val="both"/>
        <w:rPr>
          <w:rFonts w:ascii="Times New Roman" w:hAnsi="Times New Roman" w:cs="Times New Roman"/>
          <w:sz w:val="24"/>
          <w:szCs w:val="24"/>
        </w:rPr>
      </w:pPr>
      <w:r w:rsidRPr="004A06FB">
        <w:rPr>
          <w:rFonts w:ascii="Times New Roman" w:hAnsi="Times New Roman" w:cs="Times New Roman"/>
          <w:sz w:val="24"/>
          <w:szCs w:val="24"/>
        </w:rPr>
        <w:lastRenderedPageBreak/>
        <w:t>Son vídeos que me recuerdan a esos dibujos animados que les plantan los padres a los niños en sus teléfonos móviles para que les dejen en paz un rato mientras comen. No hay tanta diferencia en su ritmo, narrativa, colores y capacidad adictiva con los Teletubbies de turno, solo que para un público un pelín más maduro. Son no-imágenes perfectas, creaciones irreales que carecen de un significado profundo. Fragmentos cuya relación con la realidad es discutible. En todo caso, como ocurrió con las tradwives, son hipersticiones: ficciones que terminan haciéndose realidad como una profecía autocumplida.</w:t>
      </w:r>
    </w:p>
    <w:p w:rsidR="00434580" w:rsidRPr="004A06FB" w:rsidRDefault="00434580" w:rsidP="00434580">
      <w:pPr>
        <w:spacing w:line="240" w:lineRule="auto"/>
        <w:jc w:val="both"/>
        <w:rPr>
          <w:rFonts w:ascii="Times New Roman" w:hAnsi="Times New Roman" w:cs="Times New Roman"/>
          <w:sz w:val="24"/>
          <w:szCs w:val="24"/>
        </w:rPr>
      </w:pPr>
      <w:r w:rsidRPr="004A06FB">
        <w:rPr>
          <w:rFonts w:ascii="Times New Roman" w:hAnsi="Times New Roman" w:cs="Times New Roman"/>
          <w:sz w:val="24"/>
          <w:szCs w:val="24"/>
        </w:rPr>
        <w:t>Artefactos de origen desconocido</w:t>
      </w:r>
    </w:p>
    <w:p w:rsidR="00434580" w:rsidRDefault="00434580" w:rsidP="00434580">
      <w:pPr>
        <w:spacing w:line="240" w:lineRule="auto"/>
        <w:jc w:val="both"/>
        <w:rPr>
          <w:rFonts w:ascii="Times New Roman" w:hAnsi="Times New Roman" w:cs="Times New Roman"/>
          <w:sz w:val="24"/>
          <w:szCs w:val="24"/>
        </w:rPr>
      </w:pPr>
      <w:r w:rsidRPr="00B25160">
        <w:rPr>
          <w:rFonts w:ascii="Times New Roman" w:hAnsi="Times New Roman" w:cs="Times New Roman"/>
          <w:color w:val="FF0000"/>
          <w:sz w:val="24"/>
          <w:szCs w:val="24"/>
          <w:u w:val="single"/>
        </w:rPr>
        <w:t>Se puede argumentar que eso también se dijo en su día de la prensa escrita, la radio o la televisión. Quizá la gran diferencia se encuentre en su carácter descontextualizado. Aunque se ha escrito mucho de los peligros de la IA a la hora de hacer pasar como real lo generado, el origen de estos vídeos de 30 segundos es casi imposible de trazar. No conocemos de dónde vienen, a dónde van, en qué condiciones fueron creados. En el pasado, aunque no comulgases con la línea editorial de un periódico, sabías de qué pie cojeaba. La maquinaria era más visible. Estos son vídeos muy fáciles de entender, pero que nadie entiende por qué existen. Vivir entre vídeos de 30 segundos está deformando nuestra percepción de la realidad Hoy todo es susceptible de convertirse en vídeo de 30 segundos y, por lo tanto, en simulacro de realidad.</w:t>
      </w:r>
      <w:r w:rsidRPr="004A06FB">
        <w:rPr>
          <w:rFonts w:ascii="Times New Roman" w:hAnsi="Times New Roman" w:cs="Times New Roman"/>
          <w:sz w:val="24"/>
          <w:szCs w:val="24"/>
        </w:rPr>
        <w:t xml:space="preserve"> Miren lo que le ha pasado a Jesús G. Maestro, carismático profesor de Literatura convertido en meme gracias a la magia de los vídeos de 30 segundos. </w:t>
      </w:r>
    </w:p>
    <w:p w:rsidR="00434580" w:rsidRDefault="00434580" w:rsidP="00434580">
      <w:pPr>
        <w:spacing w:line="240" w:lineRule="auto"/>
        <w:jc w:val="both"/>
        <w:rPr>
          <w:rFonts w:ascii="Times New Roman" w:hAnsi="Times New Roman" w:cs="Times New Roman"/>
          <w:sz w:val="24"/>
          <w:szCs w:val="24"/>
        </w:rPr>
      </w:pPr>
      <w:r w:rsidRPr="004A06FB">
        <w:rPr>
          <w:rFonts w:ascii="Times New Roman" w:hAnsi="Times New Roman" w:cs="Times New Roman"/>
          <w:sz w:val="24"/>
          <w:szCs w:val="24"/>
        </w:rPr>
        <w:t xml:space="preserve">Da igual que se trate de un fragmento de La Resistencia, de una entrevista con Gilles Deleuze o un vídeo de Leticia Sabater, el formato elimina toda posibilidad de profundidad, debate o contextualización. </w:t>
      </w:r>
      <w:r w:rsidRPr="00B25160">
        <w:rPr>
          <w:rFonts w:ascii="Times New Roman" w:hAnsi="Times New Roman" w:cs="Times New Roman"/>
          <w:sz w:val="24"/>
          <w:szCs w:val="24"/>
          <w:u w:val="single"/>
        </w:rPr>
        <w:t>No solo eso, sino que nos empuja a convertirnos a nosotros mismos en esa clase de contenido: cuántas veces he visto a amigos o compañeros imitando, sin saberlo, el tono, ritmo y montaje de estas reels</w:t>
      </w:r>
      <w:r w:rsidRPr="004A06FB">
        <w:rPr>
          <w:rFonts w:ascii="Times New Roman" w:hAnsi="Times New Roman" w:cs="Times New Roman"/>
          <w:sz w:val="24"/>
          <w:szCs w:val="24"/>
        </w:rPr>
        <w:t xml:space="preserve">. El mejor ejemplo es la pequeña controversia que se ha formado alrededor del vídeo en el que la humorista Eva Soriano se quejaba de la gente que se creía superior a los demás por no ver La isla de las tentaciones, y que ha terminado provocando que la presentadora tenga que dar explicaciones ante la avalancha de críticas. </w:t>
      </w:r>
    </w:p>
    <w:p w:rsidR="00434580" w:rsidRPr="00B25160" w:rsidRDefault="00434580" w:rsidP="00434580">
      <w:pPr>
        <w:spacing w:line="240" w:lineRule="auto"/>
        <w:jc w:val="both"/>
        <w:rPr>
          <w:rFonts w:ascii="Times New Roman" w:hAnsi="Times New Roman" w:cs="Times New Roman"/>
          <w:color w:val="FF0000"/>
          <w:sz w:val="24"/>
          <w:szCs w:val="24"/>
          <w:u w:val="single"/>
        </w:rPr>
      </w:pPr>
      <w:r w:rsidRPr="004A06FB">
        <w:rPr>
          <w:rFonts w:ascii="Times New Roman" w:hAnsi="Times New Roman" w:cs="Times New Roman"/>
          <w:sz w:val="24"/>
          <w:szCs w:val="24"/>
        </w:rPr>
        <w:t xml:space="preserve">La culpa es de todos. De ella, por regodearse en ese tono tosco, desabrido y condescendiente que parece que hay que adoptar hoy para que te hagan caso. También de nosotros, por lanzarnos al cuello en cuanto hemos visto sangre, dejándonos arrastrar por esa indignación que tanto engagement genera. Pero, sobre todo, por el propio formato, que elimina todo aquello que podía haber dado sentido al clip. No sabemos qué le precedía, no sabemos qué dijo después, no conocemos dónde se emitió ni con quién estaba hablando. </w:t>
      </w:r>
      <w:r w:rsidRPr="00B25160">
        <w:rPr>
          <w:rFonts w:ascii="Times New Roman" w:hAnsi="Times New Roman" w:cs="Times New Roman"/>
          <w:color w:val="FF0000"/>
          <w:sz w:val="24"/>
          <w:szCs w:val="24"/>
          <w:u w:val="single"/>
        </w:rPr>
        <w:t>No tenemos ni idea de nada, y es precisamente esa ausencia de contexto la que en última instancia provoca que se viralice, porque elimina todos los matices y nos arroja a la cara las opiniones más extremas como un ladrillo. Vivir en un mundo lleno de vídeos de 30 segundos está deformando nuestra percepción de la realidad.</w:t>
      </w:r>
    </w:p>
    <w:p w:rsidR="00434580" w:rsidRPr="00B25160" w:rsidRDefault="00434580" w:rsidP="00434580">
      <w:pPr>
        <w:spacing w:line="240" w:lineRule="auto"/>
        <w:jc w:val="both"/>
        <w:rPr>
          <w:rFonts w:ascii="Times New Roman" w:hAnsi="Times New Roman" w:cs="Times New Roman"/>
          <w:color w:val="FF0000"/>
          <w:sz w:val="24"/>
          <w:szCs w:val="24"/>
          <w:u w:val="single"/>
        </w:rPr>
      </w:pPr>
      <w:r w:rsidRPr="004A06FB">
        <w:rPr>
          <w:rFonts w:ascii="Times New Roman" w:hAnsi="Times New Roman" w:cs="Times New Roman"/>
          <w:sz w:val="24"/>
          <w:szCs w:val="24"/>
        </w:rPr>
        <w:t xml:space="preserve">Siempre he utilizado la música, uno de los temas que creo que más controlo, como rasero. Cuando leía determinados artículos en prensa llenos de errores y falsedades, pensaba que si nos engañaban con eso, cómo no nos van a mentir con lo demás. Ahora me ocurre con los reels musicales que intentan venderme como el grupo más olvidado de la historia uno que conoce hasta mi madre: ahí es cuando recuerdo que </w:t>
      </w:r>
      <w:r w:rsidRPr="00B25160">
        <w:rPr>
          <w:rFonts w:ascii="Times New Roman" w:hAnsi="Times New Roman" w:cs="Times New Roman"/>
          <w:color w:val="FF0000"/>
          <w:sz w:val="24"/>
          <w:szCs w:val="24"/>
          <w:u w:val="single"/>
        </w:rPr>
        <w:t>todo este contenido que nos tragamos es, en el mejor de los casos, superficial, un poco mentiroso y sensacionalista. Quizá lo más peligroso sea e</w:t>
      </w:r>
      <w:r w:rsidR="00F53C57">
        <w:rPr>
          <w:rFonts w:ascii="Times New Roman" w:hAnsi="Times New Roman" w:cs="Times New Roman"/>
          <w:color w:val="FF0000"/>
          <w:sz w:val="24"/>
          <w:szCs w:val="24"/>
          <w:u w:val="single"/>
        </w:rPr>
        <w:t>sa sensación que te dejan de qué</w:t>
      </w:r>
      <w:r w:rsidRPr="00B25160">
        <w:rPr>
          <w:rFonts w:ascii="Times New Roman" w:hAnsi="Times New Roman" w:cs="Times New Roman"/>
          <w:color w:val="FF0000"/>
          <w:sz w:val="24"/>
          <w:szCs w:val="24"/>
          <w:u w:val="single"/>
        </w:rPr>
        <w:t xml:space="preserve"> has aprendido algo, de que entiendes mejor el mundo o, peor, que te entienden a ti. Esa apariencia de conocimiento que no lo es, sino que forma parte de una catarata de estímulos destinados a olvidarse y cuyo único objetivo es </w:t>
      </w:r>
      <w:r w:rsidRPr="00B25160">
        <w:rPr>
          <w:rFonts w:ascii="Times New Roman" w:hAnsi="Times New Roman" w:cs="Times New Roman"/>
          <w:color w:val="FF0000"/>
          <w:sz w:val="24"/>
          <w:szCs w:val="24"/>
          <w:u w:val="single"/>
        </w:rPr>
        <w:lastRenderedPageBreak/>
        <w:t>retenerte el mayor tiempo posible. Así que la próxima vez que se emocione, se enfurezca o se indigne ante un vídeo de 30 segundos, desconfíe. Del vídeo, y sobre todo, de sí mismo.</w:t>
      </w:r>
    </w:p>
    <w:p w:rsidR="00434580" w:rsidRPr="004044F5" w:rsidRDefault="00434580" w:rsidP="00434580">
      <w:pPr>
        <w:pStyle w:val="NormalWeb"/>
        <w:shd w:val="clear" w:color="auto" w:fill="FFFFFF"/>
        <w:jc w:val="both"/>
        <w:rPr>
          <w:b/>
        </w:rPr>
      </w:pPr>
      <w:r>
        <w:rPr>
          <w:b/>
        </w:rPr>
        <w:t xml:space="preserve">Nota: </w:t>
      </w:r>
      <w:r w:rsidRPr="004044F5">
        <w:rPr>
          <w:b/>
        </w:rPr>
        <w:t xml:space="preserve">Cuándo la IA se </w:t>
      </w:r>
      <w:r w:rsidR="00B80BAD">
        <w:rPr>
          <w:b/>
        </w:rPr>
        <w:t>“</w:t>
      </w:r>
      <w:r w:rsidRPr="004044F5">
        <w:rPr>
          <w:b/>
        </w:rPr>
        <w:t>cagó</w:t>
      </w:r>
      <w:r w:rsidR="00B80BAD">
        <w:rPr>
          <w:b/>
        </w:rPr>
        <w:t>”</w:t>
      </w:r>
      <w:r w:rsidRPr="004044F5">
        <w:rPr>
          <w:b/>
        </w:rPr>
        <w:t xml:space="preserve"> en el medio ambiente ¿E</w:t>
      </w:r>
      <w:r>
        <w:rPr>
          <w:b/>
        </w:rPr>
        <w:t>s viable</w:t>
      </w:r>
      <w:r w:rsidR="00B80BAD">
        <w:rPr>
          <w:b/>
        </w:rPr>
        <w:t>,</w:t>
      </w:r>
      <w:r>
        <w:rPr>
          <w:b/>
        </w:rPr>
        <w:t xml:space="preserve"> o solo nostalgia?</w:t>
      </w:r>
    </w:p>
    <w:p w:rsidR="00434580" w:rsidRDefault="00434580" w:rsidP="00434580">
      <w:pPr>
        <w:pStyle w:val="NormalWeb"/>
        <w:shd w:val="clear" w:color="auto" w:fill="FFFFFF"/>
        <w:jc w:val="both"/>
      </w:pPr>
      <w:r>
        <w:t xml:space="preserve">- </w:t>
      </w:r>
      <w:r w:rsidRPr="00920D88">
        <w:rPr>
          <w:u w:val="single"/>
        </w:rPr>
        <w:t>Trump quiere llenar EEUU de centros de datos para IA y cripto. Su idea: impulsarlos con carbón (</w:t>
      </w:r>
      <w:r>
        <w:t xml:space="preserve">El Confidencial - </w:t>
      </w:r>
      <w:r w:rsidRPr="00920D88">
        <w:rPr>
          <w:b/>
        </w:rPr>
        <w:t>15/4/25</w:t>
      </w:r>
      <w:r>
        <w:t xml:space="preserve">) </w:t>
      </w:r>
    </w:p>
    <w:p w:rsidR="00434580" w:rsidRPr="00E93154" w:rsidRDefault="00434580" w:rsidP="00434580">
      <w:pPr>
        <w:pStyle w:val="NormalWeb"/>
        <w:shd w:val="clear" w:color="auto" w:fill="FFFFFF"/>
        <w:jc w:val="both"/>
        <w:rPr>
          <w:color w:val="FF0000"/>
        </w:rPr>
      </w:pPr>
      <w:r w:rsidRPr="00E93154">
        <w:rPr>
          <w:color w:val="FF0000"/>
        </w:rPr>
        <w:t>En su cruzada contra las energías renovables, Trump ha firmado una serie de órdenes ejecutivas destinadas a desenterrar, literal y simbólicamente, una industria que muchos ya daban por muerta. La pregunta es si tiene algún sentido</w:t>
      </w:r>
    </w:p>
    <w:p w:rsidR="00434580" w:rsidRDefault="00434580" w:rsidP="00434580">
      <w:pPr>
        <w:pStyle w:val="NormalWeb"/>
        <w:shd w:val="clear" w:color="auto" w:fill="FFFFFF"/>
        <w:jc w:val="both"/>
      </w:pPr>
      <w:r>
        <w:t>(Por Albert Sanchis)</w:t>
      </w:r>
    </w:p>
    <w:p w:rsidR="00434580" w:rsidRPr="00E93154" w:rsidRDefault="00434580" w:rsidP="00434580">
      <w:pPr>
        <w:pStyle w:val="NormalWeb"/>
        <w:shd w:val="clear" w:color="auto" w:fill="FFFFFF"/>
        <w:jc w:val="both"/>
        <w:rPr>
          <w:u w:val="single"/>
        </w:rPr>
      </w:pPr>
      <w:r w:rsidRPr="00E93154">
        <w:rPr>
          <w:color w:val="FF0000"/>
          <w:u w:val="single"/>
        </w:rPr>
        <w:t>Mientras los líderes de las principales tecnológicas pedían el pasado miércoles en el Congreso de EEUU más electricidad para alimentar la revolución de la inteligencia artificial, Donald Trump ya tenía lista su respuesta. Un día antes de la petición de Silicon Valley, el presidente apareció en la Casa Blanca rodeado de mineros con los cascos puestos, anunciando con bombo y platillo su nueva solución energética: más carbón. Mientras el mundo contenía la respiración por los aranceles, Trump firmó una serie de órdenes ejecutivas destinadas a desenterrar, literal y simbólicamente, a una industria que muchos ya daban por muerta. Su propuesta no es otra que usar “carbón limpio y hermoso” (como lo llamó sin rubor) para alimentar los centros de datos que sostendrán el boom de la IA y las criptomonedas.</w:t>
      </w:r>
      <w:r w:rsidRPr="00E93154">
        <w:rPr>
          <w:color w:val="FF0000"/>
        </w:rPr>
        <w:t xml:space="preserve"> </w:t>
      </w:r>
      <w:r>
        <w:t xml:space="preserve">“Este es un día muy importante para mí porque estamos recuperando una industria que fue abandonada a pesar de ser la mejor en términos de energía real”, declaró. </w:t>
      </w:r>
      <w:r w:rsidRPr="00E93154">
        <w:rPr>
          <w:u w:val="single"/>
        </w:rPr>
        <w:t xml:space="preserve">Resulta un giro bastante irónico que para construir la tecnología del futuro, las empresas tengan ahora que funcionar con la energía del pasado. </w:t>
      </w:r>
    </w:p>
    <w:p w:rsidR="00434580" w:rsidRDefault="00434580" w:rsidP="00434580">
      <w:pPr>
        <w:pStyle w:val="NormalWeb"/>
        <w:shd w:val="clear" w:color="auto" w:fill="FFFFFF"/>
        <w:jc w:val="both"/>
      </w:pPr>
      <w:r>
        <w:t xml:space="preserve">Entre las medidas que ha firmado el republicano se encuentran: abrir terrenos federales a la minería, flexibilizar regulaciones ambientales, declarar el carbón un “mineral crítico” y dar a las plantas de carbón una amnistía temporal para seguir lanzando al aire sustancias tóxicas como mercurio, arsénico o benceno. En total, la derogación de hasta 31 normas ambientales. Todo esto, dijo, para salvar empleos y “detener la Nueva Estafa Verde”, apuntando sus dardos, como siempre, a Biden y Obama. </w:t>
      </w:r>
    </w:p>
    <w:p w:rsidR="00434580" w:rsidRPr="00E93154" w:rsidRDefault="00434580" w:rsidP="00434580">
      <w:pPr>
        <w:pStyle w:val="NormalWeb"/>
        <w:shd w:val="clear" w:color="auto" w:fill="FFFFFF"/>
        <w:jc w:val="both"/>
        <w:rPr>
          <w:color w:val="FF0000"/>
          <w:u w:val="single"/>
        </w:rPr>
      </w:pPr>
      <w:r w:rsidRPr="00E93154">
        <w:rPr>
          <w:color w:val="FF0000"/>
          <w:u w:val="single"/>
        </w:rPr>
        <w:t>Pero, ¿por qué resucitar ahora el carbón? La clave está en que el apetito energético de la IA es prácticamente insaciable. Y las cifras lo confirman: según Bloomberg, el consumo eléctrico de los centros de datos en EEUU podría cuadruplicarse en cinco años. Estos monstruosos espacios llenos de servidores se atiborran de electricidad y de agua: un solo centro puede usar tanta de ambas como una ciudad de 50.000 habitantes. Por otro lado, la industria de las criptomonedas, que curiosamente fue el mayor donante corporativo a las campañas del republicano, es responsable de hasta el 2,3% de la demanda total de electricidad del país, aproximadamente el equivalente al estado de Virginia Occidental.</w:t>
      </w:r>
    </w:p>
    <w:p w:rsidR="00434580" w:rsidRDefault="00434580" w:rsidP="00434580">
      <w:pPr>
        <w:pStyle w:val="NormalWeb"/>
        <w:shd w:val="clear" w:color="auto" w:fill="FFFFFF"/>
        <w:jc w:val="both"/>
      </w:pPr>
      <w:r w:rsidRPr="00E93154">
        <w:rPr>
          <w:color w:val="FF0000"/>
          <w:u w:val="single"/>
        </w:rPr>
        <w:t xml:space="preserve"> “Para sostener el auge de la IA necesitamos más electricidad, y la necesitamos ya”, gritaba el magnate al público. Un buen ejemplo del frenesí energético es que a xAI, la empresa de IA de su mano derecha Elon Musk, haya sido sorprendida hace unos días operando 35 generadores de gas natural en lugar de los 15 para los que tenía permiso. Y, mientras OpenAI, Google y otros gigantes tech invierten en nuclear (los de Pichai firmaron un acuerdo para comprar energía de reactores nucleares modulares pequeños), solar y hasta fusión, </w:t>
      </w:r>
      <w:r w:rsidRPr="00E93154">
        <w:rPr>
          <w:color w:val="FF0000"/>
          <w:u w:val="single"/>
        </w:rPr>
        <w:lastRenderedPageBreak/>
        <w:t>Trump prefiere volver a avivar las calderas a la antigua usanza</w:t>
      </w:r>
      <w:r>
        <w:t>. En realidad, Trump ha sido un defensor del carbón durante toda su vida. Ya en su anterior mandato impulsó diferentes decretos para darle un empujón, intentando frenar el cierre de centrales térmicas, pero ha sido como nadar a contracorriente. El carbón lleva décadas en declive en EEUU. A medida que el país ha adoptado otras formas de energía limpia, su participación en el mix energético se ha desplomado del 50% en 2011 al 15% actual. De las 780 plantas de carbón activas en el año 2000, hoy solo quedan unas 400, y la mitad de ellas cerrará en las próximas décadas.</w:t>
      </w:r>
    </w:p>
    <w:p w:rsidR="00434580" w:rsidRDefault="00434580" w:rsidP="00434580">
      <w:pPr>
        <w:pStyle w:val="NormalWeb"/>
        <w:shd w:val="clear" w:color="auto" w:fill="FFFFFF"/>
        <w:jc w:val="both"/>
      </w:pPr>
      <w:r>
        <w:t>Aun así, Trump cree que el carbón es la forma de energía “más duradera, segura, potente y barata que existe”. Se equivoca por partida doble. Primero, en lo ambiental. El carbón es el combustible fósil más contaminante del planeta. Emite más dióxido de carbono por kilovatio-hora que cualquier otro, además de dióxido de azufre, óxidos de nitrógeno y partículas finas. Su quema causa diversos problemas ambientales y de salud, desde la lluvia ácida y el ozono hasta enfermedades cardíacas y posiblemente el párkinson. También libera mercurio al medio ambiente, donde se acumula en peces y otros animales, llegando finalmente a los humanos que los consumen. No es baladí, el envenenamiento por mercurio reduce el coeficiente intelectual y causa defectos de nacimiento. A nivel global, el carbón es responsable de aproximadamente el 40% de las emisiones industriales de CO₂. Volver a él no solo contradice los esfuerzos por frenar el cambio climático, sino que plantea un dilema ético para la propia industria tecnológica, que lleva años haciendo bandera de la energía limpia. Algunos empresarios como Sam Altman, CEO de OpenAI, están invirtiendo en energía solar, nuclear y tecnologías de captura de carbono para alimentar precisamente los centros de datos que necesitan para desarrollar sus productos.</w:t>
      </w:r>
    </w:p>
    <w:p w:rsidR="00434580" w:rsidRDefault="00434580" w:rsidP="00434580">
      <w:pPr>
        <w:pStyle w:val="NormalWeb"/>
        <w:shd w:val="clear" w:color="auto" w:fill="FFFFFF"/>
        <w:jc w:val="both"/>
      </w:pPr>
      <w:r>
        <w:t>Segundo, en lo económico. El carbón tampoco es barato. Las plantas activas podrían sobrevivir unos años más, pero no demasiados, y están en desventaja frente a la energía solar y eólica, que hoy son más económicas y pueden instalarse con mayor rapidez. El carbón, por el contrario, necesita infraestructura costosa, mantenimiento constante y tiene que convencer a inversores que ya lo ven como una apuesta del pasado. La última gran planta de carbón construida en EEUU entró en funcionamiento en 2013. Hoy, esas instalaciones tienen una media de 45 años de antigüedad. Reabrir las cerradas es inviable (por su deterioro) y construir nuevas sería más caro incluso que las plantas de gas. De hecho, según S&amp;P Global, extender la vida de todas las plantas de carbón que aún operan en EEUU reduciría en el mejor de los casos entre un 6% y un 10% el total de energía que el país necesitará para 2040. Y eso en el escenario más optimista. Esa es sólo una diminuta fracción de la energía necesaria para alimentar a los centros de datos. Es decir, muchas de esas plantas son tan viejas que mantenerlas en funcionamiento costaría más de lo que producirían.</w:t>
      </w:r>
    </w:p>
    <w:p w:rsidR="00434580" w:rsidRDefault="00434580" w:rsidP="00434580">
      <w:pPr>
        <w:pStyle w:val="NormalWeb"/>
        <w:shd w:val="clear" w:color="auto" w:fill="FFFFFF"/>
        <w:jc w:val="both"/>
      </w:pPr>
      <w:r>
        <w:t xml:space="preserve">“La administración Trump está anclada en el pasado, intentando que el consumidor pague más por la energía de ayer. En cambio, debería estar haciendo todo lo posible por construir la red eléctrica del mañana. ¿Qué sigue? ¿Un mandato que obligue a los estadounidenses a desplazarse en carruajes tirado por caballos?”, ironizó Kit Kennedy, director general de energía del Consejo de Defensa de los Recursos Naturales, en un comunicado el martes. La maniobra de Trump en realidad tiene más peso simbólico que base práctica. Lo que el republicano está haciendo es rescatar una industria moribunda que sirve como estandarte ideológico: rechaza las energías renovables, alineándose con su escepticismo climático. El carbón, hoy, no puede ofrecer ni el volumen ni el precio ni la rapidez que exige el crecimiento de la IA. Más que una estrategia energética, el plan de Trump resulta una forma de añoranza por el pasado, una nostalgia por otros tiempos que lleva exhibiendo desde que llegó a la Casa Blanca. En pleno 2025, apostar por el carbón para alimentar los centros de </w:t>
      </w:r>
      <w:r>
        <w:lastRenderedPageBreak/>
        <w:t>datos sería una de las mayores ironías tecnológicas de todos los tiempos: regresar a una tecnología del siglo XVIII para impulsar la del siglo XXI.</w:t>
      </w:r>
    </w:p>
    <w:p w:rsidR="00434580" w:rsidRDefault="00434580" w:rsidP="00434580">
      <w:pPr>
        <w:pStyle w:val="NormalWeb"/>
        <w:shd w:val="clear" w:color="auto" w:fill="FFFFFF"/>
        <w:jc w:val="both"/>
      </w:pPr>
      <w:r>
        <w:t xml:space="preserve">- </w:t>
      </w:r>
      <w:r w:rsidRPr="0058398C">
        <w:rPr>
          <w:u w:val="single"/>
        </w:rPr>
        <w:t>Un</w:t>
      </w:r>
      <w:r>
        <w:rPr>
          <w:u w:val="single"/>
        </w:rPr>
        <w:t xml:space="preserve"> iPhone “made in USA”</w:t>
      </w:r>
      <w:r w:rsidRPr="0058398C">
        <w:rPr>
          <w:u w:val="single"/>
        </w:rPr>
        <w:t xml:space="preserve"> costaría más de 3.500 dólares</w:t>
      </w:r>
      <w:r>
        <w:t xml:space="preserve"> (Libertad Digital - </w:t>
      </w:r>
      <w:r w:rsidRPr="0058398C">
        <w:rPr>
          <w:b/>
        </w:rPr>
        <w:t>15/4/25</w:t>
      </w:r>
      <w:r>
        <w:t>)</w:t>
      </w:r>
    </w:p>
    <w:p w:rsidR="00434580" w:rsidRPr="00E93154" w:rsidRDefault="00434580" w:rsidP="00434580">
      <w:pPr>
        <w:pStyle w:val="NormalWeb"/>
        <w:shd w:val="clear" w:color="auto" w:fill="FFFFFF"/>
        <w:jc w:val="both"/>
        <w:rPr>
          <w:color w:val="FF0000"/>
        </w:rPr>
      </w:pPr>
      <w:r w:rsidRPr="00E93154">
        <w:rPr>
          <w:color w:val="FF0000"/>
        </w:rPr>
        <w:t>Uno de los sueños de Trump de traer de vuelta la fabricación de iPhones a EEUU se antoja casi imposible, pues el precio triplicaría el actual.</w:t>
      </w:r>
    </w:p>
    <w:p w:rsidR="00434580" w:rsidRDefault="00434580" w:rsidP="00434580">
      <w:pPr>
        <w:pStyle w:val="NormalWeb"/>
        <w:shd w:val="clear" w:color="auto" w:fill="FFFFFF"/>
        <w:jc w:val="both"/>
      </w:pPr>
      <w:r>
        <w:t>(Por Miguel Puga)</w:t>
      </w:r>
    </w:p>
    <w:p w:rsidR="00434580" w:rsidRPr="00E93154" w:rsidRDefault="00434580" w:rsidP="00434580">
      <w:pPr>
        <w:pStyle w:val="NormalWeb"/>
        <w:shd w:val="clear" w:color="auto" w:fill="FFFFFF"/>
        <w:jc w:val="both"/>
        <w:rPr>
          <w:u w:val="single"/>
        </w:rPr>
      </w:pPr>
      <w:r w:rsidRPr="00E93154">
        <w:rPr>
          <w:u w:val="single"/>
        </w:rPr>
        <w:t xml:space="preserve">Desde hace unos días venimos contando en Libre Mercado cómo está afectando la guerra comercial entre Estados Unidos y, principalmente, China a la empresa Apple y a sus productos, en especial el iPhone. Cómo ya sabrá de sobra el lector, una de las pretensiones de Donald Trump con la imposición de aranceles tan elevados es tratar que las empresas más importantes de Estados Unidos, como es el caso de Apple, fabriquen sus productos en la patria del </w:t>
      </w:r>
      <w:r w:rsidR="00F53C57" w:rsidRPr="00E93154">
        <w:rPr>
          <w:u w:val="single"/>
        </w:rPr>
        <w:t>Tío</w:t>
      </w:r>
      <w:r w:rsidRPr="00E93154">
        <w:rPr>
          <w:u w:val="single"/>
        </w:rPr>
        <w:t xml:space="preserve"> Sam, contribuyendo así también a que aumente el empleo en este tipo de sectores.</w:t>
      </w:r>
    </w:p>
    <w:p w:rsidR="00434580" w:rsidRPr="00E93154" w:rsidRDefault="00434580" w:rsidP="00434580">
      <w:pPr>
        <w:pStyle w:val="NormalWeb"/>
        <w:shd w:val="clear" w:color="auto" w:fill="FFFFFF"/>
        <w:jc w:val="both"/>
        <w:rPr>
          <w:u w:val="single"/>
        </w:rPr>
      </w:pPr>
      <w:r w:rsidRPr="00E93154">
        <w:rPr>
          <w:u w:val="single"/>
        </w:rPr>
        <w:t>Sin embargo, si los iPhones se empezaran a fabricar enteramente en Estados Unidos, ¿qué precio podrían llegar a tener? En este artículo vamos a tratar de dar respuesta a esta pregunta.</w:t>
      </w:r>
    </w:p>
    <w:p w:rsidR="00434580" w:rsidRPr="00E93154" w:rsidRDefault="00434580" w:rsidP="00434580">
      <w:pPr>
        <w:pStyle w:val="NormalWeb"/>
        <w:shd w:val="clear" w:color="auto" w:fill="FFFFFF"/>
        <w:jc w:val="both"/>
        <w:rPr>
          <w:u w:val="single"/>
        </w:rPr>
      </w:pPr>
      <w:r w:rsidRPr="00E93154">
        <w:rPr>
          <w:u w:val="single"/>
        </w:rPr>
        <w:t>Para empezar, hay que recordar que actualmente el 90% de los iPhones se producen en China, tal y como ya hemos contado en este medio recientemente, al mismo tiempo que China representa el 80% de la capacidad de producción de Apple. Por otro lado, entre un 10% y un 15% de los iPhones de Apple se fabrican en la India, de manera que toda la producción del producto estrella de la compañía tecnológica está fuera de Estados Unidos.</w:t>
      </w:r>
    </w:p>
    <w:p w:rsidR="00434580" w:rsidRPr="00E93154" w:rsidRDefault="00434580" w:rsidP="00434580">
      <w:pPr>
        <w:pStyle w:val="NormalWeb"/>
        <w:shd w:val="clear" w:color="auto" w:fill="FFFFFF"/>
        <w:jc w:val="both"/>
        <w:rPr>
          <w:color w:val="FF0000"/>
          <w:u w:val="single"/>
        </w:rPr>
      </w:pPr>
      <w:r w:rsidRPr="00E93154">
        <w:rPr>
          <w:color w:val="FF0000"/>
          <w:u w:val="single"/>
        </w:rPr>
        <w:t>La CNBC se ha puesto en contacto con varios analistas que han mostrado sus visiones al respecto. Por ejemplo, Wamsi Mohan, un analista del Bank of America Securities, declaró que el iPhone 16 Pro, que tiene actualmente un precio de 1.199 dólares, podría aumentar su precio en un 25% únicamente por el costo de la mano de obra. Así pues, este dispositivo llegaría a costar unos 1.500 dólares.</w:t>
      </w:r>
    </w:p>
    <w:p w:rsidR="00434580" w:rsidRPr="00E93154" w:rsidRDefault="00434580" w:rsidP="00434580">
      <w:pPr>
        <w:pStyle w:val="NormalWeb"/>
        <w:shd w:val="clear" w:color="auto" w:fill="FFFFFF"/>
        <w:jc w:val="both"/>
        <w:rPr>
          <w:color w:val="FF0000"/>
          <w:u w:val="single"/>
        </w:rPr>
      </w:pPr>
      <w:r w:rsidRPr="00E93154">
        <w:rPr>
          <w:color w:val="FF0000"/>
          <w:u w:val="single"/>
        </w:rPr>
        <w:t>Por otro lado, y como análisis complementario al ya mencionado, el analista Dan Ives fijó el precio de un iPhone “made in USA” en unos 3.500 dólares, estimando que Apple necesitaría gastar 30.000 millones de dólares en tres años para trasladar únicamente un 10% de su cadena de suministro a Estados Unidos. Los expertos, según la CNBC, dicen que un iPhone hecho completamente en Estados Unidos se enfrentaría a una enorme serie de desafíos, que van desde encontrar y pagar una fuerza laboral estadounidense hasta sufragar los costos arancelarios que Apple tendría que asumir al importar piezas a Estados Unidos para su ensamblaje final.</w:t>
      </w:r>
    </w:p>
    <w:p w:rsidR="00434580" w:rsidRDefault="00434580" w:rsidP="00434580">
      <w:pPr>
        <w:pStyle w:val="NormalWeb"/>
        <w:shd w:val="clear" w:color="auto" w:fill="FFFFFF"/>
        <w:jc w:val="both"/>
      </w:pPr>
      <w:r>
        <w:t>En vista del alto costo que supondría para la compañía con sede en Silicon Valley, es altamente improbable que esta situación se acabe dando. Curiosamente ya en el año 2011 el que fuera CEO de Apple, Steve Jobs, le dijo al entonces presidente de Estados Unidos, Barack Obama, que “esos empleos no volverán”, en referencia al traslado de la producción de Apple de Estados Unidos a países como China o la India, ante la pregunta de Obama de “¿qué haría falta para fabricar iPhones en Estados Unidos?”</w:t>
      </w:r>
    </w:p>
    <w:p w:rsidR="00434580" w:rsidRDefault="00434580" w:rsidP="00434580">
      <w:pPr>
        <w:pStyle w:val="NormalWeb"/>
        <w:shd w:val="clear" w:color="auto" w:fill="FFFFFF"/>
        <w:jc w:val="both"/>
      </w:pPr>
      <w:r w:rsidRPr="00E93154">
        <w:rPr>
          <w:color w:val="FF0000"/>
          <w:u w:val="single"/>
        </w:rPr>
        <w:lastRenderedPageBreak/>
        <w:t>Otra de las grandes dificultades que hacen muy complicada la fabricación de los productos de Apple en Estados Unidos es el hecho de que llevaría años construir las plantas e instalar la maquinaria para poder fabricar sus productos, y tampoco hay ningún tipo de seguridad en que la política comercial de Estados Unidos no volverá a cambiar otra vez, en vista de lo agitadas que han sido las últimas semanas</w:t>
      </w:r>
      <w:r>
        <w:t>.</w:t>
      </w:r>
    </w:p>
    <w:p w:rsidR="00434580" w:rsidRDefault="00434580" w:rsidP="00434580">
      <w:pPr>
        <w:pStyle w:val="NormalWeb"/>
        <w:shd w:val="clear" w:color="auto" w:fill="FFFFFF"/>
        <w:jc w:val="both"/>
      </w:pPr>
      <w:r>
        <w:t>El coste salarial, otro gran obstáculo</w:t>
      </w:r>
    </w:p>
    <w:p w:rsidR="00434580" w:rsidRPr="00E93154" w:rsidRDefault="00434580" w:rsidP="00434580">
      <w:pPr>
        <w:pStyle w:val="NormalWeb"/>
        <w:shd w:val="clear" w:color="auto" w:fill="FFFFFF"/>
        <w:jc w:val="both"/>
        <w:rPr>
          <w:color w:val="FF0000"/>
          <w:u w:val="single"/>
        </w:rPr>
      </w:pPr>
      <w:r w:rsidRPr="00E93154">
        <w:rPr>
          <w:color w:val="FF0000"/>
          <w:u w:val="single"/>
        </w:rPr>
        <w:t>La cuestión salarial es otro aspecto fundamental a la hora de enterrar cualquier atisbo de trasladar la producción a Estados Unidos. Ya que, mientras el salario por hora en China puede ascender a unos 26 yuanes a la hora (3,63 dólares), el salario mínimo en California es de 16,50 dólares por hora. Wamsi Mohan estima que el coste laboral de ensamblar y probar un iPhone en Estados Unidos sería de unos 200 dólares por unidad, frente a los 40 dólares por unidad en China.</w:t>
      </w:r>
    </w:p>
    <w:p w:rsidR="00434580" w:rsidRDefault="00434580" w:rsidP="00434580">
      <w:pPr>
        <w:pStyle w:val="NormalWeb"/>
        <w:shd w:val="clear" w:color="auto" w:fill="FFFFFF"/>
        <w:jc w:val="both"/>
      </w:pPr>
      <w:r>
        <w:t>Tim Cook, el actual CEO de Apple, también ha señalado cual es otro de los inconvenientes de fabricar en Estados Unidos en comparación con China, y es que los trabajadores estadounidenses carecen de las habilidades necesarias para fabricar estos productos en el país norteamericano. En el año 2017, Cook expresó que no hay suficientes ingenieros de herramientas en EEUU, poniendo de ejemplo que en China se podría llenar “varios campos de fútbol” en una reunión de ingenieros de herramientas, mientras que en Estados Unidos sería difícil llenar uno.</w:t>
      </w:r>
    </w:p>
    <w:p w:rsidR="00434580" w:rsidRPr="00E93154" w:rsidRDefault="00434580" w:rsidP="00434580">
      <w:pPr>
        <w:pStyle w:val="NormalWeb"/>
        <w:shd w:val="clear" w:color="auto" w:fill="FFFFFF"/>
        <w:jc w:val="both"/>
        <w:rPr>
          <w:color w:val="FF0000"/>
          <w:u w:val="single"/>
        </w:rPr>
      </w:pPr>
      <w:r w:rsidRPr="00E93154">
        <w:rPr>
          <w:color w:val="FF0000"/>
          <w:u w:val="single"/>
        </w:rPr>
        <w:t>En resumen, aún en el muy improbable caso de que Apple decidiera trasladar la producción de sus iPhones a Estados Unidos, el precio por unidad de cada teléfono llegaría a tener un coste tan elevado que una parte significativa de su demanda probablemente se hundiría, ya que fabricar un iPhone en EEUU llegaría a costar hasta tres veces más lo que cuesta actualmente en países como China o la India.</w:t>
      </w:r>
    </w:p>
    <w:p w:rsidR="00434580" w:rsidRPr="00161E84" w:rsidRDefault="00434580" w:rsidP="00434580">
      <w:pPr>
        <w:pStyle w:val="NormalWeb"/>
        <w:spacing w:after="0"/>
        <w:jc w:val="both"/>
        <w:rPr>
          <w:rStyle w:val="Textoennegrita"/>
          <w:b w:val="0"/>
        </w:rPr>
      </w:pPr>
      <w:r>
        <w:rPr>
          <w:rStyle w:val="Textoennegrita"/>
          <w:b w:val="0"/>
        </w:rPr>
        <w:t xml:space="preserve">- </w:t>
      </w:r>
      <w:r w:rsidRPr="00161E84">
        <w:rPr>
          <w:rStyle w:val="Textoennegrita"/>
          <w:b w:val="0"/>
          <w:u w:val="single"/>
        </w:rPr>
        <w:t>Tres condenas por monopolio en 18 meses: trocear Google parece más posible que nunca</w:t>
      </w:r>
      <w:r>
        <w:rPr>
          <w:rStyle w:val="Textoennegrita"/>
          <w:b w:val="0"/>
        </w:rPr>
        <w:t xml:space="preserve"> (El Confidencial - </w:t>
      </w:r>
      <w:r w:rsidRPr="00161E84">
        <w:rPr>
          <w:rStyle w:val="Textoennegrita"/>
        </w:rPr>
        <w:t>22/4/25</w:t>
      </w:r>
      <w:r>
        <w:rPr>
          <w:rStyle w:val="Textoennegrita"/>
          <w:b w:val="0"/>
        </w:rPr>
        <w:t>)</w:t>
      </w:r>
    </w:p>
    <w:p w:rsidR="00434580" w:rsidRPr="0083784A" w:rsidRDefault="00434580" w:rsidP="00434580">
      <w:pPr>
        <w:pStyle w:val="NormalWeb"/>
        <w:spacing w:after="0"/>
        <w:jc w:val="both"/>
        <w:rPr>
          <w:rStyle w:val="Textoennegrita"/>
          <w:b w:val="0"/>
          <w:color w:val="FF0000"/>
        </w:rPr>
      </w:pPr>
      <w:r w:rsidRPr="0083784A">
        <w:rPr>
          <w:rStyle w:val="Textoennegrita"/>
          <w:b w:val="0"/>
          <w:color w:val="FF0000"/>
        </w:rPr>
        <w:t>La Play Store, su buscador y ahora su negocio publicitario. Todas ellas han sido sentenciadas por prácticas monopolísticas. Algo que da alas a los planes para obligarle a vender un producto tan valioso como Chrome</w:t>
      </w:r>
    </w:p>
    <w:p w:rsidR="00434580" w:rsidRPr="00161E84" w:rsidRDefault="00434580" w:rsidP="00434580">
      <w:pPr>
        <w:pStyle w:val="NormalWeb"/>
        <w:spacing w:after="0"/>
        <w:jc w:val="both"/>
        <w:rPr>
          <w:rStyle w:val="Textoennegrita"/>
          <w:b w:val="0"/>
        </w:rPr>
      </w:pPr>
      <w:r>
        <w:rPr>
          <w:rStyle w:val="Textoennegrita"/>
          <w:b w:val="0"/>
        </w:rPr>
        <w:t>(</w:t>
      </w:r>
      <w:r w:rsidRPr="00161E84">
        <w:rPr>
          <w:rStyle w:val="Textoennegrita"/>
          <w:b w:val="0"/>
        </w:rPr>
        <w:t>Por M. Mcloughlin</w:t>
      </w:r>
      <w:r>
        <w:rPr>
          <w:rStyle w:val="Textoennegrita"/>
          <w:b w:val="0"/>
        </w:rPr>
        <w:t>)</w:t>
      </w:r>
    </w:p>
    <w:p w:rsidR="00434580" w:rsidRPr="0083784A" w:rsidRDefault="00434580" w:rsidP="00434580">
      <w:pPr>
        <w:pStyle w:val="NormalWeb"/>
        <w:spacing w:after="0"/>
        <w:jc w:val="both"/>
        <w:rPr>
          <w:rStyle w:val="Textoennegrita"/>
          <w:b w:val="0"/>
          <w:color w:val="FF0000"/>
          <w:u w:val="single"/>
        </w:rPr>
      </w:pPr>
      <w:r w:rsidRPr="0083784A">
        <w:rPr>
          <w:rStyle w:val="Textoennegrita"/>
          <w:b w:val="0"/>
          <w:color w:val="FF0000"/>
          <w:u w:val="single"/>
        </w:rPr>
        <w:t xml:space="preserve">En diciembre de 2023, Google fue condenada en Estados Unidos por ejercer prácticas monopolísticas con su tienda de aplicaciones, la Play Store. En 2024, la justicia de aquel país dictaminó que el buscador más conocido de internet era un monopolio. Y en 2025, en plena Semana Santa, la multinacional de Mountain View vio cómo su negocio de publicidad online también fue declarado un monopolio. Aunque se trata de procedimientos distintos y con matices propios, el patrón que se dibuja es evidente: Google ha abusado de su posición en mercados clave. </w:t>
      </w:r>
    </w:p>
    <w:p w:rsidR="00434580" w:rsidRPr="0083784A" w:rsidRDefault="00434580" w:rsidP="00434580">
      <w:pPr>
        <w:pStyle w:val="NormalWeb"/>
        <w:spacing w:after="0"/>
        <w:jc w:val="both"/>
        <w:rPr>
          <w:rStyle w:val="Textoennegrita"/>
          <w:b w:val="0"/>
          <w:u w:val="single"/>
        </w:rPr>
      </w:pPr>
      <w:r w:rsidRPr="0083784A">
        <w:rPr>
          <w:rStyle w:val="Textoennegrita"/>
          <w:b w:val="0"/>
          <w:u w:val="single"/>
        </w:rPr>
        <w:t>Con tres sentencias de esta naturaleza en 18 meses en su contra, Google ha establecido una marca histórica y, de paso, ha trufado de dudas el futuro de la multinacional, una de las mayores tecnológicas del planeta y la viga maestra sobre la que se organiza el internet actual.</w:t>
      </w:r>
      <w:r w:rsidRPr="00161E84">
        <w:rPr>
          <w:rStyle w:val="Textoennegrita"/>
          <w:b w:val="0"/>
        </w:rPr>
        <w:t xml:space="preserve"> El primero de estos pleitos pasó bajo el radar y la compañía lo despachó haciendo cambios en </w:t>
      </w:r>
      <w:r w:rsidRPr="00161E84">
        <w:rPr>
          <w:rStyle w:val="Textoennegrita"/>
          <w:b w:val="0"/>
        </w:rPr>
        <w:lastRenderedPageBreak/>
        <w:t xml:space="preserve">su tienda de aplicaciones, como abrirla a terceros, permitir otros medios de pago o enlaces externos. Sin embargo, las otras dos sentencias han supuesto un misil a la línea de flotación de uno de los negocios digitales más rentables que existen y la base sobre la que se sustenta. Porque </w:t>
      </w:r>
      <w:r w:rsidRPr="0083784A">
        <w:rPr>
          <w:rStyle w:val="Textoennegrita"/>
          <w:b w:val="0"/>
          <w:u w:val="single"/>
        </w:rPr>
        <w:t>desde el momento en el que un juez federal dijese que la compañía había pecado de abuso dominante para proteger su dominio de las búsquedas, se habla abiertamente de trocear la compañía y de obligarle a desprenderse de algunos de sus productos más preciados.</w:t>
      </w:r>
    </w:p>
    <w:p w:rsidR="00434580" w:rsidRPr="00161E84" w:rsidRDefault="00434580" w:rsidP="00434580">
      <w:pPr>
        <w:pStyle w:val="NormalWeb"/>
        <w:spacing w:after="0"/>
        <w:jc w:val="both"/>
        <w:rPr>
          <w:rStyle w:val="Textoennegrita"/>
          <w:b w:val="0"/>
        </w:rPr>
      </w:pPr>
      <w:r w:rsidRPr="00161E84">
        <w:rPr>
          <w:rStyle w:val="Textoennegrita"/>
          <w:b w:val="0"/>
        </w:rPr>
        <w:t>Una vía, auspiciada por el Departamento de Justicia, que ahora cobra todavía más fuerza con la tercera y reciente sentencia, que llegaba unos días antes de que arranque una vista que durará tres semanas para decidir qué debe hacer Google para corregir sus tics monopolísticos en el mercado de las búsquedas.</w:t>
      </w:r>
    </w:p>
    <w:p w:rsidR="00434580" w:rsidRPr="00161E84" w:rsidRDefault="00434580" w:rsidP="00434580">
      <w:pPr>
        <w:pStyle w:val="NormalWeb"/>
        <w:spacing w:after="0"/>
        <w:jc w:val="both"/>
        <w:rPr>
          <w:rStyle w:val="Textoennegrita"/>
          <w:b w:val="0"/>
        </w:rPr>
      </w:pPr>
      <w:r w:rsidRPr="00161E84">
        <w:rPr>
          <w:rStyle w:val="Textoennegrita"/>
          <w:b w:val="0"/>
        </w:rPr>
        <w:t>Google, ¿la Roma del siglo XXI?</w:t>
      </w:r>
    </w:p>
    <w:p w:rsidR="00434580" w:rsidRPr="0083784A" w:rsidRDefault="00434580" w:rsidP="00434580">
      <w:pPr>
        <w:pStyle w:val="NormalWeb"/>
        <w:spacing w:after="0"/>
        <w:jc w:val="both"/>
        <w:rPr>
          <w:rStyle w:val="Textoennegrita"/>
          <w:b w:val="0"/>
          <w:color w:val="FF0000"/>
          <w:u w:val="single"/>
        </w:rPr>
      </w:pPr>
      <w:r w:rsidRPr="0083784A">
        <w:rPr>
          <w:rStyle w:val="Textoennegrita"/>
          <w:b w:val="0"/>
          <w:color w:val="FF0000"/>
          <w:u w:val="single"/>
        </w:rPr>
        <w:t xml:space="preserve">A la compañía dirigida por Sundar Pichai se le ha condenado por ser la Roma del siglo XXI, (casi) todos los caminos llevan a sus dominios. Algo que ha logrado con acuerdos multimillonarios como el que firmó con Apple para que su motor de búsqueda fuese el motor predeterminado en dispositivos como el iPhone o el iPad. Existen muchos acuerdos de este tipo, como los que mantiene con Mozilla Firefox o con Samsung, pero este es el más llamativo por la cantidad de dinero que mueve cada año. Además de esos pactos, cuenta con el navegador más utilizado del mundo, Chrome: y con el sistema operativo más utilizado del mundo, Android. El Departamento de Justicia (DOJ) hizo una apuesta de máximos cuando se conoció la sentencia. </w:t>
      </w:r>
    </w:p>
    <w:p w:rsidR="00434580" w:rsidRPr="00161E84" w:rsidRDefault="00434580" w:rsidP="00434580">
      <w:pPr>
        <w:pStyle w:val="NormalWeb"/>
        <w:spacing w:after="0"/>
        <w:jc w:val="both"/>
        <w:rPr>
          <w:rStyle w:val="Textoennegrita"/>
          <w:b w:val="0"/>
        </w:rPr>
      </w:pPr>
      <w:r w:rsidRPr="00161E84">
        <w:rPr>
          <w:rStyle w:val="Textoennegrita"/>
          <w:b w:val="0"/>
        </w:rPr>
        <w:t>El pasado mes de noviembre, poco antes de que Trump doblase el brazo en la urnas a Harris y llegase a la Casa Blanca por segunda vez, puso sobre la mesa una batería de medidas que incluían propuestas como la venta de Chrome, de Android, la obligación de romper esos contratos, límites para la recogida de datos para entrenar sistemas de IA o la necesidad de desnudar sus interioridades para que los rivales puedan hacer negocio al comprender cómo funcionan sus cañerías. Según las declaraciones recientes de los representantes del DOJ, todo apunta a que pedirán la separación del navegador.</w:t>
      </w:r>
    </w:p>
    <w:p w:rsidR="00434580" w:rsidRDefault="00434580" w:rsidP="00434580">
      <w:pPr>
        <w:pStyle w:val="NormalWeb"/>
        <w:spacing w:after="0"/>
        <w:jc w:val="both"/>
        <w:rPr>
          <w:rStyle w:val="Textoennegrita"/>
          <w:b w:val="0"/>
        </w:rPr>
      </w:pPr>
      <w:r w:rsidRPr="00161E84">
        <w:rPr>
          <w:rStyle w:val="Textoennegrita"/>
          <w:b w:val="0"/>
        </w:rPr>
        <w:t xml:space="preserve">La respuesta de Google no se hizo esperar. “Programa intervencionista radical”. Así definieron desde la multinacional la propuesta. Defendieron que implementar esas medidas, total o parcialmente, pondría en peligro los datos y la privacidad de miles de millones de usuarios y que probablemente lastraría la innovación y la inversión en campos como el de la inteligencia artificial, donde la multinacional juega un papel central. En su lugar, propusieron revisar los acuerdos, flexibilizar las exclusividades que mantenían con fabricantes de hardware que apostaban por su software y, en general, introducir más libertad a la hora de escoger el motor de búsqueda. Aun así, en ese momento, Google también dejó caer que empresas como Apple o Firefox suscriben los contratos porque pueden escoger la opción más o conveniente para sus usuarios, no por ningún tipo de obligación o presión. </w:t>
      </w:r>
    </w:p>
    <w:p w:rsidR="00434580" w:rsidRPr="00161E84" w:rsidRDefault="00434580" w:rsidP="00434580">
      <w:pPr>
        <w:pStyle w:val="NormalWeb"/>
        <w:spacing w:after="0"/>
        <w:jc w:val="both"/>
        <w:rPr>
          <w:rStyle w:val="Textoennegrita"/>
          <w:b w:val="0"/>
        </w:rPr>
      </w:pPr>
      <w:r w:rsidRPr="00161E84">
        <w:rPr>
          <w:rStyle w:val="Textoennegrita"/>
          <w:b w:val="0"/>
        </w:rPr>
        <w:t xml:space="preserve">La otra idea que defendió es que su posición dominante no es fruto de tretas o tics autoritarios, sino por sus constantes innovaciones. Este mantra, por cierto, parece estar calando fuertemente en algunos sectores de Silicon Valley. Una muestra de ello es la columna que </w:t>
      </w:r>
      <w:r w:rsidRPr="0083784A">
        <w:rPr>
          <w:rStyle w:val="Textoennegrita"/>
          <w:b w:val="0"/>
          <w:color w:val="FF0000"/>
          <w:u w:val="single"/>
        </w:rPr>
        <w:t xml:space="preserve">Peter Thiel, cofundador de </w:t>
      </w:r>
      <w:r w:rsidR="00F53C57" w:rsidRPr="0083784A">
        <w:rPr>
          <w:rStyle w:val="Textoennegrita"/>
          <w:b w:val="0"/>
          <w:color w:val="FF0000"/>
          <w:u w:val="single"/>
        </w:rPr>
        <w:t>PayPal</w:t>
      </w:r>
      <w:r w:rsidRPr="0083784A">
        <w:rPr>
          <w:rStyle w:val="Textoennegrita"/>
          <w:b w:val="0"/>
          <w:color w:val="FF0000"/>
          <w:u w:val="single"/>
        </w:rPr>
        <w:t xml:space="preserve"> y uno de los principales inversores de la industria, defendió que los monopolios son buenos porque son un termómetro de la innovación.</w:t>
      </w:r>
      <w:r w:rsidRPr="00161E84">
        <w:rPr>
          <w:rStyle w:val="Textoennegrita"/>
          <w:b w:val="0"/>
        </w:rPr>
        <w:t xml:space="preserve"> En el caso del negocio publicitario, aún no se sabe qué medidas se pueden exigir, pero las valoraciones en los mentideros especializados, apuntan a que el Departamento de </w:t>
      </w:r>
      <w:r w:rsidRPr="00161E84">
        <w:rPr>
          <w:rStyle w:val="Textoennegrita"/>
          <w:b w:val="0"/>
        </w:rPr>
        <w:lastRenderedPageBreak/>
        <w:t>Estado volverá a hacer una apuesta de máximos y pedirá romper el imperio de Google por otra parte. Uno de los principales argumentos de defensa en este caso es que el mercado de la publicidad cuenta con varios gigantes. Algunos de ellos, como Amazon o TikTok, se han conformado en los últimos años.</w:t>
      </w:r>
    </w:p>
    <w:p w:rsidR="00434580" w:rsidRPr="00161E84" w:rsidRDefault="00434580" w:rsidP="00434580">
      <w:pPr>
        <w:pStyle w:val="NormalWeb"/>
        <w:spacing w:after="0"/>
        <w:jc w:val="both"/>
        <w:rPr>
          <w:rStyle w:val="Textoennegrita"/>
          <w:b w:val="0"/>
        </w:rPr>
      </w:pPr>
      <w:r w:rsidRPr="00161E84">
        <w:rPr>
          <w:rStyle w:val="Textoennegrita"/>
          <w:b w:val="0"/>
        </w:rPr>
        <w:t>Una solución que tardara años</w:t>
      </w:r>
    </w:p>
    <w:p w:rsidR="00434580" w:rsidRPr="009B03AF" w:rsidRDefault="00434580" w:rsidP="00434580">
      <w:pPr>
        <w:pStyle w:val="NormalWeb"/>
        <w:spacing w:after="0"/>
        <w:jc w:val="both"/>
        <w:rPr>
          <w:rStyle w:val="Textoennegrita"/>
          <w:b w:val="0"/>
          <w:u w:val="single"/>
        </w:rPr>
      </w:pPr>
      <w:r w:rsidRPr="009B03AF">
        <w:rPr>
          <w:rStyle w:val="Textoennegrita"/>
          <w:b w:val="0"/>
          <w:u w:val="single"/>
        </w:rPr>
        <w:t>Sea cual sea la decisión y el remedio aplicado, parece que todo se verá abocado a una larga y costosa carrera judicial. Cualquiera de los dos casos podría llegar a la Corte Suprema. Eso podría demorar las medidas durante años y, cuando llegue el momento de aplicarse, tener un escenario completamente diferente. Cualquiera que preguntase hace dos años y medio sobre una alternativa al buscador de Google hubiese obtenido la callada por respuesta. Si ahora se hiciese la misma pregunta, muchos mencionaron ChatGPT o soluciones de IA generativa especializadas como Perplexity. Si los recursos dilatan el proceso cinco años, no hay duda de que el mercado de las búsquedas no se parece mucho al actual. La compañía no se ha dedicado únicamente a defender su trono, sino que ha ido preparándose para un futuro en el que las búsquedas no sean el centro de internet ni ellos sean el centro de las búsquedas.</w:t>
      </w:r>
    </w:p>
    <w:p w:rsidR="00434580" w:rsidRPr="00161E84" w:rsidRDefault="00434580" w:rsidP="00434580">
      <w:pPr>
        <w:pStyle w:val="NormalWeb"/>
        <w:spacing w:after="0"/>
        <w:jc w:val="both"/>
        <w:rPr>
          <w:rStyle w:val="Textoennegrita"/>
          <w:b w:val="0"/>
        </w:rPr>
      </w:pPr>
      <w:r w:rsidRPr="00161E84">
        <w:rPr>
          <w:rStyle w:val="Textoennegrita"/>
          <w:b w:val="0"/>
        </w:rPr>
        <w:t>Un buen ejemplo es la oferta que hizo hace unas semanas por Wiz, una startup de ciberseguridad, por la que ofreció 32.000 millones. En caso de prosperar, sería la operación de este tipo más grande de su historia. El objetivo sería reforzar su división de la nube, un negocio en el que tiene una posición minoritaria en comparación como Amazon o Microsoft. Este hecho, el que sea un actor de reparto y no un protagonista, puede hacer que los reguladores den luz verde a esta operación. Otro ejemplo de este proceso de transformación es el empeño que ha puesto en desarrollar y aumentar el negocio de YouTube.</w:t>
      </w:r>
    </w:p>
    <w:p w:rsidR="00434580" w:rsidRPr="009B03AF" w:rsidRDefault="00434580" w:rsidP="00434580">
      <w:pPr>
        <w:pStyle w:val="NormalWeb"/>
        <w:spacing w:before="0" w:beforeAutospacing="0" w:after="0" w:afterAutospacing="0"/>
        <w:jc w:val="both"/>
        <w:rPr>
          <w:rStyle w:val="Textoennegrita"/>
          <w:b w:val="0"/>
          <w:color w:val="FF0000"/>
          <w:u w:val="single"/>
        </w:rPr>
      </w:pPr>
      <w:r w:rsidRPr="009B03AF">
        <w:rPr>
          <w:rStyle w:val="Textoennegrita"/>
          <w:b w:val="0"/>
          <w:color w:val="FF0000"/>
          <w:u w:val="single"/>
        </w:rPr>
        <w:t xml:space="preserve">Mirar al pasado tampoco ofrece certidumbre. Los más optimistas y convencidos de que la solución pasa por desmembrar Google recuerdan también el caso de AT&amp;T, que en 1982, tras ocho años de proceso judicial, fue obligada a dividirse en siete empresas. Aquello puso fin a su monopolio y dinamizó el mercado de las telecomunicaciones estadounidense. Muchos comparan, sin embargo, este caso con el de Microsoft en el año 2000. Fue la última vez que la justicia estadounidense ordenó trocear una empresa por ahogar la competencia. Doce meses después, esta victoria se esfumó. Una de las cosas que influyó en este giro de guion fue la llegada al poder de George W. Bush en 2001. </w:t>
      </w:r>
    </w:p>
    <w:p w:rsidR="00434580" w:rsidRPr="009B03AF" w:rsidRDefault="00434580" w:rsidP="00434580">
      <w:pPr>
        <w:pStyle w:val="NormalWeb"/>
        <w:spacing w:before="0" w:beforeAutospacing="0" w:after="0" w:afterAutospacing="0"/>
        <w:jc w:val="both"/>
        <w:rPr>
          <w:rStyle w:val="Textoennegrita"/>
          <w:b w:val="0"/>
          <w:color w:val="FF0000"/>
          <w:u w:val="single"/>
        </w:rPr>
      </w:pPr>
    </w:p>
    <w:p w:rsidR="00434580" w:rsidRDefault="00434580" w:rsidP="00434580">
      <w:pPr>
        <w:pStyle w:val="NormalWeb"/>
        <w:spacing w:before="0" w:beforeAutospacing="0" w:after="0" w:afterAutospacing="0"/>
        <w:jc w:val="both"/>
        <w:rPr>
          <w:rStyle w:val="Textoennegrita"/>
          <w:b w:val="0"/>
          <w:color w:val="FF0000"/>
          <w:u w:val="single"/>
        </w:rPr>
      </w:pPr>
      <w:r w:rsidRPr="009B03AF">
        <w:rPr>
          <w:rStyle w:val="Textoennegrita"/>
          <w:b w:val="0"/>
          <w:color w:val="FF0000"/>
          <w:u w:val="single"/>
        </w:rPr>
        <w:t>La compañía llegó a un acuerdo con el nuevo ejecutivo por el que se introducían cambios en sus productos y sus contratos, pero la compañía permaneció intacta. Ahora muchos creen que Trump podría llegar a jugar un papel similar. No hay que olvidar la foto con todos los magnates de Silicon Valley en su toma de posesión. Los jefazos de Amazon, Apple o Meta acudieron a presentar sus respetos y donaron varios millones para el acto de investidura. Todos ellos tenían un motivo parecido para arrimarse ese día al presidente. Todos ellos han sido acusados en los últimos años de prácticas monopolísticas por el Departamento de Justicia. Sea cual sea la resolución del caso de Google, se va a crear un precedente. Más allá del destino de la compañía, lo que está en juego es el modelo de internet del futuro.</w:t>
      </w:r>
    </w:p>
    <w:p w:rsidR="00434580" w:rsidRPr="009B03AF" w:rsidRDefault="00434580" w:rsidP="00434580">
      <w:pPr>
        <w:pStyle w:val="NormalWeb"/>
        <w:spacing w:before="0" w:beforeAutospacing="0" w:after="0" w:afterAutospacing="0"/>
        <w:jc w:val="both"/>
        <w:rPr>
          <w:rStyle w:val="Textoennegrita"/>
          <w:b w:val="0"/>
          <w:color w:val="FF0000"/>
          <w:u w:val="single"/>
        </w:rPr>
      </w:pPr>
    </w:p>
    <w:p w:rsidR="00434580" w:rsidRPr="00112269"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2269">
        <w:rPr>
          <w:rFonts w:ascii="Times New Roman" w:hAnsi="Times New Roman" w:cs="Times New Roman"/>
          <w:sz w:val="24"/>
          <w:szCs w:val="24"/>
          <w:u w:val="single"/>
        </w:rPr>
        <w:t>Bruselas multa a Apple con 500 millones y a Facebook con 200 millones por vulnerar la norma europea en pleno choque con Trump</w:t>
      </w:r>
      <w:r>
        <w:rPr>
          <w:rFonts w:ascii="Times New Roman" w:hAnsi="Times New Roman" w:cs="Times New Roman"/>
          <w:sz w:val="24"/>
          <w:szCs w:val="24"/>
        </w:rPr>
        <w:t xml:space="preserve"> (El Economista - </w:t>
      </w:r>
      <w:r w:rsidRPr="00112269">
        <w:rPr>
          <w:rFonts w:ascii="Times New Roman" w:hAnsi="Times New Roman" w:cs="Times New Roman"/>
          <w:b/>
          <w:sz w:val="24"/>
          <w:szCs w:val="24"/>
        </w:rPr>
        <w:t>23/4/25</w:t>
      </w:r>
      <w:r>
        <w:rPr>
          <w:rFonts w:ascii="Times New Roman" w:hAnsi="Times New Roman" w:cs="Times New Roman"/>
          <w:sz w:val="24"/>
          <w:szCs w:val="24"/>
        </w:rPr>
        <w:t>)</w:t>
      </w:r>
    </w:p>
    <w:p w:rsidR="00434580" w:rsidRPr="009B03AF" w:rsidRDefault="00434580" w:rsidP="00434580">
      <w:pPr>
        <w:spacing w:line="240" w:lineRule="auto"/>
        <w:jc w:val="both"/>
        <w:rPr>
          <w:rFonts w:ascii="Times New Roman" w:hAnsi="Times New Roman" w:cs="Times New Roman"/>
          <w:color w:val="FF0000"/>
          <w:sz w:val="24"/>
          <w:szCs w:val="24"/>
        </w:rPr>
      </w:pPr>
      <w:r w:rsidRPr="009B03AF">
        <w:rPr>
          <w:rFonts w:ascii="Times New Roman" w:hAnsi="Times New Roman" w:cs="Times New Roman"/>
          <w:color w:val="FF0000"/>
          <w:sz w:val="24"/>
          <w:szCs w:val="24"/>
        </w:rPr>
        <w:t>La firma capitaneada por Tim Cook restringió el acceso entre usuarios y desarrolladores</w:t>
      </w:r>
    </w:p>
    <w:p w:rsidR="00434580" w:rsidRPr="009B03AF" w:rsidRDefault="00434580" w:rsidP="00434580">
      <w:pPr>
        <w:spacing w:line="240" w:lineRule="auto"/>
        <w:jc w:val="both"/>
        <w:rPr>
          <w:rFonts w:ascii="Times New Roman" w:hAnsi="Times New Roman" w:cs="Times New Roman"/>
          <w:color w:val="FF0000"/>
          <w:sz w:val="24"/>
          <w:szCs w:val="24"/>
        </w:rPr>
      </w:pPr>
      <w:r w:rsidRPr="009B03AF">
        <w:rPr>
          <w:rFonts w:ascii="Times New Roman" w:hAnsi="Times New Roman" w:cs="Times New Roman"/>
          <w:color w:val="FF0000"/>
          <w:sz w:val="24"/>
          <w:szCs w:val="24"/>
        </w:rPr>
        <w:t>La sanción a Meta tiene que ver con su modelo de “consiente o paga”</w:t>
      </w:r>
    </w:p>
    <w:p w:rsidR="00434580" w:rsidRPr="00112269"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112269">
        <w:rPr>
          <w:rFonts w:ascii="Times New Roman" w:hAnsi="Times New Roman" w:cs="Times New Roman"/>
          <w:sz w:val="24"/>
          <w:szCs w:val="24"/>
        </w:rPr>
        <w:t>Lidia Montes</w:t>
      </w:r>
      <w:r>
        <w:rPr>
          <w:rFonts w:ascii="Times New Roman" w:hAnsi="Times New Roman" w:cs="Times New Roman"/>
          <w:sz w:val="24"/>
          <w:szCs w:val="24"/>
        </w:rPr>
        <w:t>)</w:t>
      </w:r>
    </w:p>
    <w:p w:rsidR="00434580" w:rsidRPr="00603AC8" w:rsidRDefault="00434580" w:rsidP="00434580">
      <w:pPr>
        <w:spacing w:line="240" w:lineRule="auto"/>
        <w:jc w:val="both"/>
        <w:rPr>
          <w:rFonts w:ascii="Times New Roman" w:hAnsi="Times New Roman" w:cs="Times New Roman"/>
          <w:sz w:val="24"/>
          <w:szCs w:val="24"/>
          <w:u w:val="single"/>
        </w:rPr>
      </w:pPr>
      <w:r w:rsidRPr="00603AC8">
        <w:rPr>
          <w:rFonts w:ascii="Times New Roman" w:hAnsi="Times New Roman" w:cs="Times New Roman"/>
          <w:sz w:val="24"/>
          <w:szCs w:val="24"/>
          <w:u w:val="single"/>
        </w:rPr>
        <w:t>La Comisión Europea multa a Apple y a Meta, la compañía matriz de Facebook e Instagram, por incumplir la normativa comunitaria de Mercados Digitales. Bruselas ha anunciado este miércoles que impondrá una sanción de 500 millones a la firma tecnológica por no permitir el contacto entre desarrolladores y usuarios en su tienda de aplicaciones. La otra sanción, de 200 millones, a la dueña de las redes sociales, tiene que ver con el conocido como modelo "consiente o paga", y es que la multinacional no proporcionaba a los usuarios más opción que ceder sus datos o pagar por el uso de sus plataformas.</w:t>
      </w:r>
    </w:p>
    <w:p w:rsidR="00434580" w:rsidRPr="00603AC8" w:rsidRDefault="00434580" w:rsidP="00434580">
      <w:pPr>
        <w:spacing w:line="240" w:lineRule="auto"/>
        <w:jc w:val="both"/>
        <w:rPr>
          <w:rFonts w:ascii="Times New Roman" w:hAnsi="Times New Roman" w:cs="Times New Roman"/>
          <w:sz w:val="24"/>
          <w:szCs w:val="24"/>
          <w:u w:val="single"/>
        </w:rPr>
      </w:pPr>
      <w:r w:rsidRPr="00603AC8">
        <w:rPr>
          <w:rFonts w:ascii="Times New Roman" w:hAnsi="Times New Roman" w:cs="Times New Roman"/>
          <w:sz w:val="24"/>
          <w:szCs w:val="24"/>
          <w:u w:val="single"/>
        </w:rPr>
        <w:t>La noticia llega en plena vorágine de tensiones con el Ejecutivo de Donald Trump. En un momento en el que la pausa arancelaria de 90 días esgrimida por la Casa Blanca, y que ha continuado Bruselas, da una tregua a ambas partes para negociar sobre las relaciones comerciales y aliviar la escalada arancelaria, la Comisión Europea plantea dos multas, en cierto modo atenuadas, a los dos gigantes tecnológicos estadounidenses.</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 xml:space="preserve">Concretamente, la compañía capitaneada por Tim Cook no ha cumplido con la normativa comunitaria de Mercados Digitales a la hora de permitir que los desarrolladores de aplicaciones puedan estar en contacto con los usuarios. La firma tecnológica habría obstaculizado </w:t>
      </w:r>
      <w:r>
        <w:rPr>
          <w:rFonts w:ascii="Times New Roman" w:hAnsi="Times New Roman" w:cs="Times New Roman"/>
          <w:sz w:val="24"/>
          <w:szCs w:val="24"/>
        </w:rPr>
        <w:t>el contacto entre ambas partes.</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 xml:space="preserve">Debido a una serie de restricciones, los desarrolladores de aplicaciones no se pueden beneficiar por completo de las ventajas de vender a través de canales alternativos al marketplace de Apple, apunta el Ejecutivo comunitario. A la inversa, los usuarios no pueden beneficiarse de ofertas ya que la compañía evita que los desarrolladores lleguen de </w:t>
      </w:r>
      <w:r>
        <w:rPr>
          <w:rFonts w:ascii="Times New Roman" w:hAnsi="Times New Roman" w:cs="Times New Roman"/>
          <w:sz w:val="24"/>
          <w:szCs w:val="24"/>
        </w:rPr>
        <w:t>forma directa a estos clientes.</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Bruselas apunta que el gigante estadounidense no ha podido probar que tales restricciones son necesarias. Por tanto, ha pedido a Apple que retire estas restricciones. Los 500 millones de la multa se ajustan al plazo de incumplimiento de la compañía y a la gravedad de la infracción, si bien ahora la tecnológica tiene 60 días para solucionar los requerimientos de Brusel</w:t>
      </w:r>
      <w:r>
        <w:rPr>
          <w:rFonts w:ascii="Times New Roman" w:hAnsi="Times New Roman" w:cs="Times New Roman"/>
          <w:sz w:val="24"/>
          <w:szCs w:val="24"/>
        </w:rPr>
        <w:t>as y poner fin a la infracción.</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La Comisión Europea abrió esta investigación en marzo del pasado año, y procedió a poner en marcha una investigación en profundidad en junio. Analizaba si los requisitos contractuales para los desarrolladores en su tienda de aplicaciones</w:t>
      </w:r>
      <w:r>
        <w:rPr>
          <w:rFonts w:ascii="Times New Roman" w:hAnsi="Times New Roman" w:cs="Times New Roman"/>
          <w:sz w:val="24"/>
          <w:szCs w:val="24"/>
        </w:rPr>
        <w:t>,</w:t>
      </w:r>
      <w:r w:rsidRPr="00112269">
        <w:rPr>
          <w:rFonts w:ascii="Times New Roman" w:hAnsi="Times New Roman" w:cs="Times New Roman"/>
          <w:sz w:val="24"/>
          <w:szCs w:val="24"/>
        </w:rPr>
        <w:t xml:space="preserve"> cumple con la normativa comunitaria. Cabe recordar que en marzo del pasado año, Bruselas decidió aplicar una multa multimillonaria de 1.800 millones a Apple, después de una denuncia presentada por Spotify. En este caso, el gigante tecnológico había impedido que competidores, como la plataforma de música en streaming, informen a los usua</w:t>
      </w:r>
      <w:r>
        <w:rPr>
          <w:rFonts w:ascii="Times New Roman" w:hAnsi="Times New Roman" w:cs="Times New Roman"/>
          <w:sz w:val="24"/>
          <w:szCs w:val="24"/>
        </w:rPr>
        <w:t>rios de ofertas de suscripción.</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Facebook e Instagram</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La decisión de Meta, matriz de las redes sociales Facebook e Instagram, de ofrecer a los usuarios pagar por utilizar sus plataformas en lugar de dar acceso a sus datos, el modelo consiente o paga, tampoco ha terminado de convencer a Bruselas. La multinacional estadounidense se enfrenta a una multa de 200 millones de euros por incumplir la normativa de Mercados Digitales, al no ofrec</w:t>
      </w:r>
      <w:r>
        <w:rPr>
          <w:rFonts w:ascii="Times New Roman" w:hAnsi="Times New Roman" w:cs="Times New Roman"/>
          <w:sz w:val="24"/>
          <w:szCs w:val="24"/>
        </w:rPr>
        <w:t>er más opciones a los usuarios.</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Fuentes cercanas al Ejecutivo comunitario matizan que tal sanción se restringe al periodo entre marzo y noviembre de 2024, ya que posteriormente, la firma de Jeff Bezos amplió las opciones que ofrecía a los usuarios de sus aplicaciones. En ese plazo de casi nueve meses, tan solo un 1% de los consumido</w:t>
      </w:r>
      <w:r>
        <w:rPr>
          <w:rFonts w:ascii="Times New Roman" w:hAnsi="Times New Roman" w:cs="Times New Roman"/>
          <w:sz w:val="24"/>
          <w:szCs w:val="24"/>
        </w:rPr>
        <w:t>res escogió la opción de pagar.</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lastRenderedPageBreak/>
        <w:t>La normativa de Mercados Digitales establece que los usuarios deben permitir a las plataformas combinar los datos personales entre servicios, por ejemplo, entre Instagram y Facebook. Al tiempo, los usuarios deben tener otras opciones: deben poder acceder a un servicio alternativo equivalente sin consentir el trata</w:t>
      </w:r>
      <w:r>
        <w:rPr>
          <w:rFonts w:ascii="Times New Roman" w:hAnsi="Times New Roman" w:cs="Times New Roman"/>
          <w:sz w:val="24"/>
          <w:szCs w:val="24"/>
        </w:rPr>
        <w:t>miento de sus datos personales.</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Por tanto, la Comisión Eur</w:t>
      </w:r>
      <w:r>
        <w:rPr>
          <w:rFonts w:ascii="Times New Roman" w:hAnsi="Times New Roman" w:cs="Times New Roman"/>
          <w:sz w:val="24"/>
          <w:szCs w:val="24"/>
        </w:rPr>
        <w:t>opea concluyó que el modelo de “paga o consiente”</w:t>
      </w:r>
      <w:r w:rsidRPr="00112269">
        <w:rPr>
          <w:rFonts w:ascii="Times New Roman" w:hAnsi="Times New Roman" w:cs="Times New Roman"/>
          <w:sz w:val="24"/>
          <w:szCs w:val="24"/>
        </w:rPr>
        <w:t xml:space="preserve"> no da opciones a los usuarios y les priva de su libertad de consentir o no el tratamiento de sus datos personales. En noviembre, la firma estadounidense agregó una nueva opción que se basa en consentir el tratamiento de menos datos personales e implica una oferta de anuncios menos p</w:t>
      </w:r>
      <w:r>
        <w:rPr>
          <w:rFonts w:ascii="Times New Roman" w:hAnsi="Times New Roman" w:cs="Times New Roman"/>
          <w:sz w:val="24"/>
          <w:szCs w:val="24"/>
        </w:rPr>
        <w:t>ersonalizados en la plataforma.</w:t>
      </w:r>
    </w:p>
    <w:p w:rsidR="00434580" w:rsidRPr="00112269"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En otro orden de cosas, la Comisión también ha anunciado hoy que Facebook Marketplace, propiedad de Meta, no sea designado como un guardián entre las plataformas digitales. El término concreto que utiliza Bruselas es gatekeeper y se refiere a las plataformas que actúan como puertas de entrada</w:t>
      </w:r>
      <w:r>
        <w:rPr>
          <w:rFonts w:ascii="Times New Roman" w:hAnsi="Times New Roman" w:cs="Times New Roman"/>
          <w:sz w:val="24"/>
          <w:szCs w:val="24"/>
        </w:rPr>
        <w:t xml:space="preserve"> entre empresas y consumidores.</w:t>
      </w:r>
    </w:p>
    <w:p w:rsidR="00434580" w:rsidRDefault="00434580" w:rsidP="00434580">
      <w:pPr>
        <w:spacing w:line="240" w:lineRule="auto"/>
        <w:jc w:val="both"/>
        <w:rPr>
          <w:rFonts w:ascii="Times New Roman" w:hAnsi="Times New Roman" w:cs="Times New Roman"/>
          <w:sz w:val="24"/>
          <w:szCs w:val="24"/>
        </w:rPr>
      </w:pPr>
      <w:r w:rsidRPr="00112269">
        <w:rPr>
          <w:rFonts w:ascii="Times New Roman" w:hAnsi="Times New Roman" w:cs="Times New Roman"/>
          <w:sz w:val="24"/>
          <w:szCs w:val="24"/>
        </w:rPr>
        <w:t>Tras una evaluación, Bruselas constató que Marketplace de Facebook tenía menos de los 10.000 usuarios requeridos para ser considerado gatekeeper y, por tanto, no alcanza el umbral.</w:t>
      </w:r>
    </w:p>
    <w:p w:rsidR="00434580" w:rsidRPr="00A8129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81290">
        <w:rPr>
          <w:rFonts w:ascii="Times New Roman" w:hAnsi="Times New Roman" w:cs="Times New Roman"/>
          <w:sz w:val="24"/>
          <w:szCs w:val="24"/>
        </w:rPr>
        <w:t>¿</w:t>
      </w:r>
      <w:r w:rsidRPr="00A81290">
        <w:rPr>
          <w:rFonts w:ascii="Times New Roman" w:hAnsi="Times New Roman" w:cs="Times New Roman"/>
          <w:sz w:val="24"/>
          <w:szCs w:val="24"/>
          <w:u w:val="single"/>
        </w:rPr>
        <w:t>Ha llega</w:t>
      </w:r>
      <w:r>
        <w:rPr>
          <w:rFonts w:ascii="Times New Roman" w:hAnsi="Times New Roman" w:cs="Times New Roman"/>
          <w:sz w:val="24"/>
          <w:szCs w:val="24"/>
          <w:u w:val="single"/>
        </w:rPr>
        <w:t>do el momento de trocear a las “Big Tech”</w:t>
      </w:r>
      <w:r w:rsidRPr="00A81290">
        <w:rPr>
          <w:rFonts w:ascii="Times New Roman" w:hAnsi="Times New Roman" w:cs="Times New Roman"/>
          <w:sz w:val="24"/>
          <w:szCs w:val="24"/>
        </w:rPr>
        <w:t>?</w:t>
      </w:r>
      <w:r>
        <w:rPr>
          <w:rFonts w:ascii="Times New Roman" w:hAnsi="Times New Roman" w:cs="Times New Roman"/>
          <w:sz w:val="24"/>
          <w:szCs w:val="24"/>
        </w:rPr>
        <w:t xml:space="preserve"> (Expansión - </w:t>
      </w:r>
      <w:r w:rsidRPr="00A81290">
        <w:rPr>
          <w:rFonts w:ascii="Times New Roman" w:hAnsi="Times New Roman" w:cs="Times New Roman"/>
          <w:b/>
          <w:sz w:val="24"/>
          <w:szCs w:val="24"/>
        </w:rPr>
        <w:t>24/4/25</w:t>
      </w:r>
      <w:r>
        <w:rPr>
          <w:rFonts w:ascii="Times New Roman" w:hAnsi="Times New Roman" w:cs="Times New Roman"/>
          <w:sz w:val="24"/>
          <w:szCs w:val="24"/>
        </w:rPr>
        <w:t>)</w:t>
      </w:r>
    </w:p>
    <w:p w:rsidR="00434580" w:rsidRPr="00A8129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81290">
        <w:rPr>
          <w:rFonts w:ascii="Times New Roman" w:hAnsi="Times New Roman" w:cs="Times New Roman"/>
          <w:sz w:val="24"/>
          <w:szCs w:val="24"/>
        </w:rPr>
        <w:t>M. J</w:t>
      </w:r>
      <w:r>
        <w:rPr>
          <w:rFonts w:ascii="Times New Roman" w:hAnsi="Times New Roman" w:cs="Times New Roman"/>
          <w:sz w:val="24"/>
          <w:szCs w:val="24"/>
        </w:rPr>
        <w:t>uste)</w:t>
      </w:r>
    </w:p>
    <w:p w:rsidR="00434580" w:rsidRPr="009B03AF" w:rsidRDefault="00434580" w:rsidP="00434580">
      <w:pPr>
        <w:spacing w:line="240" w:lineRule="auto"/>
        <w:jc w:val="both"/>
        <w:rPr>
          <w:rFonts w:ascii="Times New Roman" w:hAnsi="Times New Roman" w:cs="Times New Roman"/>
          <w:color w:val="FF0000"/>
          <w:sz w:val="24"/>
          <w:szCs w:val="24"/>
          <w:u w:val="single"/>
        </w:rPr>
      </w:pPr>
      <w:r w:rsidRPr="009B03AF">
        <w:rPr>
          <w:rFonts w:ascii="Times New Roman" w:hAnsi="Times New Roman" w:cs="Times New Roman"/>
          <w:color w:val="FF0000"/>
          <w:sz w:val="24"/>
          <w:szCs w:val="24"/>
          <w:u w:val="single"/>
        </w:rPr>
        <w:t>El gran poder que han acumulado los gigantes de la tecnología durante años podría derivar en una división de sus diferentes negocios.</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t>El pasado jueves, una jueza federal de Virginia dictaminó que</w:t>
      </w:r>
      <w:r>
        <w:rPr>
          <w:rFonts w:ascii="Times New Roman" w:hAnsi="Times New Roman" w:cs="Times New Roman"/>
          <w:sz w:val="24"/>
          <w:szCs w:val="24"/>
        </w:rPr>
        <w:t xml:space="preserve"> </w:t>
      </w:r>
      <w:r w:rsidRPr="00A81290">
        <w:rPr>
          <w:rFonts w:ascii="Times New Roman" w:hAnsi="Times New Roman" w:cs="Times New Roman"/>
          <w:sz w:val="24"/>
          <w:szCs w:val="24"/>
        </w:rPr>
        <w:t xml:space="preserve">Google mantenía ilegalmente un monopolio en el mercado de la publicidad online. En concreto, la sentencia concluye que Google abusó de su posición dominante en dos mercados clave, los servidores de anuncios para editores </w:t>
      </w:r>
      <w:r>
        <w:rPr>
          <w:rFonts w:ascii="Times New Roman" w:hAnsi="Times New Roman" w:cs="Times New Roman"/>
          <w:sz w:val="24"/>
          <w:szCs w:val="24"/>
        </w:rPr>
        <w:t>y el intercambio de publicidad.</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t>Aunque la jueza no ordenó directamente la división de Google, el Departamento de Justicia de Estados Unidos ha propuesto la desinversión de partes del negocio publicitario de la empresa como remedio para restaurar la competencia en el mercado. Esto podría implicar la venta o separación de plataforma</w:t>
      </w:r>
      <w:r>
        <w:rPr>
          <w:rFonts w:ascii="Times New Roman" w:hAnsi="Times New Roman" w:cs="Times New Roman"/>
          <w:sz w:val="24"/>
          <w:szCs w:val="24"/>
        </w:rPr>
        <w:t>s clave como Google Ad Manager.</w:t>
      </w:r>
    </w:p>
    <w:p w:rsidR="00434580" w:rsidRPr="009B03AF" w:rsidRDefault="00434580" w:rsidP="00434580">
      <w:pPr>
        <w:spacing w:line="240" w:lineRule="auto"/>
        <w:jc w:val="both"/>
        <w:rPr>
          <w:rFonts w:ascii="Times New Roman" w:hAnsi="Times New Roman" w:cs="Times New Roman"/>
          <w:color w:val="FF0000"/>
          <w:sz w:val="24"/>
          <w:szCs w:val="24"/>
          <w:u w:val="single"/>
        </w:rPr>
      </w:pPr>
      <w:r w:rsidRPr="009B03AF">
        <w:rPr>
          <w:rFonts w:ascii="Times New Roman" w:hAnsi="Times New Roman" w:cs="Times New Roman"/>
          <w:color w:val="FF0000"/>
          <w:sz w:val="24"/>
          <w:szCs w:val="24"/>
          <w:u w:val="single"/>
        </w:rPr>
        <w:t>“Los tribunales de Estados Unidos suelen considerar la división como una estrategia menos severa que la desintegración total, pero sigue presentando una medida complicada de ejecutar sobre todo en las áreas de tecnología, operaciones y patentes. Podemos esperar que Google va a apelar la sentencia y el proceso se alargará. Y, en caso de ejecutarse, adoptar estrategias más segmentadas para enfrentar las presiones legales y reguladoras, pero esto podría implicar costes adicionales y complicaciones operativas”, explica Josep Curto Díaz, profesor de los Estudios de Informática, Multimedia y Telecomunicación en la UOC.</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t>No es el único caso de abuso de poder abierto para el gigante buscador. En agosto del año pasado, un tribunal federal ya determinó que Google había violado las leyes antimonopolio en el mercado de búsquedas online al mantener su motor de búsqueda como predeterminado en múltiples dispositivos y navegadores mediante acuerdos exclusivos. Desde este pasado lunes, se celebra la audiencia que durará varias semanas y en la que se decidirán las medidas que se impondrán al gigante tecnológico.</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lastRenderedPageBreak/>
        <w:t>La necesidad de dividir áreas de negocio es una de las patas fundamentales de esta audiencia. Bajo la administración de Biden, el Departamento de Justicia y un grupo de estados pidieron al juez del caso que obligara a Google a vender su navegador web, Chrome. Este lunes, durante el primer día de la fase de soluciones, dicho departamento mantuvo su postura de intentar romper al buscador argumentando que además de ejercer monopolio en las búsquedas online, también está utilizando la inteligencia artificial par</w:t>
      </w:r>
      <w:r>
        <w:rPr>
          <w:rFonts w:ascii="Times New Roman" w:hAnsi="Times New Roman" w:cs="Times New Roman"/>
          <w:sz w:val="24"/>
          <w:szCs w:val="24"/>
        </w:rPr>
        <w:t>a aumentar su poder excluyente.</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“Su señoría, no estamos aquí por una victoria pírrica. Este es el momento para que el tribunal le diga a Google y a todos los demás monopolistas que están ahí fuera escuchando -y sí, están escuchando- que hay consecuencias cuando se violan las leyes antimonopolio”, dijo el abogado del Departamento de Justicia David Dahlquist.</w:t>
      </w:r>
    </w:p>
    <w:p w:rsidR="00434580" w:rsidRPr="00A8129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Meta, Amazon y Apple</w:t>
      </w:r>
    </w:p>
    <w:p w:rsidR="00434580" w:rsidRPr="00A81290" w:rsidRDefault="00434580" w:rsidP="00434580">
      <w:pPr>
        <w:spacing w:line="240" w:lineRule="auto"/>
        <w:jc w:val="both"/>
        <w:rPr>
          <w:rFonts w:ascii="Times New Roman" w:hAnsi="Times New Roman" w:cs="Times New Roman"/>
          <w:sz w:val="24"/>
          <w:szCs w:val="24"/>
        </w:rPr>
      </w:pPr>
      <w:r w:rsidRPr="009B03AF">
        <w:rPr>
          <w:rFonts w:ascii="Times New Roman" w:hAnsi="Times New Roman" w:cs="Times New Roman"/>
          <w:sz w:val="24"/>
          <w:szCs w:val="24"/>
          <w:u w:val="single"/>
        </w:rPr>
        <w:t>Google no es la única de las grandes tecnológicas bajo la amenaza de la división</w:t>
      </w:r>
      <w:r w:rsidRPr="00A81290">
        <w:rPr>
          <w:rFonts w:ascii="Times New Roman" w:hAnsi="Times New Roman" w:cs="Times New Roman"/>
          <w:sz w:val="24"/>
          <w:szCs w:val="24"/>
        </w:rPr>
        <w:t>. Desde el lunes de la semana pasada, un tribunal federal de Washington juzga el caso antimonopolio de la Comisión Federal de Comercio</w:t>
      </w:r>
      <w:r>
        <w:rPr>
          <w:rFonts w:ascii="Times New Roman" w:hAnsi="Times New Roman" w:cs="Times New Roman"/>
          <w:sz w:val="24"/>
          <w:szCs w:val="24"/>
        </w:rPr>
        <w:t xml:space="preserve"> de Estados Unidos contra Meta.</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El regulador trata de revertir dos de las adquisiciones más importantes de la compañía, Instagram y WhatsApp, que considera parte de una estrategia diseñada para reforzar su posición dominante en el negocio de las redes sociales y eliminar posibles amenazas competitivas. Si Meta pierde, podría verse obligado a desprenderse de ambas plataformas. "La sentencia de Google sienta precedente, por lo que podríamos tener una sentencia similar para Meta", asegura el profesor Curto.</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La Comisión Federal de Comercio también fue la encargada de acusar a Amazon en una demanda de 2023 de exprimir a los pequeños comerciantes que utilizan su plataforma, abusando de su posición dominante en el mercado para inflar precios, perjudicar a vendedores y suprimir la competencia. Un juez federal rechazó el intento de Amazon de desestimar el caso el año pasado y está previsto que el juicio se celebre en octubre de 2026.</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t xml:space="preserve">El gigante del comercio electrónico se enfrentará a unos desafíos legales más importantes en sus casi treinta años de historia y aunque la demanda no solicita la división de la empresa, sí sugiere que una posible solución podría implicar la separación de partes de la empresa, como su plataforma de ecommerce, el servicio Prime </w:t>
      </w:r>
      <w:r>
        <w:rPr>
          <w:rFonts w:ascii="Times New Roman" w:hAnsi="Times New Roman" w:cs="Times New Roman"/>
          <w:sz w:val="24"/>
          <w:szCs w:val="24"/>
        </w:rPr>
        <w:t>y la nube, Amazon Web Services.</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Por su parte, el Departamento de Justicia demandó a Apple en 2024 acusándola de impedir la competencia al restringir el acceso de desarrolladores y fabricantes de dispositivos a funciones clave de su ecosistema, como el hardware del iPhone y el sistema operativo iOS. Apple ha pedido a un juez federal que desestime la demanda y aún se encuentra a la espera.</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t>¿Dividir empresas?</w:t>
      </w:r>
    </w:p>
    <w:p w:rsidR="00434580" w:rsidRPr="009B03AF" w:rsidRDefault="00434580" w:rsidP="00434580">
      <w:pPr>
        <w:spacing w:line="240" w:lineRule="auto"/>
        <w:jc w:val="both"/>
        <w:rPr>
          <w:rFonts w:ascii="Times New Roman" w:hAnsi="Times New Roman" w:cs="Times New Roman"/>
          <w:color w:val="FF0000"/>
          <w:sz w:val="24"/>
          <w:szCs w:val="24"/>
          <w:u w:val="single"/>
        </w:rPr>
      </w:pPr>
      <w:r w:rsidRPr="009B03AF">
        <w:rPr>
          <w:rFonts w:ascii="Times New Roman" w:hAnsi="Times New Roman" w:cs="Times New Roman"/>
          <w:color w:val="FF0000"/>
          <w:sz w:val="24"/>
          <w:szCs w:val="24"/>
          <w:u w:val="single"/>
        </w:rPr>
        <w:t>La opción de trocear a las grandes compañías para restringir sus abusos de poder y prácticas anticompetitivas no es algo nuevo. AT&amp;T llegó a un acuerdo con el Departamento de Justicia para disolverse parcialmente en 1982 tras una demanda que había comenzado ocho años antes. En 1998, Microsoft fue también demandada por no cumplir las leyes antimonopolio por el mismo organismo, y aunque en el año 2000 el juez ordenó su división en dos, finalmente la compañía apeló y se revocó la orden.</w:t>
      </w:r>
    </w:p>
    <w:p w:rsidR="00434580" w:rsidRPr="00A8129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81290">
        <w:rPr>
          <w:rFonts w:ascii="Times New Roman" w:hAnsi="Times New Roman" w:cs="Times New Roman"/>
          <w:sz w:val="24"/>
          <w:szCs w:val="24"/>
        </w:rPr>
        <w:t xml:space="preserve">La normativa antitrust norteamericana permite a los jueces ordenar medidas para restaurar la competencia en el mercado cuando las empresas, con sus comportamientos, la han reducido </w:t>
      </w:r>
      <w:r>
        <w:rPr>
          <w:rFonts w:ascii="Times New Roman" w:hAnsi="Times New Roman" w:cs="Times New Roman"/>
          <w:sz w:val="24"/>
          <w:szCs w:val="24"/>
        </w:rPr>
        <w:lastRenderedPageBreak/>
        <w:t>(como habría hecho Google)”</w:t>
      </w:r>
      <w:r w:rsidRPr="00A81290">
        <w:rPr>
          <w:rFonts w:ascii="Times New Roman" w:hAnsi="Times New Roman" w:cs="Times New Roman"/>
          <w:sz w:val="24"/>
          <w:szCs w:val="24"/>
        </w:rPr>
        <w:t>, explica Patricia Liñán, socia de Competencia de derecho de la U</w:t>
      </w:r>
      <w:r>
        <w:rPr>
          <w:rFonts w:ascii="Times New Roman" w:hAnsi="Times New Roman" w:cs="Times New Roman"/>
          <w:sz w:val="24"/>
          <w:szCs w:val="24"/>
        </w:rPr>
        <w:t>nión Europea de Écija Abogados.</w:t>
      </w:r>
    </w:p>
    <w:p w:rsidR="00434580" w:rsidRPr="00A81290"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81290">
        <w:rPr>
          <w:rFonts w:ascii="Times New Roman" w:hAnsi="Times New Roman" w:cs="Times New Roman"/>
          <w:sz w:val="24"/>
          <w:szCs w:val="24"/>
        </w:rPr>
        <w:t xml:space="preserve">La obligación de desinversión es una medida extrema. Sólo se debe acordar si, verdaderamente, no hay otras que sirvan al propósito de restaurar la competencia. La historia nos enseña, además, que no necesariamente es la medida más eficiente. A finales del siglo pasado, la división forzada de AT&amp;T, que tenía el monopolio de la telefonía en Estados Unidos, dio lugar a siete monopolios regionales y no redujo los precios ni mejoró la calidad del servicio, que es al final lo que buscan las normas de </w:t>
      </w:r>
      <w:r>
        <w:rPr>
          <w:rFonts w:ascii="Times New Roman" w:hAnsi="Times New Roman" w:cs="Times New Roman"/>
          <w:sz w:val="24"/>
          <w:szCs w:val="24"/>
        </w:rPr>
        <w:t>competencia”, añade la abogada.</w:t>
      </w:r>
    </w:p>
    <w:p w:rsidR="00434580" w:rsidRPr="00A81290" w:rsidRDefault="00434580" w:rsidP="00434580">
      <w:pPr>
        <w:spacing w:line="240" w:lineRule="auto"/>
        <w:jc w:val="both"/>
        <w:rPr>
          <w:rFonts w:ascii="Times New Roman" w:hAnsi="Times New Roman" w:cs="Times New Roman"/>
          <w:sz w:val="24"/>
          <w:szCs w:val="24"/>
        </w:rPr>
      </w:pPr>
      <w:r w:rsidRPr="00A81290">
        <w:rPr>
          <w:rFonts w:ascii="Times New Roman" w:hAnsi="Times New Roman" w:cs="Times New Roman"/>
          <w:sz w:val="24"/>
          <w:szCs w:val="24"/>
        </w:rPr>
        <w:t>Implicaciones políticas</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Unos días antes del comienzo del juicio a Meta, The Wall Street Journal aseguraba que el CEO de la tecnológica, Mark Zuckerberg, había visitado la Casa Blanca para tratar de alcanzar un acuerdo que evitara el pleito. El propietario de Facebook, al igual que otras tecnológicas, confiaba en un mandato de Trump con un menor peso regulatorio, pero la realidad es otra en algunos segmentos.</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 xml:space="preserve">El nuevo presidente estadounidense nombró a Andrew Ferguson como responsable de la Comisión Federal de Comercio, sustituyendo a Lina Khan, en cuyo mandato ha demostrado mano dura contra las tecnológicas. Ferguson ya ha dejado claro que mantendrá la línea de su predecesora y asegurando que la lucha antimonopolio es un debate bipartidista. “Lanzaré todos los recursos que la agencia tenga disponibles para procesar los casos contra las Big Tech que tenemos en marcha”, aseguró en un </w:t>
      </w:r>
      <w:r w:rsidR="00F53C57" w:rsidRPr="009B03AF">
        <w:rPr>
          <w:rFonts w:ascii="Times New Roman" w:hAnsi="Times New Roman" w:cs="Times New Roman"/>
          <w:sz w:val="24"/>
          <w:szCs w:val="24"/>
          <w:u w:val="single"/>
        </w:rPr>
        <w:t>podcast</w:t>
      </w:r>
      <w:r w:rsidRPr="009B03AF">
        <w:rPr>
          <w:rFonts w:ascii="Times New Roman" w:hAnsi="Times New Roman" w:cs="Times New Roman"/>
          <w:sz w:val="24"/>
          <w:szCs w:val="24"/>
          <w:u w:val="single"/>
        </w:rPr>
        <w:t xml:space="preserve"> en Bloomberg.</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Por su parte, la nueva directora de la división antimonopolio del Departamento de Justicia, Gail Slater, también ha dejado claro que hará cumplir las leyes antimonopolio agresivamente.</w:t>
      </w:r>
    </w:p>
    <w:p w:rsidR="00434580" w:rsidRPr="009B03AF" w:rsidRDefault="00434580" w:rsidP="00434580">
      <w:pPr>
        <w:spacing w:line="240" w:lineRule="auto"/>
        <w:jc w:val="both"/>
        <w:rPr>
          <w:rFonts w:ascii="Times New Roman" w:hAnsi="Times New Roman" w:cs="Times New Roman"/>
          <w:color w:val="FF0000"/>
          <w:sz w:val="24"/>
          <w:szCs w:val="24"/>
          <w:u w:val="single"/>
        </w:rPr>
      </w:pPr>
      <w:r w:rsidRPr="009B03AF">
        <w:rPr>
          <w:rFonts w:ascii="Times New Roman" w:hAnsi="Times New Roman" w:cs="Times New Roman"/>
          <w:color w:val="FF0000"/>
          <w:sz w:val="24"/>
          <w:szCs w:val="24"/>
          <w:u w:val="single"/>
        </w:rPr>
        <w:t>Un enfoque diferente podría llevarse a cabo en el campo de la inteligencia artificial. El año pasado, bajo el mandato de Biden, el Departamento de Justicia y la Comisión Federal de Comercio acordaron dividirse la investigación sobre si los grandes actores en esta nueva tecnología están violando las leyes antimonopolio. Por su parte, la administración Trump ha prometido despejar el camino para que las empresas estadounidenses desarrollen y puedan liderar esta tecnología, revocando una orden ejecutiva sobre regulación en inteligencia artificial de su predecesor. “Creo que es extremadamente importante proteger la competencia en el campo de la inteligencia artificial, pero también creo que es igual de importante que el gobierno no se apresure a regular la inteligencia artificial”, dijo Ferguson en Bloomberg TV en marzo.</w:t>
      </w:r>
    </w:p>
    <w:p w:rsidR="00434580" w:rsidRPr="00A81290" w:rsidRDefault="00434580" w:rsidP="00434580">
      <w:pPr>
        <w:spacing w:line="240" w:lineRule="auto"/>
        <w:jc w:val="both"/>
        <w:rPr>
          <w:rFonts w:ascii="Times New Roman" w:hAnsi="Times New Roman" w:cs="Times New Roman"/>
          <w:sz w:val="24"/>
          <w:szCs w:val="24"/>
        </w:rPr>
      </w:pPr>
      <w:r w:rsidRPr="009B03AF">
        <w:rPr>
          <w:rFonts w:ascii="Times New Roman" w:hAnsi="Times New Roman" w:cs="Times New Roman"/>
          <w:sz w:val="24"/>
          <w:szCs w:val="24"/>
          <w:u w:val="single"/>
        </w:rPr>
        <w:t>¿Y en Europa?</w:t>
      </w:r>
      <w:r w:rsidRPr="00A81290">
        <w:rPr>
          <w:rFonts w:ascii="Times New Roman" w:hAnsi="Times New Roman" w:cs="Times New Roman"/>
          <w:sz w:val="24"/>
          <w:szCs w:val="24"/>
        </w:rPr>
        <w:t xml:space="preserve"> Mientras el fantasma de la desinversión sobrevuela a las grandes tecnológicas en Estados Unidos, en el territorio europeo de momento no se </w:t>
      </w:r>
      <w:r>
        <w:rPr>
          <w:rFonts w:ascii="Times New Roman" w:hAnsi="Times New Roman" w:cs="Times New Roman"/>
          <w:sz w:val="24"/>
          <w:szCs w:val="24"/>
        </w:rPr>
        <w:t>plantea llegar a estas medidas.</w:t>
      </w:r>
    </w:p>
    <w:p w:rsidR="00434580" w:rsidRPr="009B03AF" w:rsidRDefault="00434580" w:rsidP="00434580">
      <w:pPr>
        <w:spacing w:line="240" w:lineRule="auto"/>
        <w:jc w:val="both"/>
        <w:rPr>
          <w:rFonts w:ascii="Times New Roman" w:hAnsi="Times New Roman" w:cs="Times New Roman"/>
          <w:sz w:val="24"/>
          <w:szCs w:val="24"/>
          <w:u w:val="single"/>
        </w:rPr>
      </w:pPr>
      <w:r w:rsidRPr="009B03AF">
        <w:rPr>
          <w:rFonts w:ascii="Times New Roman" w:hAnsi="Times New Roman" w:cs="Times New Roman"/>
          <w:sz w:val="24"/>
          <w:szCs w:val="24"/>
          <w:u w:val="single"/>
        </w:rPr>
        <w:t>“En Europa, la Comisión Europea y las autoridades de competencia nacionales (la Comisión Nacional del Mercado de la Competencia, en nuestro caso) pueden imponer obligaciones de desinversión a las empresas que infringen el derecho de la competencia. No obstante, la normativa europea dice expresamente que las medidas estructurales sólo pueden imponerse en ausencia de otros remedios de comportamiento de eficacia equivalente. Por eso, se ha recurrido muy poco a remedios estructurales puros”, explica Patricia Liñán, de Écija Abogados.</w:t>
      </w:r>
    </w:p>
    <w:p w:rsidR="00434580" w:rsidRPr="009B03AF" w:rsidRDefault="00434580" w:rsidP="00434580">
      <w:pPr>
        <w:spacing w:line="240" w:lineRule="auto"/>
        <w:jc w:val="both"/>
        <w:rPr>
          <w:rFonts w:ascii="Times New Roman" w:hAnsi="Times New Roman" w:cs="Times New Roman"/>
          <w:color w:val="FF0000"/>
          <w:sz w:val="24"/>
          <w:szCs w:val="24"/>
          <w:u w:val="single"/>
        </w:rPr>
      </w:pPr>
      <w:r w:rsidRPr="009B03AF">
        <w:rPr>
          <w:rFonts w:ascii="Times New Roman" w:hAnsi="Times New Roman" w:cs="Times New Roman"/>
          <w:color w:val="FF0000"/>
          <w:sz w:val="24"/>
          <w:szCs w:val="24"/>
          <w:u w:val="single"/>
        </w:rPr>
        <w:t xml:space="preserve">La Unión Europea se está centrando de momento en que las grandes tecnológicas cumplan con las leyes que regulan el mercado europeo. “Ahora bien, la Comisión Europea acaba de publicar un estudio que concluye que los remedios de comportamiento no están siendo </w:t>
      </w:r>
      <w:r w:rsidRPr="009B03AF">
        <w:rPr>
          <w:rFonts w:ascii="Times New Roman" w:hAnsi="Times New Roman" w:cs="Times New Roman"/>
          <w:color w:val="FF0000"/>
          <w:sz w:val="24"/>
          <w:szCs w:val="24"/>
          <w:u w:val="single"/>
        </w:rPr>
        <w:lastRenderedPageBreak/>
        <w:t>suficientemente eficientes, lo que podría llevar a que veamos en el futuro, también en Europa, más remedios estructurales, incluidas desinversiones”, añade Liñán.</w:t>
      </w:r>
    </w:p>
    <w:p w:rsidR="00434580" w:rsidRPr="007C431F" w:rsidRDefault="00434580" w:rsidP="00434580">
      <w:pPr>
        <w:pStyle w:val="NormalWeb"/>
        <w:spacing w:after="0"/>
        <w:jc w:val="both"/>
        <w:rPr>
          <w:rStyle w:val="Textoennegrita"/>
          <w:b w:val="0"/>
        </w:rPr>
      </w:pPr>
      <w:r>
        <w:rPr>
          <w:rStyle w:val="Textoennegrita"/>
          <w:b w:val="0"/>
        </w:rPr>
        <w:t xml:space="preserve">- </w:t>
      </w:r>
      <w:r w:rsidRPr="007C431F">
        <w:rPr>
          <w:rStyle w:val="Textoennegrita"/>
          <w:b w:val="0"/>
          <w:u w:val="single"/>
        </w:rPr>
        <w:t>Apple planea abandonar China para hacer sus iPhones en la India: empieza la gran reconfiguración de la cadena de suministro global</w:t>
      </w:r>
      <w:r>
        <w:rPr>
          <w:rStyle w:val="Textoennegrita"/>
          <w:b w:val="0"/>
        </w:rPr>
        <w:t xml:space="preserve"> (El Economista - </w:t>
      </w:r>
      <w:r w:rsidRPr="007C431F">
        <w:rPr>
          <w:rStyle w:val="Textoennegrita"/>
        </w:rPr>
        <w:t>25/4/25</w:t>
      </w:r>
      <w:r>
        <w:rPr>
          <w:rStyle w:val="Textoennegrita"/>
          <w:b w:val="0"/>
        </w:rPr>
        <w:t>)</w:t>
      </w:r>
    </w:p>
    <w:p w:rsidR="00434580" w:rsidRPr="009B03AF" w:rsidRDefault="00434580" w:rsidP="00434580">
      <w:pPr>
        <w:pStyle w:val="NormalWeb"/>
        <w:spacing w:after="0"/>
        <w:jc w:val="both"/>
        <w:rPr>
          <w:rStyle w:val="Textoennegrita"/>
          <w:b w:val="0"/>
          <w:color w:val="FF0000"/>
        </w:rPr>
      </w:pPr>
      <w:r w:rsidRPr="009B03AF">
        <w:rPr>
          <w:rStyle w:val="Textoennegrita"/>
          <w:b w:val="0"/>
          <w:color w:val="FF0000"/>
        </w:rPr>
        <w:t>Trasladará el 100% del ensamblaje de sus modelos de iPhone a la India</w:t>
      </w:r>
    </w:p>
    <w:p w:rsidR="00434580" w:rsidRPr="009B03AF" w:rsidRDefault="00434580" w:rsidP="00434580">
      <w:pPr>
        <w:pStyle w:val="NormalWeb"/>
        <w:spacing w:after="0"/>
        <w:jc w:val="both"/>
        <w:rPr>
          <w:rStyle w:val="Textoennegrita"/>
          <w:b w:val="0"/>
          <w:color w:val="FF0000"/>
        </w:rPr>
      </w:pPr>
      <w:r w:rsidRPr="009B03AF">
        <w:rPr>
          <w:rStyle w:val="Textoennegrita"/>
          <w:b w:val="0"/>
          <w:color w:val="FF0000"/>
        </w:rPr>
        <w:t>Sin embargo, mantendrá una gran dependencia de varios proveedores chinos</w:t>
      </w:r>
    </w:p>
    <w:p w:rsidR="00434580" w:rsidRPr="009B03AF" w:rsidRDefault="00434580" w:rsidP="00434580">
      <w:pPr>
        <w:pStyle w:val="NormalWeb"/>
        <w:spacing w:after="0"/>
        <w:jc w:val="both"/>
        <w:rPr>
          <w:rStyle w:val="Textoennegrita"/>
          <w:b w:val="0"/>
          <w:color w:val="FF0000"/>
        </w:rPr>
      </w:pPr>
      <w:r w:rsidRPr="009B03AF">
        <w:rPr>
          <w:rStyle w:val="Textoennegrita"/>
          <w:b w:val="0"/>
          <w:color w:val="FF0000"/>
        </w:rPr>
        <w:t>Esto marca una tendencia que puede ser replicada por otros gigantes tecnológicos</w:t>
      </w:r>
    </w:p>
    <w:p w:rsidR="00434580" w:rsidRPr="009B03AF" w:rsidRDefault="00434580" w:rsidP="00434580">
      <w:pPr>
        <w:pStyle w:val="NormalWeb"/>
        <w:spacing w:after="0"/>
        <w:jc w:val="both"/>
        <w:rPr>
          <w:rStyle w:val="Textoennegrita"/>
          <w:b w:val="0"/>
          <w:color w:val="FF0000"/>
          <w:u w:val="single"/>
        </w:rPr>
      </w:pPr>
      <w:r w:rsidRPr="009B03AF">
        <w:rPr>
          <w:rStyle w:val="Textoennegrita"/>
          <w:b w:val="0"/>
          <w:color w:val="FF0000"/>
          <w:u w:val="single"/>
        </w:rPr>
        <w:t>La ruptura entre las dos grandes potencias económicas del planeta, EEUU y China, está dejando de ser un temor abstracto para materializarse en una serie de indicadores económicos, menor actividad económica y en decisiones corporativas de gran calado que, a su vez tendrán un gran impacto económico, posiblemente, tanto en China como en EEUU. Apple, la mayor empresa tecnológica del mundo por valor bursátil, ha iniciado el mayor cambio en su cadena de suministro desde que comenzara a fabricar en el gigante asiático hace casi dos décadas. Según una exclusiva del Financial Times, Apple planea ensamblar todos los iPhone vendidos en EEUU en la India a partir del próximo año, marcando un giro radical en su estrategia industrial. Este es uno de los primeros movimientos de la gran reconfiguración de la cadena de suministros, que podría estar a la vuelta de la esquina ante el “enfrentamiento” directo entre los dos bloques económicos más importantes del mundo.</w:t>
      </w:r>
    </w:p>
    <w:p w:rsidR="00434580" w:rsidRPr="009B03AF" w:rsidRDefault="00434580" w:rsidP="00434580">
      <w:pPr>
        <w:pStyle w:val="NormalWeb"/>
        <w:spacing w:after="0"/>
        <w:jc w:val="both"/>
        <w:rPr>
          <w:rStyle w:val="Textoennegrita"/>
          <w:b w:val="0"/>
          <w:color w:val="FF0000"/>
          <w:u w:val="single"/>
        </w:rPr>
      </w:pPr>
      <w:r w:rsidRPr="007C431F">
        <w:rPr>
          <w:rStyle w:val="Textoennegrita"/>
          <w:b w:val="0"/>
        </w:rPr>
        <w:t xml:space="preserve">Este movimiento responde directamente a la escalada arancelaria promovida por el presidente Donald Trump, que ha impuesto gravámenes de hasta el 100% sobre productos chinos. </w:t>
      </w:r>
      <w:r w:rsidRPr="009B03AF">
        <w:rPr>
          <w:rStyle w:val="Textoennegrita"/>
          <w:b w:val="0"/>
          <w:color w:val="FF0000"/>
          <w:u w:val="single"/>
        </w:rPr>
        <w:t>Aunque los teléfonos móviles han recibido de momento una moratoria parcial, siguen soportando un tipo del 20%, frente al 26% que se impone a los modelos procedentes de la India. La compañía de Cupertino busca reducir su exposición al riesgo comercial y aprovechar el impulso de un acuerdo bilateral entre Nueva Delhi y Washington, que podría suavizar los costes de importación desde el país asiático. Esta decisión llega poco después de la reunión entre la India y EEUU para negociar sobre decisiones comerciales.</w:t>
      </w:r>
    </w:p>
    <w:p w:rsidR="00434580" w:rsidRPr="007C431F" w:rsidRDefault="00434580" w:rsidP="00434580">
      <w:pPr>
        <w:pStyle w:val="NormalWeb"/>
        <w:spacing w:after="0"/>
        <w:jc w:val="both"/>
        <w:rPr>
          <w:rStyle w:val="Textoennegrita"/>
          <w:b w:val="0"/>
        </w:rPr>
      </w:pPr>
      <w:r w:rsidRPr="007C431F">
        <w:rPr>
          <w:rStyle w:val="Textoennegrita"/>
          <w:b w:val="0"/>
        </w:rPr>
        <w:t>Ensamblar el 100% de los iPhone en la India</w:t>
      </w:r>
    </w:p>
    <w:p w:rsidR="00434580" w:rsidRPr="009B03AF" w:rsidRDefault="00434580" w:rsidP="00434580">
      <w:pPr>
        <w:pStyle w:val="NormalWeb"/>
        <w:spacing w:after="0"/>
        <w:jc w:val="both"/>
        <w:rPr>
          <w:rStyle w:val="Textoennegrita"/>
          <w:b w:val="0"/>
          <w:color w:val="FF0000"/>
          <w:u w:val="single"/>
        </w:rPr>
      </w:pPr>
      <w:r w:rsidRPr="009B03AF">
        <w:rPr>
          <w:rStyle w:val="Textoennegrita"/>
          <w:b w:val="0"/>
          <w:color w:val="FF0000"/>
          <w:u w:val="single"/>
        </w:rPr>
        <w:t>Apple se ha fijado como objetivo ensamblar en India el 100% de los más de 60 millones de iPhone que se venden anualmente en Estados Unidos antes de que finalice 2026, según las fuentes citadas por el FT. Esto implicaría duplicar la actual capacidad productiva en la India, donde Apple ha estado reforzando sus operaciones de la mano de Foxconn y Tata Electronics. En 2024, el mercado estadounidense representó el 28% de los envíos globales de iPhone, según datos de IDC, lo que subraya la magnitud del reto.</w:t>
      </w:r>
    </w:p>
    <w:p w:rsidR="00434580" w:rsidRPr="009B03AF" w:rsidRDefault="00434580" w:rsidP="00434580">
      <w:pPr>
        <w:pStyle w:val="NormalWeb"/>
        <w:spacing w:after="0"/>
        <w:jc w:val="both"/>
        <w:rPr>
          <w:rStyle w:val="Textoennegrita"/>
          <w:b w:val="0"/>
          <w:color w:val="FF0000"/>
          <w:u w:val="single"/>
        </w:rPr>
      </w:pPr>
      <w:r w:rsidRPr="009B03AF">
        <w:rPr>
          <w:rStyle w:val="Textoennegrita"/>
          <w:b w:val="0"/>
          <w:color w:val="FF0000"/>
          <w:u w:val="single"/>
        </w:rPr>
        <w:t>Este giro estratégico, silencioso pero ambicioso, pone fin a una relación simbiótica entre Apple y China, que ha sido durante años la columna vertebral de su éxito. Desde sus inicios, Apple ha invertido miles de millones de dólares en el país asiático para desarrollar una línea de producción tan eficiente como gigantesca, basada en la externalización a proveedores como Foxconn. Esa maquinaria industrial permitió a la firma convertirse en una empresa de 3 billones de dólares. Pero la estabilidad de ese modelo se ha visto sacudida por la creciente confrontación entre Pekín y Washington.</w:t>
      </w:r>
    </w:p>
    <w:p w:rsidR="00434580" w:rsidRPr="007C431F" w:rsidRDefault="00434580" w:rsidP="00434580">
      <w:pPr>
        <w:pStyle w:val="NormalWeb"/>
        <w:spacing w:after="0"/>
        <w:jc w:val="both"/>
        <w:rPr>
          <w:rStyle w:val="Textoennegrita"/>
          <w:b w:val="0"/>
        </w:rPr>
      </w:pPr>
      <w:r w:rsidRPr="007C431F">
        <w:rPr>
          <w:rStyle w:val="Textoennegrita"/>
          <w:b w:val="0"/>
        </w:rPr>
        <w:lastRenderedPageBreak/>
        <w:t>Tras los primeros anuncios</w:t>
      </w:r>
      <w:r>
        <w:rPr>
          <w:rStyle w:val="Textoennegrita"/>
          <w:b w:val="0"/>
        </w:rPr>
        <w:t xml:space="preserve"> de tarifas por parte de Trump,</w:t>
      </w:r>
      <w:r w:rsidRPr="007C431F">
        <w:rPr>
          <w:rStyle w:val="Textoennegrita"/>
          <w:b w:val="0"/>
        </w:rPr>
        <w:t xml:space="preserve"> lo que desencadenó una reacción inmediata: la compañía comenzó a enviar desde la India unidades disponibles de iPhone para el mercado estadounidense, tratando de evitar el impacto arancelario. Desde entonces, ha acelerado el desarrollo de la capacidad industrial en la India, aunque todavía depende en gran medida de componentes que sig</w:t>
      </w:r>
      <w:r>
        <w:rPr>
          <w:rStyle w:val="Textoennegrita"/>
          <w:b w:val="0"/>
        </w:rPr>
        <w:t>uen siendo fabricados en China.</w:t>
      </w:r>
    </w:p>
    <w:p w:rsidR="00434580" w:rsidRPr="007C431F" w:rsidRDefault="00434580" w:rsidP="00434580">
      <w:pPr>
        <w:pStyle w:val="NormalWeb"/>
        <w:spacing w:after="0"/>
        <w:jc w:val="both"/>
        <w:rPr>
          <w:rStyle w:val="Textoennegrita"/>
          <w:b w:val="0"/>
        </w:rPr>
      </w:pPr>
      <w:r w:rsidRPr="007C431F">
        <w:rPr>
          <w:rStyle w:val="Textoennegrita"/>
          <w:b w:val="0"/>
        </w:rPr>
        <w:t>Mantiene la dependencia de proveedores chinos</w:t>
      </w:r>
    </w:p>
    <w:p w:rsidR="00434580" w:rsidRPr="009B03AF" w:rsidRDefault="00434580" w:rsidP="00434580">
      <w:pPr>
        <w:pStyle w:val="NormalWeb"/>
        <w:spacing w:after="0"/>
        <w:jc w:val="both"/>
        <w:rPr>
          <w:rStyle w:val="Textoennegrita"/>
          <w:b w:val="0"/>
          <w:color w:val="FF0000"/>
          <w:u w:val="single"/>
        </w:rPr>
      </w:pPr>
      <w:r w:rsidRPr="009B03AF">
        <w:rPr>
          <w:rStyle w:val="Textoennegrita"/>
          <w:b w:val="0"/>
          <w:color w:val="FF0000"/>
          <w:u w:val="single"/>
        </w:rPr>
        <w:t>De hecho, el ensamblaje de un iPhone es el paso final de un proceso complejo en el que convergen cientos de piezas. A pesar de trasladar la producción final a la India, Apple mantiene una alta dependencia de proveedores chinos para semiconductores, baterías, módulos de cámara y pantallas. Durante el último año, Foxconn y Tata han estado importando kits de componentes preensamblados desde China para montar los dispositivos en suelo indio.</w:t>
      </w:r>
    </w:p>
    <w:p w:rsidR="00434580" w:rsidRPr="009B03AF" w:rsidRDefault="00434580" w:rsidP="00434580">
      <w:pPr>
        <w:pStyle w:val="NormalWeb"/>
        <w:spacing w:after="0"/>
        <w:jc w:val="both"/>
        <w:rPr>
          <w:rStyle w:val="Textoennegrita"/>
          <w:b w:val="0"/>
          <w:color w:val="FF0000"/>
          <w:u w:val="single"/>
        </w:rPr>
      </w:pPr>
      <w:r w:rsidRPr="009B03AF">
        <w:rPr>
          <w:rStyle w:val="Textoennegrita"/>
          <w:b w:val="0"/>
          <w:color w:val="FF0000"/>
          <w:u w:val="single"/>
        </w:rPr>
        <w:t>La apuesta por la India no solo responde a razones estratégicas. El país ofrece una mano de obra abundante, costes competitivos y un entorno político más favorable. La reciente visita del vicepresidente de EEUU, JD Vance, ha reforzado el clima de entendimiento entre ambos gobiernos. Según Vance, las negociaciones avanzan a buen ritmo, y se espera que el marco comercial bilateral incentive nuevas inversiones estadounidenses en la India, en sectores clave como la tecnología y la energía.</w:t>
      </w:r>
    </w:p>
    <w:p w:rsidR="00434580" w:rsidRPr="007C431F" w:rsidRDefault="00434580" w:rsidP="00434580">
      <w:pPr>
        <w:pStyle w:val="NormalWeb"/>
        <w:spacing w:after="0"/>
        <w:jc w:val="both"/>
        <w:rPr>
          <w:rStyle w:val="Textoennegrita"/>
          <w:b w:val="0"/>
        </w:rPr>
      </w:pPr>
      <w:r w:rsidRPr="007C431F">
        <w:rPr>
          <w:rStyle w:val="Textoennegrita"/>
          <w:b w:val="0"/>
        </w:rPr>
        <w:t>Un movimiento clave para Apple</w:t>
      </w:r>
    </w:p>
    <w:p w:rsidR="00434580" w:rsidRPr="00E463BD" w:rsidRDefault="00434580" w:rsidP="00434580">
      <w:pPr>
        <w:pStyle w:val="NormalWeb"/>
        <w:spacing w:after="0"/>
        <w:jc w:val="both"/>
        <w:rPr>
          <w:rStyle w:val="Textoennegrita"/>
          <w:b w:val="0"/>
          <w:color w:val="FF0000"/>
          <w:u w:val="single"/>
        </w:rPr>
      </w:pPr>
      <w:r>
        <w:rPr>
          <w:rStyle w:val="Textoennegrita"/>
          <w:b w:val="0"/>
        </w:rPr>
        <w:t>“</w:t>
      </w:r>
      <w:r w:rsidRPr="007C431F">
        <w:rPr>
          <w:rStyle w:val="Textoennegrita"/>
          <w:b w:val="0"/>
        </w:rPr>
        <w:t>Creemos que este movimiento será fundamental para que Apple m</w:t>
      </w:r>
      <w:r>
        <w:rPr>
          <w:rStyle w:val="Textoennegrita"/>
          <w:b w:val="0"/>
        </w:rPr>
        <w:t>antenga su ritmo de crecimiento”</w:t>
      </w:r>
      <w:r w:rsidRPr="007C431F">
        <w:rPr>
          <w:rStyle w:val="Textoennegrita"/>
          <w:b w:val="0"/>
        </w:rPr>
        <w:t>, afirma Daniel Newman, CEO de la consultora Futurum Group, citad</w:t>
      </w:r>
      <w:r>
        <w:rPr>
          <w:rStyle w:val="Textoennegrita"/>
          <w:b w:val="0"/>
        </w:rPr>
        <w:t xml:space="preserve">o por Financial Times. </w:t>
      </w:r>
      <w:r w:rsidRPr="00E463BD">
        <w:rPr>
          <w:rStyle w:val="Textoennegrita"/>
          <w:b w:val="0"/>
          <w:color w:val="FF0000"/>
          <w:u w:val="single"/>
        </w:rPr>
        <w:t>“Estamos viendo en tiempo real cómo una empresa de este tamaño está reaccionando con velocidad de vértigo para gestionar el riesgo arancelario”. La transición, no obstante, plantea interrogantes sobre la viabilidad de mantener la misma eficiencia y calidad que caracterizó la producción en China.</w:t>
      </w:r>
    </w:p>
    <w:p w:rsidR="00434580" w:rsidRPr="007C431F" w:rsidRDefault="00434580" w:rsidP="00434580">
      <w:pPr>
        <w:pStyle w:val="NormalWeb"/>
        <w:spacing w:after="0"/>
        <w:jc w:val="both"/>
        <w:rPr>
          <w:rStyle w:val="Textoennegrita"/>
          <w:b w:val="0"/>
        </w:rPr>
      </w:pPr>
      <w:r w:rsidRPr="007C431F">
        <w:rPr>
          <w:rStyle w:val="Textoennegrita"/>
          <w:b w:val="0"/>
        </w:rPr>
        <w:t>Apple presentará resultados trimestrales la próxima semana, y los analistas estarán atentos a cualquier indicio sobre el impacto de este cambio estructural. La compañía no ha ofrecido hasta el momento previsiones oficiales ni comentarios directos sobre la política arancelaria, aunque el consejero delegado, Tim Cook, mantiene un canal de comunicación fluido con la Casa Blanca desde la toma de posesión de Trum</w:t>
      </w:r>
      <w:r>
        <w:rPr>
          <w:rStyle w:val="Textoennegrita"/>
          <w:b w:val="0"/>
        </w:rPr>
        <w:t>p, a la que asistió en persona.</w:t>
      </w:r>
    </w:p>
    <w:p w:rsidR="00434580" w:rsidRPr="00E463BD" w:rsidRDefault="00434580" w:rsidP="00434580">
      <w:pPr>
        <w:pStyle w:val="NormalWeb"/>
        <w:spacing w:after="0"/>
        <w:jc w:val="both"/>
        <w:rPr>
          <w:rStyle w:val="Textoennegrita"/>
          <w:b w:val="0"/>
          <w:color w:val="FF0000"/>
          <w:u w:val="single"/>
        </w:rPr>
      </w:pPr>
      <w:r w:rsidRPr="00E463BD">
        <w:rPr>
          <w:rStyle w:val="Textoennegrita"/>
          <w:b w:val="0"/>
          <w:color w:val="FF0000"/>
          <w:u w:val="single"/>
        </w:rPr>
        <w:t>Con esta decisión, Apple no solo diversifica su cadena de suministro: también marca una tendencia que puede ser replicada por otros gigantes tecnológicos. La fractura entre las dos superpotencias parece avanzar hacia un desacoplamiento irreversible, y lo que comenzó como una batalla comercial amenaza con convertirse en una reconfiguración profunda del mapa global de la producción tecnológica.</w:t>
      </w:r>
    </w:p>
    <w:p w:rsidR="00434580" w:rsidRDefault="00434580" w:rsidP="00434580">
      <w:pPr>
        <w:pStyle w:val="bulletcoral"/>
        <w:jc w:val="both"/>
      </w:pPr>
      <w:r>
        <w:t xml:space="preserve">- </w:t>
      </w:r>
      <w:r w:rsidRPr="001A0F45">
        <w:rPr>
          <w:u w:val="single"/>
        </w:rPr>
        <w:t xml:space="preserve">Apple afirma que la mayoría de </w:t>
      </w:r>
      <w:r w:rsidR="005242B2">
        <w:rPr>
          <w:u w:val="single"/>
        </w:rPr>
        <w:t>sus dispositivos enviados a EEUU</w:t>
      </w:r>
      <w:r w:rsidRPr="001A0F45">
        <w:rPr>
          <w:u w:val="single"/>
        </w:rPr>
        <w:t xml:space="preserve"> provendrán de India y Vietnam</w:t>
      </w:r>
      <w:r>
        <w:t xml:space="preserve">. (The Wall Street Journal - </w:t>
      </w:r>
      <w:r w:rsidRPr="0057586F">
        <w:rPr>
          <w:b/>
        </w:rPr>
        <w:t>1/5/25</w:t>
      </w:r>
      <w:r>
        <w:t>)</w:t>
      </w:r>
    </w:p>
    <w:p w:rsidR="00434580" w:rsidRPr="00E463BD" w:rsidRDefault="00434580" w:rsidP="00434580">
      <w:pPr>
        <w:pStyle w:val="bulletcoral"/>
        <w:jc w:val="both"/>
        <w:rPr>
          <w:color w:val="FF0000"/>
        </w:rPr>
      </w:pPr>
      <w:r w:rsidRPr="00E463BD">
        <w:rPr>
          <w:color w:val="FF0000"/>
        </w:rPr>
        <w:t>El fabricante del iPhone intenta calmar los temores arancelarios de los inversores; las ventas trimestrales aumentan un 5%</w:t>
      </w:r>
    </w:p>
    <w:p w:rsidR="00434580" w:rsidRDefault="00434580" w:rsidP="00434580">
      <w:pPr>
        <w:pStyle w:val="bulletcoral"/>
        <w:jc w:val="both"/>
      </w:pPr>
      <w:r>
        <w:t>(Por Rolfe Winkler)</w:t>
      </w:r>
    </w:p>
    <w:p w:rsidR="00434580" w:rsidRDefault="00434580" w:rsidP="00434580">
      <w:pPr>
        <w:pStyle w:val="bulletcoral"/>
        <w:jc w:val="both"/>
      </w:pPr>
      <w:r>
        <w:lastRenderedPageBreak/>
        <w:t xml:space="preserve">Las exenciones arancelarias del presidente Trump para algunos productos electrónicos podrían beneficiar a empresas como Apple, que fabrican productos en el extranjero. </w:t>
      </w:r>
    </w:p>
    <w:p w:rsidR="00434580" w:rsidRDefault="00434580" w:rsidP="00434580">
      <w:pPr>
        <w:pStyle w:val="bulletcoral"/>
        <w:jc w:val="both"/>
      </w:pPr>
      <w:r>
        <w:t>Apple dijo que la mayoría de su</w:t>
      </w:r>
      <w:r w:rsidR="005242B2">
        <w:t>s dispositivos enviados a EEUU</w:t>
      </w:r>
      <w:r>
        <w:t xml:space="preserve"> en el trimestre de junio se originarán en India y Vietnam, una medida para disipar las preocupaciones de los inversores sobre el impacto de los aranceles en sus operaciones.</w:t>
      </w:r>
    </w:p>
    <w:p w:rsidR="00434580" w:rsidRDefault="00434580" w:rsidP="00434580">
      <w:pPr>
        <w:pStyle w:val="bulletcoral"/>
        <w:jc w:val="both"/>
      </w:pPr>
      <w:r>
        <w:t>La compañía fue una de las gigantes tecnológicas más afectadas el mes pasado debido a su exposición a China, un objetivo principal de la presión arancelaria global de la administración Trump. La mayoría de los dispositivos de Apple se ensamblan en el país, y los inversores siguen de cerca sus esfuerzos por trasladar el ensamblaje final de los dispositivos con destino a EEUU a India y otros países…</w:t>
      </w:r>
    </w:p>
    <w:p w:rsidR="00434580" w:rsidRDefault="00434580" w:rsidP="00434580">
      <w:pPr>
        <w:pStyle w:val="bulletcoral"/>
        <w:jc w:val="both"/>
      </w:pPr>
      <w:r w:rsidRPr="001A0F45">
        <w:rPr>
          <w:noProof/>
        </w:rPr>
        <w:drawing>
          <wp:inline distT="0" distB="0" distL="0" distR="0" wp14:anchorId="318689BE" wp14:editId="115F189D">
            <wp:extent cx="5731510" cy="1892133"/>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1892133"/>
                    </a:xfrm>
                    <a:prstGeom prst="rect">
                      <a:avLst/>
                    </a:prstGeom>
                  </pic:spPr>
                </pic:pic>
              </a:graphicData>
            </a:graphic>
          </wp:inline>
        </w:drawing>
      </w:r>
    </w:p>
    <w:p w:rsidR="00434580" w:rsidRPr="00E463BD" w:rsidRDefault="00434580" w:rsidP="00434580">
      <w:pPr>
        <w:pStyle w:val="bulletcoral"/>
        <w:jc w:val="both"/>
        <w:rPr>
          <w:color w:val="FF0000"/>
          <w:u w:val="single"/>
        </w:rPr>
      </w:pPr>
      <w:r w:rsidRPr="00E463BD">
        <w:rPr>
          <w:color w:val="FF0000"/>
          <w:u w:val="single"/>
        </w:rPr>
        <w:t>Esa retribución de 139 millones de dólares supera a la de cualquiera de los consejeros delegados de compañías cotizadas estadounidenses cuya retribución ha sido hecha pública hasta el momento.</w:t>
      </w:r>
    </w:p>
    <w:p w:rsidR="00434580" w:rsidRPr="00E463BD" w:rsidRDefault="00434580" w:rsidP="00434580">
      <w:pPr>
        <w:pStyle w:val="bulletcoral"/>
        <w:jc w:val="both"/>
        <w:rPr>
          <w:color w:val="FF0000"/>
          <w:u w:val="single"/>
        </w:rPr>
      </w:pPr>
      <w:r w:rsidRPr="00E463BD">
        <w:rPr>
          <w:color w:val="FF0000"/>
          <w:u w:val="single"/>
        </w:rPr>
        <w:t>Su jefe, Elon Musk, el hombre más rico del mundo, no tiene reconocida una retribución anual, de modo que su sueldo de 2024 es nulo, pero el magnate ha recibido acciones de la compañía por decenas de miles de millones de dólares, aunque parte de sus retribuciones han sido impugnadas y anuladas. El magnate sigue batallando por un premio en acciones valorado en la actualidad en unos 78.000 millones de dólares.</w:t>
      </w:r>
    </w:p>
    <w:p w:rsidR="00434580" w:rsidRDefault="00434580" w:rsidP="00434580">
      <w:pPr>
        <w:pStyle w:val="bulletcoral"/>
        <w:jc w:val="both"/>
      </w:pPr>
      <w:r>
        <w:t>El informe anual recuerda que el 4 de junio de 2018, un accionista de Tesla presentó una demanda ante el Tribunal de Cancillería de Delaware contra Elon Musk y ciertos consejeros en relación con la aprobación por parte del consejo de administración de Tesla del multimillonario incentivo de 2018 para el magnate.</w:t>
      </w:r>
    </w:p>
    <w:p w:rsidR="00434580" w:rsidRDefault="00434580" w:rsidP="00434580">
      <w:pPr>
        <w:pStyle w:val="bulletcoral"/>
        <w:jc w:val="both"/>
      </w:pPr>
      <w:r>
        <w:t>El Tribunal emitió un dictamen el 30 de enero de 2024 en el que estimaba la solicitud del demandante de que se revocara íntegramente ese premio, consistente en opciones sobre 303,96 millones de acciones a adquirir a un precio de 23,34 dólares, cuando cotizan a 282 dólares.</w:t>
      </w:r>
    </w:p>
    <w:p w:rsidR="00434580" w:rsidRDefault="00434580" w:rsidP="00434580">
      <w:pPr>
        <w:pStyle w:val="bulletcoral"/>
        <w:jc w:val="both"/>
      </w:pPr>
      <w:r>
        <w:t xml:space="preserve">Tras la resolución judicial, el consejo de Tesla decidió llevar ese incentivo a la junta del año pasado para que lo ratificase y recomendó a los accionistas que votasen a favor. La ratificación fue aprobada por la junta, tras lo cual, Tesla solicitó al Tribunal de Delaware que revisara su decisión de revocar el incentivo. Sin embargo, el 2 de diciembre de 2024, el Tribunal de Delaware rechazó la solicitud de revisión de su decisión y dos semanas después </w:t>
      </w:r>
      <w:r>
        <w:lastRenderedPageBreak/>
        <w:t>dictó una sentencia definitiva por la que se anulaba el premio. Tesla ha recurrido la decisión, al igual que varios consejeros de la compañía, según cuenta el informe anual.</w:t>
      </w:r>
    </w:p>
    <w:p w:rsidR="00434580" w:rsidRDefault="00434580" w:rsidP="00434580">
      <w:pPr>
        <w:pStyle w:val="bulletcoral"/>
        <w:jc w:val="both"/>
      </w:pPr>
      <w:r>
        <w:t>El documento de Tesla proclama que la misión de la compañía es “acelerar la transición mundial hacia la energía sostenible”, aunque su jefe, Elon Musk, forma parte de un Gabinete, el de Donald Trump, que apuesta decididamente por las energías fósiles y combate a</w:t>
      </w:r>
      <w:r w:rsidR="00F53C57">
        <w:t xml:space="preserve"> </w:t>
      </w:r>
      <w:r>
        <w:t>las renovables.</w:t>
      </w:r>
    </w:p>
    <w:p w:rsidR="00434580" w:rsidRDefault="00434580" w:rsidP="00434580">
      <w:pPr>
        <w:pStyle w:val="bulletcoral"/>
        <w:jc w:val="both"/>
      </w:pPr>
      <w:r>
        <w:t>Musk anunció recientemente que dedicará más tiempo a Tesla y menos a Donald Trump. Para los inversores, eso es una gran noticia, tras el daño provocado por el magnate a la marca de coches por su papel en el Departamento de Eficiencia Gubernamental (DOGE). Tras anunciar que no dejaría del todo su labor política para evitar “la destrucción” de Estados Unidos, Musk dijo las palabras que los accionistas querían oír. “Creo que probablemente a partir del próximo mes, mayo, mi tiempo dedicado al DOGE se reducirá significativamente”, indicó en una llamada con analistas para presentar los resultados. “A partir del mes que viene, dedicaré mucho más tiempo a Tesla”, apostilló.</w:t>
      </w:r>
    </w:p>
    <w:p w:rsidR="00434580" w:rsidRDefault="00434580" w:rsidP="00434580">
      <w:pPr>
        <w:pStyle w:val="bulletcoral"/>
        <w:jc w:val="both"/>
      </w:pPr>
      <w:r>
        <w:t>(Fuente: El País - 1/5/25)</w:t>
      </w:r>
    </w:p>
    <w:p w:rsidR="00434580" w:rsidRPr="00C95FD8" w:rsidRDefault="00434580" w:rsidP="0043458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poder de los tecnoligarcas (jugando a los dados con Dios): “h</w:t>
      </w:r>
      <w:r w:rsidRPr="00C95FD8">
        <w:rPr>
          <w:rFonts w:ascii="Times New Roman" w:hAnsi="Times New Roman" w:cs="Times New Roman"/>
          <w:b/>
          <w:sz w:val="24"/>
          <w:szCs w:val="24"/>
        </w:rPr>
        <w:t>istorias para no dormir</w:t>
      </w:r>
      <w:r>
        <w:rPr>
          <w:rFonts w:ascii="Times New Roman" w:hAnsi="Times New Roman" w:cs="Times New Roman"/>
          <w:b/>
          <w:sz w:val="24"/>
          <w:szCs w:val="24"/>
        </w:rPr>
        <w:t xml:space="preserve">” </w:t>
      </w:r>
    </w:p>
    <w:p w:rsidR="00434580" w:rsidRPr="00ED0D85" w:rsidRDefault="00434580" w:rsidP="004345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5FD8">
        <w:rPr>
          <w:rFonts w:ascii="Times New Roman" w:hAnsi="Times New Roman" w:cs="Times New Roman"/>
          <w:color w:val="111111"/>
          <w:sz w:val="24"/>
          <w:szCs w:val="24"/>
          <w:u w:val="single"/>
        </w:rPr>
        <w:t>Musk por encima de la ley</w:t>
      </w:r>
      <w:r>
        <w:rPr>
          <w:rFonts w:ascii="Times New Roman" w:hAnsi="Times New Roman" w:cs="Times New Roman"/>
          <w:b/>
          <w:color w:val="111111"/>
          <w:sz w:val="24"/>
          <w:szCs w:val="24"/>
        </w:rPr>
        <w:t xml:space="preserve"> </w:t>
      </w:r>
      <w:r>
        <w:rPr>
          <w:rFonts w:ascii="Times New Roman" w:hAnsi="Times New Roman" w:cs="Times New Roman"/>
          <w:color w:val="111111"/>
          <w:sz w:val="24"/>
          <w:szCs w:val="24"/>
        </w:rPr>
        <w:t xml:space="preserve">(The Wall Street Journal - </w:t>
      </w:r>
      <w:r w:rsidRPr="00ED0D85">
        <w:rPr>
          <w:rFonts w:ascii="Times New Roman" w:hAnsi="Times New Roman" w:cs="Times New Roman"/>
          <w:b/>
          <w:color w:val="111111"/>
          <w:sz w:val="24"/>
          <w:szCs w:val="24"/>
        </w:rPr>
        <w:t>5/5/25</w:t>
      </w:r>
      <w:r>
        <w:rPr>
          <w:rFonts w:ascii="Times New Roman" w:hAnsi="Times New Roman" w:cs="Times New Roman"/>
          <w:color w:val="111111"/>
          <w:sz w:val="24"/>
          <w:szCs w:val="24"/>
        </w:rPr>
        <w:t>)</w:t>
      </w:r>
    </w:p>
    <w:p w:rsidR="00434580" w:rsidRDefault="00434580" w:rsidP="00434580">
      <w:pPr>
        <w:pStyle w:val="Ttulo2"/>
        <w:shd w:val="clear" w:color="auto" w:fill="FFFFFF"/>
        <w:spacing w:before="0" w:beforeAutospacing="0" w:after="0" w:afterAutospacing="0"/>
        <w:jc w:val="both"/>
        <w:rPr>
          <w:b w:val="0"/>
          <w:color w:val="111111"/>
          <w:sz w:val="24"/>
          <w:szCs w:val="24"/>
        </w:rPr>
      </w:pPr>
      <w:r w:rsidRPr="00ED0D85">
        <w:rPr>
          <w:b w:val="0"/>
          <w:color w:val="111111"/>
          <w:sz w:val="24"/>
          <w:szCs w:val="24"/>
        </w:rPr>
        <w:t>En 2024, Elon Musk se convirtió en una figura excepcionalmente poderosa en la política, los negocios y el gobierno de Estados Unidos. Lea la cobertura del Wall Street Journal, ganadora del Premio Pulitzer, que mostró su forma de operar.</w:t>
      </w:r>
    </w:p>
    <w:p w:rsidR="00434580" w:rsidRPr="001B1335" w:rsidRDefault="00434580" w:rsidP="00434580">
      <w:pPr>
        <w:pStyle w:val="Ttulo2"/>
        <w:shd w:val="clear" w:color="auto" w:fill="FFFFFF"/>
        <w:spacing w:before="0" w:beforeAutospacing="0" w:after="0" w:afterAutospacing="0"/>
        <w:jc w:val="both"/>
        <w:rPr>
          <w:b w:val="0"/>
          <w:color w:val="111111"/>
          <w:sz w:val="24"/>
          <w:szCs w:val="24"/>
        </w:rPr>
      </w:pPr>
    </w:p>
    <w:p w:rsidR="00434580" w:rsidRDefault="00434580" w:rsidP="00434580">
      <w:pPr>
        <w:shd w:val="clear" w:color="auto" w:fill="FFFFFF"/>
        <w:rPr>
          <w:rFonts w:ascii="Helvetica" w:hAnsi="Helvetica"/>
          <w:color w:val="000000"/>
          <w:sz w:val="26"/>
          <w:szCs w:val="26"/>
        </w:rPr>
      </w:pPr>
      <w:r>
        <w:rPr>
          <w:rFonts w:ascii="Helvetica" w:hAnsi="Helvetica"/>
          <w:noProof/>
          <w:color w:val="000000"/>
          <w:sz w:val="26"/>
          <w:szCs w:val="26"/>
          <w:lang w:eastAsia="es-ES"/>
        </w:rPr>
        <w:drawing>
          <wp:inline distT="0" distB="0" distL="0" distR="0" wp14:anchorId="6EEE280C" wp14:editId="41833B89">
            <wp:extent cx="5473700" cy="3225800"/>
            <wp:effectExtent l="0" t="0" r="0" b="0"/>
            <wp:docPr id="16" name="Imagen 16" descr="Ilustración de cuatro caras: Elon Musk, Vladimir Putin, Joe Biden y Donald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ustración de cuatro caras: Elon Musk, Vladimir Putin, Joe Biden y Donald Trump."/>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73700" cy="3225800"/>
                    </a:xfrm>
                    <a:prstGeom prst="rect">
                      <a:avLst/>
                    </a:prstGeom>
                    <a:noFill/>
                    <a:ln>
                      <a:noFill/>
                    </a:ln>
                  </pic:spPr>
                </pic:pic>
              </a:graphicData>
            </a:graphic>
          </wp:inline>
        </w:drawing>
      </w:r>
    </w:p>
    <w:p w:rsidR="00434580" w:rsidRPr="000A2C60" w:rsidRDefault="00434580" w:rsidP="00434580">
      <w:pPr>
        <w:pStyle w:val="epvx9352"/>
        <w:shd w:val="clear" w:color="auto" w:fill="FFFFFF"/>
        <w:spacing w:before="0" w:beforeAutospacing="0" w:after="0" w:afterAutospacing="0"/>
        <w:rPr>
          <w:iCs/>
          <w:color w:val="222222"/>
        </w:rPr>
      </w:pPr>
      <w:r>
        <w:rPr>
          <w:iCs/>
          <w:color w:val="222222"/>
        </w:rPr>
        <w:t>(</w:t>
      </w:r>
      <w:r w:rsidRPr="000A2C60">
        <w:rPr>
          <w:iCs/>
          <w:color w:val="222222"/>
        </w:rPr>
        <w:t>Por el personal del WSJ</w:t>
      </w:r>
      <w:r>
        <w:rPr>
          <w:iCs/>
          <w:color w:val="222222"/>
        </w:rPr>
        <w:t>)</w:t>
      </w:r>
    </w:p>
    <w:p w:rsidR="00434580" w:rsidRDefault="00434580" w:rsidP="00434580">
      <w:pPr>
        <w:pStyle w:val="es486sg1"/>
        <w:shd w:val="clear" w:color="auto" w:fill="FFFFFF"/>
        <w:spacing w:before="0" w:beforeAutospacing="0" w:after="0" w:afterAutospacing="0" w:line="300" w:lineRule="atLeast"/>
        <w:rPr>
          <w:rFonts w:ascii="Georgia" w:hAnsi="Georgia"/>
          <w:i/>
          <w:iCs/>
          <w:color w:val="6F6F6F"/>
          <w:sz w:val="21"/>
          <w:szCs w:val="21"/>
        </w:rPr>
      </w:pPr>
    </w:p>
    <w:p w:rsidR="00434580" w:rsidRPr="000A2C60" w:rsidRDefault="00434580" w:rsidP="00434580">
      <w:pPr>
        <w:pStyle w:val="ee8ms6x1"/>
        <w:shd w:val="clear" w:color="auto" w:fill="FFFFFF"/>
        <w:spacing w:before="0" w:beforeAutospacing="0" w:after="0" w:afterAutospacing="0"/>
        <w:jc w:val="both"/>
        <w:rPr>
          <w:color w:val="222222"/>
        </w:rPr>
      </w:pPr>
      <w:r w:rsidRPr="000A2C60">
        <w:rPr>
          <w:color w:val="222222"/>
        </w:rPr>
        <w:t xml:space="preserve">El Wall Street Journal documentó cómo Elon Musk se transformó de empresario de Silicon Valley en un oligarca de pleno derecho que se coloca por encima de la ley y una poderosa </w:t>
      </w:r>
      <w:r w:rsidRPr="000A2C60">
        <w:rPr>
          <w:color w:val="222222"/>
        </w:rPr>
        <w:lastRenderedPageBreak/>
        <w:t>figura en la política, los negocios y el gobierno de Estados Unidos. El periódico ganó </w:t>
      </w:r>
      <w:hyperlink r:id="rId68" w:tgtFrame="_blank" w:history="1">
        <w:r w:rsidRPr="000A2C60">
          <w:rPr>
            <w:rStyle w:val="Hipervnculo"/>
            <w:color w:val="0274B6"/>
          </w:rPr>
          <w:t>el Premio Pulitzer de Reportaje Nacional</w:t>
        </w:r>
      </w:hyperlink>
      <w:r w:rsidRPr="000A2C60">
        <w:rPr>
          <w:color w:val="222222"/>
        </w:rPr>
        <w:t> por este trabajo. Aquí están los artículos clave:</w:t>
      </w:r>
    </w:p>
    <w:p w:rsidR="00434580" w:rsidRPr="000A2C60" w:rsidRDefault="00434580" w:rsidP="00434580">
      <w:pPr>
        <w:pStyle w:val="Ttulo3"/>
        <w:shd w:val="clear" w:color="auto" w:fill="FFFFFF"/>
        <w:spacing w:before="360" w:after="240" w:line="240" w:lineRule="auto"/>
        <w:jc w:val="both"/>
        <w:rPr>
          <w:rFonts w:ascii="Times New Roman" w:hAnsi="Times New Roman" w:cs="Times New Roman"/>
          <w:color w:val="222222"/>
          <w:sz w:val="24"/>
          <w:szCs w:val="24"/>
        </w:rPr>
      </w:pPr>
      <w:r w:rsidRPr="000A2C60">
        <w:rPr>
          <w:rFonts w:ascii="Times New Roman" w:hAnsi="Times New Roman" w:cs="Times New Roman"/>
          <w:color w:val="222222"/>
          <w:sz w:val="24"/>
          <w:szCs w:val="24"/>
        </w:rPr>
        <w:t>Elon Musk ha consumido drogas ilegales, lo que preocupa a los líderes de Tesla y SpaceX</w:t>
      </w:r>
    </w:p>
    <w:p w:rsidR="00434580" w:rsidRPr="000A2C60" w:rsidRDefault="00434580" w:rsidP="00434580">
      <w:pPr>
        <w:pStyle w:val="ee8ms6x1"/>
        <w:shd w:val="clear" w:color="auto" w:fill="FFFFFF"/>
        <w:spacing w:before="0" w:beforeAutospacing="0" w:after="0" w:afterAutospacing="0"/>
        <w:jc w:val="both"/>
        <w:rPr>
          <w:color w:val="222222"/>
        </w:rPr>
      </w:pPr>
      <w:r w:rsidRPr="000A2C60">
        <w:rPr>
          <w:color w:val="222222"/>
        </w:rPr>
        <w:t>El consumo de drogas por parte de Musk —incluyendo LSD, cocaína, éxtasis, hongos y ketamina— ha generado preocupación entre algunos directivos de Tesla y SpaceX por el posible riesgo para sus empresas. </w:t>
      </w:r>
      <w:hyperlink r:id="rId69" w:tgtFrame="_blank" w:history="1">
        <w:r w:rsidRPr="000A2C60">
          <w:rPr>
            <w:rStyle w:val="Hipervnculo"/>
            <w:color w:val="0274B6"/>
          </w:rPr>
          <w:t>Lea la historia.</w:t>
        </w:r>
      </w:hyperlink>
    </w:p>
    <w:p w:rsidR="00434580" w:rsidRPr="000A2C60" w:rsidRDefault="00434580" w:rsidP="00434580">
      <w:pPr>
        <w:pStyle w:val="Ttulo3"/>
        <w:shd w:val="clear" w:color="auto" w:fill="FFFFFF"/>
        <w:spacing w:before="360" w:after="240" w:line="240" w:lineRule="auto"/>
        <w:jc w:val="both"/>
        <w:rPr>
          <w:rFonts w:ascii="Times New Roman" w:hAnsi="Times New Roman" w:cs="Times New Roman"/>
          <w:color w:val="222222"/>
          <w:sz w:val="24"/>
          <w:szCs w:val="24"/>
        </w:rPr>
      </w:pPr>
      <w:r w:rsidRPr="000A2C60">
        <w:rPr>
          <w:rFonts w:ascii="Times New Roman" w:hAnsi="Times New Roman" w:cs="Times New Roman"/>
          <w:color w:val="222222"/>
          <w:sz w:val="24"/>
          <w:szCs w:val="24"/>
        </w:rPr>
        <w:t>Las conversaciones secretas de Elon Musk con Vladimir Putin</w:t>
      </w:r>
    </w:p>
    <w:p w:rsidR="00434580" w:rsidRDefault="00434580" w:rsidP="00434580">
      <w:pPr>
        <w:pStyle w:val="ee8ms6x1"/>
        <w:shd w:val="clear" w:color="auto" w:fill="FFFFFF"/>
        <w:spacing w:before="0" w:beforeAutospacing="0" w:after="0" w:afterAutospacing="0"/>
        <w:jc w:val="both"/>
        <w:rPr>
          <w:color w:val="222222"/>
        </w:rPr>
      </w:pPr>
      <w:r w:rsidRPr="000A2C60">
        <w:rPr>
          <w:color w:val="222222"/>
        </w:rPr>
        <w:t>El multimillonario ha estado en contacto regular y secreto con el presidente ruso, Vladimir Putin, desde finales de 2022. </w:t>
      </w:r>
      <w:hyperlink r:id="rId70" w:tgtFrame="_blank" w:history="1">
        <w:r w:rsidRPr="000A2C60">
          <w:rPr>
            <w:rStyle w:val="Hipervnculo"/>
            <w:color w:val="0274B6"/>
          </w:rPr>
          <w:t>Lea la historia.</w:t>
        </w:r>
      </w:hyperlink>
    </w:p>
    <w:p w:rsidR="00434580" w:rsidRDefault="00434580" w:rsidP="00434580">
      <w:pPr>
        <w:pStyle w:val="ee8ms6x1"/>
        <w:shd w:val="clear" w:color="auto" w:fill="FFFFFF"/>
        <w:spacing w:before="0" w:beforeAutospacing="0" w:after="0" w:afterAutospacing="0"/>
        <w:jc w:val="both"/>
        <w:rPr>
          <w:color w:val="222222"/>
        </w:rPr>
      </w:pPr>
    </w:p>
    <w:p w:rsidR="00434580" w:rsidRPr="001B1335" w:rsidRDefault="00434580" w:rsidP="00434580">
      <w:pPr>
        <w:pStyle w:val="ee8ms6x1"/>
        <w:shd w:val="clear" w:color="auto" w:fill="FFFFFF"/>
        <w:spacing w:before="0" w:beforeAutospacing="0" w:after="0" w:afterAutospacing="0"/>
        <w:jc w:val="both"/>
        <w:rPr>
          <w:b/>
          <w:color w:val="222222"/>
        </w:rPr>
      </w:pPr>
      <w:r w:rsidRPr="001B1335">
        <w:rPr>
          <w:b/>
          <w:color w:val="222222"/>
        </w:rPr>
        <w:t>Elon Musk ha dicho que está comprometiendo alrededor de 45 millones de dólares al mes a un nuevo Super PAC pro-Trump.</w:t>
      </w:r>
    </w:p>
    <w:p w:rsidR="00434580" w:rsidRPr="000A2C60" w:rsidRDefault="00434580" w:rsidP="00434580">
      <w:pPr>
        <w:pStyle w:val="ee8ms6x1"/>
        <w:shd w:val="clear" w:color="auto" w:fill="FFFFFF"/>
        <w:spacing w:before="0" w:beforeAutospacing="0" w:after="0" w:afterAutospacing="0"/>
        <w:jc w:val="both"/>
        <w:rPr>
          <w:color w:val="222222"/>
        </w:rPr>
      </w:pPr>
    </w:p>
    <w:p w:rsidR="00434580" w:rsidRPr="000A2C60" w:rsidRDefault="00434580" w:rsidP="00434580">
      <w:pPr>
        <w:pStyle w:val="ee8ms6x1"/>
        <w:shd w:val="clear" w:color="auto" w:fill="FFFFFF"/>
        <w:spacing w:before="0" w:beforeAutospacing="0" w:after="0" w:afterAutospacing="0"/>
        <w:jc w:val="both"/>
        <w:rPr>
          <w:rStyle w:val="Hipervnculo"/>
          <w:color w:val="222222"/>
          <w:u w:val="none"/>
        </w:rPr>
      </w:pPr>
      <w:r w:rsidRPr="000A2C60">
        <w:rPr>
          <w:color w:val="222222"/>
        </w:rPr>
        <w:t xml:space="preserve">Musk ha dicho que planea destinar unos 45 millones de dólares mensuales a un nuevo </w:t>
      </w:r>
      <w:r w:rsidR="00F53C57" w:rsidRPr="000A2C60">
        <w:rPr>
          <w:color w:val="222222"/>
        </w:rPr>
        <w:t>súper</w:t>
      </w:r>
      <w:r w:rsidR="00F53C57">
        <w:rPr>
          <w:color w:val="222222"/>
        </w:rPr>
        <w:t xml:space="preserve"> </w:t>
      </w:r>
      <w:r w:rsidRPr="000A2C60">
        <w:rPr>
          <w:color w:val="222222"/>
        </w:rPr>
        <w:t>comité de acción política que apoya la candidatura presidencial del expresidente Donald Trump. </w:t>
      </w:r>
      <w:hyperlink r:id="rId71" w:tgtFrame="_blank" w:history="1">
        <w:r w:rsidRPr="000A2C60">
          <w:rPr>
            <w:rStyle w:val="Hipervnculo"/>
            <w:color w:val="0274B6"/>
          </w:rPr>
          <w:t>Lea la historia.</w:t>
        </w:r>
      </w:hyperlink>
      <w:r w:rsidRPr="000A2C60">
        <w:rPr>
          <w:color w:val="000000"/>
        </w:rPr>
        <w:fldChar w:fldCharType="begin"/>
      </w:r>
      <w:r w:rsidRPr="000A2C60">
        <w:rPr>
          <w:color w:val="000000"/>
        </w:rPr>
        <w:instrText xml:space="preserve"> HYPERLINK "https://www.wsj.com/tech/elon-musk-politics-trump-social-media-267d34c8" \t "_parent" </w:instrText>
      </w:r>
      <w:r w:rsidRPr="000A2C60">
        <w:rPr>
          <w:color w:val="000000"/>
        </w:rPr>
        <w:fldChar w:fldCharType="separate"/>
      </w:r>
    </w:p>
    <w:p w:rsidR="00434580" w:rsidRPr="000A2C60" w:rsidRDefault="00434580" w:rsidP="00434580">
      <w:pPr>
        <w:shd w:val="clear" w:color="auto" w:fill="FFFFFF"/>
        <w:spacing w:before="480" w:after="480" w:line="240" w:lineRule="auto"/>
        <w:jc w:val="both"/>
        <w:rPr>
          <w:rFonts w:ascii="Times New Roman" w:hAnsi="Times New Roman" w:cs="Times New Roman"/>
          <w:sz w:val="24"/>
          <w:szCs w:val="24"/>
        </w:rPr>
      </w:pPr>
      <w:r w:rsidRPr="000A2C60">
        <w:rPr>
          <w:rFonts w:ascii="Times New Roman" w:hAnsi="Times New Roman" w:cs="Times New Roman"/>
          <w:noProof/>
          <w:color w:val="0000FF"/>
          <w:sz w:val="24"/>
          <w:szCs w:val="24"/>
          <w:lang w:eastAsia="es-ES"/>
        </w:rPr>
        <w:drawing>
          <wp:inline distT="0" distB="0" distL="0" distR="0" wp14:anchorId="564D873D" wp14:editId="774A1B21">
            <wp:extent cx="5695950" cy="3594100"/>
            <wp:effectExtent l="0" t="0" r="0" b="6350"/>
            <wp:docPr id="17" name="Imagen 17" descr="https://images.wsj.net/im-994476/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ages.wsj.net/im-994476/landscape">
                      <a:hlinkClick r:id="rId72" tgtFrame="&quot;_parent&quo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95950" cy="359410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color w:val="0000FF"/>
          <w:sz w:val="24"/>
          <w:szCs w:val="24"/>
          <w:u w:val="single"/>
        </w:rPr>
      </w:pPr>
      <w:r w:rsidRPr="000A2C60">
        <w:rPr>
          <w:rFonts w:ascii="Times New Roman" w:hAnsi="Times New Roman" w:cs="Times New Roman"/>
          <w:noProof/>
          <w:color w:val="0000FF"/>
          <w:sz w:val="24"/>
          <w:szCs w:val="24"/>
          <w:lang w:eastAsia="es-ES"/>
        </w:rPr>
        <w:lastRenderedPageBreak/>
        <w:drawing>
          <wp:inline distT="0" distB="0" distL="0" distR="0" wp14:anchorId="70FFB75F" wp14:editId="1D2AB76B">
            <wp:extent cx="5626100" cy="4032250"/>
            <wp:effectExtent l="0" t="0" r="0" b="6350"/>
            <wp:docPr id="18" name="Imagen 18" descr="https://images.wsj.net/im-995069/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ages.wsj.net/im-995069/landscape">
                      <a:hlinkClick r:id="rId72" tgtFrame="&quot;_parent&quot;"/>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26100" cy="403225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color w:val="0000FF"/>
          <w:sz w:val="24"/>
          <w:szCs w:val="24"/>
          <w:u w:val="single"/>
        </w:rPr>
      </w:pPr>
      <w:r w:rsidRPr="000A2C60">
        <w:rPr>
          <w:rFonts w:ascii="Times New Roman" w:hAnsi="Times New Roman" w:cs="Times New Roman"/>
          <w:noProof/>
          <w:color w:val="0000FF"/>
          <w:sz w:val="24"/>
          <w:szCs w:val="24"/>
          <w:lang w:eastAsia="es-ES"/>
        </w:rPr>
        <w:drawing>
          <wp:inline distT="0" distB="0" distL="0" distR="0" wp14:anchorId="0ACB39C0" wp14:editId="31731EDE">
            <wp:extent cx="5530850" cy="3536950"/>
            <wp:effectExtent l="0" t="0" r="0" b="6350"/>
            <wp:docPr id="19" name="Imagen 19" descr="https://images.wsj.net/im-994478/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ages.wsj.net/im-994478/landscape">
                      <a:hlinkClick r:id="rId72" tgtFrame="&quot;_parent&quot;"/>
                    </pic:cNvPr>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30850" cy="353695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color w:val="0000FF"/>
          <w:sz w:val="24"/>
          <w:szCs w:val="24"/>
          <w:u w:val="single"/>
        </w:rPr>
      </w:pPr>
      <w:r w:rsidRPr="000A2C60">
        <w:rPr>
          <w:rFonts w:ascii="Times New Roman" w:hAnsi="Times New Roman" w:cs="Times New Roman"/>
          <w:noProof/>
          <w:color w:val="0000FF"/>
          <w:sz w:val="24"/>
          <w:szCs w:val="24"/>
          <w:lang w:eastAsia="es-ES"/>
        </w:rPr>
        <w:lastRenderedPageBreak/>
        <w:drawing>
          <wp:inline distT="0" distB="0" distL="0" distR="0" wp14:anchorId="2873F341" wp14:editId="0347DED5">
            <wp:extent cx="5562600" cy="4095750"/>
            <wp:effectExtent l="0" t="0" r="0" b="0"/>
            <wp:docPr id="20" name="Imagen 20" descr="https://images.wsj.net/im-994479/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ages.wsj.net/im-994479/landscape">
                      <a:hlinkClick r:id="rId72" tgtFrame="&quot;_parent&quot;"/>
                    </pic:cNvPr>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62600" cy="409575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color w:val="0000FF"/>
          <w:sz w:val="24"/>
          <w:szCs w:val="24"/>
          <w:u w:val="single"/>
        </w:rPr>
      </w:pPr>
      <w:r w:rsidRPr="000A2C60">
        <w:rPr>
          <w:rFonts w:ascii="Times New Roman" w:hAnsi="Times New Roman" w:cs="Times New Roman"/>
          <w:noProof/>
          <w:color w:val="0000FF"/>
          <w:sz w:val="24"/>
          <w:szCs w:val="24"/>
          <w:lang w:eastAsia="es-ES"/>
        </w:rPr>
        <w:drawing>
          <wp:inline distT="0" distB="0" distL="0" distR="0" wp14:anchorId="773C392A" wp14:editId="5C69EB68">
            <wp:extent cx="5556250" cy="3670300"/>
            <wp:effectExtent l="0" t="0" r="6350" b="6350"/>
            <wp:docPr id="22" name="Imagen 22" descr="https://images.wsj.net/im-994480/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ages.wsj.net/im-994480/landscape">
                      <a:hlinkClick r:id="rId72" tgtFrame="&quot;_parent&quot;"/>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56250" cy="367030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color w:val="0000FF"/>
          <w:sz w:val="24"/>
          <w:szCs w:val="24"/>
          <w:u w:val="single"/>
        </w:rPr>
      </w:pPr>
      <w:r w:rsidRPr="000A2C60">
        <w:rPr>
          <w:rFonts w:ascii="Times New Roman" w:hAnsi="Times New Roman" w:cs="Times New Roman"/>
          <w:noProof/>
          <w:color w:val="0000FF"/>
          <w:sz w:val="24"/>
          <w:szCs w:val="24"/>
          <w:lang w:eastAsia="es-ES"/>
        </w:rPr>
        <w:lastRenderedPageBreak/>
        <w:drawing>
          <wp:inline distT="0" distB="0" distL="0" distR="0" wp14:anchorId="6678DBF5" wp14:editId="459B246A">
            <wp:extent cx="5524500" cy="3695700"/>
            <wp:effectExtent l="0" t="0" r="0" b="0"/>
            <wp:docPr id="23" name="Imagen 23" descr="https://images.wsj.net/im-995033/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ages.wsj.net/im-995033/landscape">
                      <a:hlinkClick r:id="rId72" tgtFrame="&quot;_parent&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24500" cy="369570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color w:val="0000FF"/>
          <w:sz w:val="24"/>
          <w:szCs w:val="24"/>
          <w:u w:val="single"/>
        </w:rPr>
      </w:pPr>
      <w:r w:rsidRPr="000A2C60">
        <w:rPr>
          <w:rFonts w:ascii="Times New Roman" w:hAnsi="Times New Roman" w:cs="Times New Roman"/>
          <w:noProof/>
          <w:color w:val="0000FF"/>
          <w:sz w:val="24"/>
          <w:szCs w:val="24"/>
          <w:lang w:eastAsia="es-ES"/>
        </w:rPr>
        <w:drawing>
          <wp:inline distT="0" distB="0" distL="0" distR="0" wp14:anchorId="6BD0CB40" wp14:editId="441240CC">
            <wp:extent cx="5556250" cy="3162300"/>
            <wp:effectExtent l="0" t="0" r="6350" b="0"/>
            <wp:docPr id="28" name="Imagen 28" descr="https://images.wsj.net/im-995034/landscape">
              <a:hlinkClick xmlns:a="http://schemas.openxmlformats.org/drawingml/2006/main" r:id="rId72"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mages.wsj.net/im-995034/landscape">
                      <a:hlinkClick r:id="rId72" tgtFrame="&quot;_parent&quo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56250" cy="3162300"/>
                    </a:xfrm>
                    <a:prstGeom prst="rect">
                      <a:avLst/>
                    </a:prstGeom>
                    <a:noFill/>
                    <a:ln>
                      <a:noFill/>
                    </a:ln>
                  </pic:spPr>
                </pic:pic>
              </a:graphicData>
            </a:graphic>
          </wp:inline>
        </w:drawing>
      </w:r>
    </w:p>
    <w:p w:rsidR="00434580" w:rsidRPr="000A2C60" w:rsidRDefault="00434580" w:rsidP="00434580">
      <w:pPr>
        <w:shd w:val="clear" w:color="auto" w:fill="FFFFFF"/>
        <w:spacing w:before="480" w:after="480" w:line="240" w:lineRule="auto"/>
        <w:jc w:val="both"/>
        <w:rPr>
          <w:rFonts w:ascii="Times New Roman" w:hAnsi="Times New Roman" w:cs="Times New Roman"/>
          <w:b/>
          <w:color w:val="000000"/>
          <w:sz w:val="24"/>
          <w:szCs w:val="24"/>
        </w:rPr>
      </w:pPr>
      <w:r w:rsidRPr="000A2C60">
        <w:rPr>
          <w:rFonts w:ascii="Times New Roman" w:hAnsi="Times New Roman" w:cs="Times New Roman"/>
          <w:color w:val="000000"/>
          <w:sz w:val="24"/>
          <w:szCs w:val="24"/>
        </w:rPr>
        <w:fldChar w:fldCharType="end"/>
      </w:r>
      <w:r w:rsidRPr="000A2C60">
        <w:rPr>
          <w:rFonts w:ascii="Times New Roman" w:hAnsi="Times New Roman" w:cs="Times New Roman"/>
          <w:b/>
          <w:color w:val="222222"/>
          <w:sz w:val="24"/>
          <w:szCs w:val="24"/>
        </w:rPr>
        <w:t>El duro giro de Elon Musk hacia la política, en 300.000 palabras suyas</w:t>
      </w:r>
    </w:p>
    <w:p w:rsidR="00434580" w:rsidRPr="000A2C60" w:rsidRDefault="00434580" w:rsidP="00434580">
      <w:pPr>
        <w:pStyle w:val="ee8ms6x1"/>
        <w:shd w:val="clear" w:color="auto" w:fill="FFFFFF"/>
        <w:spacing w:before="0" w:beforeAutospacing="0" w:after="0" w:afterAutospacing="0"/>
        <w:jc w:val="both"/>
        <w:rPr>
          <w:color w:val="222222"/>
        </w:rPr>
      </w:pPr>
      <w:r w:rsidRPr="000A2C60">
        <w:rPr>
          <w:color w:val="222222"/>
        </w:rPr>
        <w:t>Sus publicaciones en Twitter/X muestran su transformación: de un empresario que evitaba la política en gran medida, a un firme partidario de Trump. </w:t>
      </w:r>
      <w:hyperlink r:id="rId80" w:tgtFrame="_blank" w:history="1">
        <w:r w:rsidRPr="000A2C60">
          <w:rPr>
            <w:rStyle w:val="Hipervnculo"/>
            <w:color w:val="0274B6"/>
          </w:rPr>
          <w:t>Lea la historia.</w:t>
        </w:r>
      </w:hyperlink>
    </w:p>
    <w:p w:rsidR="00434580" w:rsidRPr="000A2C60" w:rsidRDefault="00434580" w:rsidP="00434580">
      <w:pPr>
        <w:pStyle w:val="Ttulo3"/>
        <w:shd w:val="clear" w:color="auto" w:fill="FFFFFF"/>
        <w:spacing w:before="360" w:after="240" w:line="240" w:lineRule="auto"/>
        <w:jc w:val="both"/>
        <w:rPr>
          <w:rFonts w:ascii="Times New Roman" w:hAnsi="Times New Roman" w:cs="Times New Roman"/>
          <w:color w:val="222222"/>
          <w:sz w:val="24"/>
          <w:szCs w:val="24"/>
        </w:rPr>
      </w:pPr>
      <w:r w:rsidRPr="000A2C60">
        <w:rPr>
          <w:rFonts w:ascii="Times New Roman" w:hAnsi="Times New Roman" w:cs="Times New Roman"/>
          <w:color w:val="222222"/>
          <w:sz w:val="24"/>
          <w:szCs w:val="24"/>
        </w:rPr>
        <w:lastRenderedPageBreak/>
        <w:t>El dinero y las drogas que vinculan a Elon Musk con algunos directores de Tesla</w:t>
      </w:r>
    </w:p>
    <w:p w:rsidR="00434580" w:rsidRPr="000A2C60" w:rsidRDefault="00434580" w:rsidP="00434580">
      <w:pPr>
        <w:pStyle w:val="ee8ms6x1"/>
        <w:shd w:val="clear" w:color="auto" w:fill="FFFFFF"/>
        <w:spacing w:before="0" w:beforeAutospacing="0" w:after="0" w:afterAutospacing="0"/>
        <w:jc w:val="both"/>
        <w:rPr>
          <w:color w:val="222222"/>
        </w:rPr>
      </w:pPr>
      <w:r w:rsidRPr="000A2C60">
        <w:rPr>
          <w:color w:val="222222"/>
        </w:rPr>
        <w:t>Varios directores de las empresas de Elon Musk —algunos de los cuales consumieron drogas con él— se han beneficiado enormemente de sus estrechos vínculos con el multimillonario, lo que ha suscitado dudas entre los accionistas sobre la independencia de la junta directiva. </w:t>
      </w:r>
      <w:hyperlink r:id="rId81" w:tgtFrame="_blank" w:history="1">
        <w:r w:rsidRPr="000A2C60">
          <w:rPr>
            <w:rStyle w:val="Hipervnculo"/>
            <w:color w:val="0274B6"/>
          </w:rPr>
          <w:t>Lea la historia.</w:t>
        </w:r>
      </w:hyperlink>
    </w:p>
    <w:p w:rsidR="00434580" w:rsidRPr="000A2C60" w:rsidRDefault="00434580" w:rsidP="00434580">
      <w:pPr>
        <w:pStyle w:val="Ttulo3"/>
        <w:shd w:val="clear" w:color="auto" w:fill="FFFFFF"/>
        <w:spacing w:before="360" w:after="240" w:line="240" w:lineRule="auto"/>
        <w:jc w:val="both"/>
        <w:rPr>
          <w:rFonts w:ascii="Times New Roman" w:hAnsi="Times New Roman" w:cs="Times New Roman"/>
          <w:color w:val="222222"/>
          <w:sz w:val="24"/>
          <w:szCs w:val="24"/>
        </w:rPr>
      </w:pPr>
      <w:r w:rsidRPr="000A2C60">
        <w:rPr>
          <w:rFonts w:ascii="Times New Roman" w:hAnsi="Times New Roman" w:cs="Times New Roman"/>
          <w:color w:val="222222"/>
          <w:sz w:val="24"/>
          <w:szCs w:val="24"/>
        </w:rPr>
        <w:t>Las relaciones de Elon Musk con las mujeres en SpaceX difuminan sus límites</w:t>
      </w:r>
    </w:p>
    <w:p w:rsidR="00434580" w:rsidRPr="000A2C60" w:rsidRDefault="00434580" w:rsidP="00434580">
      <w:pPr>
        <w:pStyle w:val="ee8ms6x1"/>
        <w:shd w:val="clear" w:color="auto" w:fill="FFFFFF"/>
        <w:spacing w:before="0" w:beforeAutospacing="0" w:after="0" w:afterAutospacing="0"/>
        <w:jc w:val="both"/>
        <w:rPr>
          <w:color w:val="222222"/>
        </w:rPr>
      </w:pPr>
      <w:r w:rsidRPr="000A2C60">
        <w:rPr>
          <w:color w:val="222222"/>
        </w:rPr>
        <w:t>Musk desdibujó las fronteras con las empleadas de SpaceX y no enfrentó ninguna repercusión. </w:t>
      </w:r>
      <w:hyperlink r:id="rId82" w:tgtFrame="_blank" w:history="1">
        <w:r w:rsidRPr="000A2C60">
          <w:rPr>
            <w:rStyle w:val="Hipervnculo"/>
            <w:color w:val="0274B6"/>
          </w:rPr>
          <w:t>Lea la historia.</w:t>
        </w:r>
      </w:hyperlink>
    </w:p>
    <w:p w:rsidR="00434580" w:rsidRPr="000A2C60" w:rsidRDefault="00434580" w:rsidP="00434580">
      <w:pPr>
        <w:pStyle w:val="Ttulo3"/>
        <w:shd w:val="clear" w:color="auto" w:fill="FFFFFF"/>
        <w:spacing w:before="360" w:after="240" w:line="240" w:lineRule="auto"/>
        <w:jc w:val="both"/>
        <w:rPr>
          <w:rFonts w:ascii="Times New Roman" w:hAnsi="Times New Roman" w:cs="Times New Roman"/>
          <w:color w:val="222222"/>
          <w:sz w:val="24"/>
          <w:szCs w:val="24"/>
        </w:rPr>
      </w:pPr>
      <w:r w:rsidRPr="000A2C60">
        <w:rPr>
          <w:rFonts w:ascii="Times New Roman" w:hAnsi="Times New Roman" w:cs="Times New Roman"/>
          <w:color w:val="222222"/>
          <w:sz w:val="24"/>
          <w:szCs w:val="24"/>
        </w:rPr>
        <w:t>Musk dice que quiere salvar el planeta. Las fábricas de Tesla lo están contaminando aún más.</w:t>
      </w:r>
    </w:p>
    <w:p w:rsidR="00434580" w:rsidRDefault="00434580" w:rsidP="00434580">
      <w:pPr>
        <w:pStyle w:val="ee8ms6x1"/>
        <w:shd w:val="clear" w:color="auto" w:fill="FFFFFF"/>
        <w:spacing w:before="0" w:beforeAutospacing="0" w:after="0" w:afterAutospacing="0"/>
        <w:jc w:val="both"/>
        <w:rPr>
          <w:color w:val="222222"/>
        </w:rPr>
      </w:pPr>
      <w:r w:rsidRPr="000A2C60">
        <w:rPr>
          <w:color w:val="222222"/>
        </w:rPr>
        <w:t>En todo el imperio empresarial de Elon Musk, las empresas muestran un patrón de incumplimiento de las normas ambientales. </w:t>
      </w:r>
      <w:hyperlink r:id="rId83" w:tgtFrame="_blank" w:history="1">
        <w:r w:rsidRPr="000A2C60">
          <w:rPr>
            <w:rStyle w:val="Hipervnculo"/>
            <w:color w:val="0274B6"/>
          </w:rPr>
          <w:t>Lea la historia.</w:t>
        </w:r>
      </w:hyperlink>
    </w:p>
    <w:p w:rsidR="00434580" w:rsidRDefault="00434580" w:rsidP="00434580">
      <w:pPr>
        <w:pStyle w:val="ee8ms6x1"/>
        <w:shd w:val="clear" w:color="auto" w:fill="FFFFFF"/>
        <w:spacing w:before="0" w:beforeAutospacing="0" w:after="0" w:afterAutospacing="0"/>
        <w:jc w:val="both"/>
        <w:rPr>
          <w:color w:val="222222"/>
        </w:rPr>
      </w:pPr>
    </w:p>
    <w:p w:rsidR="00434580" w:rsidRPr="00132FC5" w:rsidRDefault="00434580" w:rsidP="00434580">
      <w:pPr>
        <w:pStyle w:val="ee8ms6x1"/>
        <w:shd w:val="clear" w:color="auto" w:fill="FFFFFF"/>
        <w:spacing w:before="0" w:beforeAutospacing="0" w:after="0" w:afterAutospacing="0"/>
        <w:jc w:val="both"/>
        <w:rPr>
          <w:b/>
          <w:color w:val="222222"/>
        </w:rPr>
      </w:pPr>
      <w:r w:rsidRPr="00132FC5">
        <w:rPr>
          <w:b/>
          <w:color w:val="222222"/>
        </w:rPr>
        <w:t>Nota: Al anunciar su retiro (3/5/25), el inversor legendario, Warren Buffett, nos dejó una lección de liderazgo:</w:t>
      </w:r>
      <w:r w:rsidRPr="00132FC5">
        <w:rPr>
          <w:b/>
        </w:rPr>
        <w:t xml:space="preserve"> “</w:t>
      </w:r>
      <w:r w:rsidRPr="00132FC5">
        <w:rPr>
          <w:b/>
          <w:color w:val="222222"/>
        </w:rPr>
        <w:t xml:space="preserve">Evite errores no forzados, y manténgase humilde”. </w:t>
      </w:r>
    </w:p>
    <w:p w:rsidR="00434580" w:rsidRPr="00132FC5" w:rsidRDefault="00434580" w:rsidP="00434580">
      <w:pPr>
        <w:pStyle w:val="ee8ms6x1"/>
        <w:shd w:val="clear" w:color="auto" w:fill="FFFFFF"/>
        <w:spacing w:before="0" w:beforeAutospacing="0" w:after="0" w:afterAutospacing="0"/>
        <w:jc w:val="both"/>
        <w:rPr>
          <w:b/>
          <w:color w:val="222222"/>
        </w:rPr>
      </w:pPr>
    </w:p>
    <w:p w:rsidR="00434580" w:rsidRDefault="00434580" w:rsidP="00434580">
      <w:pPr>
        <w:pStyle w:val="ee8ms6x1"/>
        <w:shd w:val="clear" w:color="auto" w:fill="FFFFFF"/>
        <w:spacing w:before="0" w:beforeAutospacing="0" w:after="0" w:afterAutospacing="0"/>
        <w:jc w:val="both"/>
        <w:rPr>
          <w:b/>
          <w:color w:val="222222"/>
        </w:rPr>
      </w:pPr>
      <w:r w:rsidRPr="00132FC5">
        <w:rPr>
          <w:b/>
          <w:color w:val="222222"/>
        </w:rPr>
        <w:t xml:space="preserve">Actitudes y comportamientos como los de Elon Musk (u otros miembros del </w:t>
      </w:r>
      <w:r>
        <w:rPr>
          <w:b/>
          <w:color w:val="222222"/>
        </w:rPr>
        <w:t>“</w:t>
      </w:r>
      <w:r w:rsidRPr="00132FC5">
        <w:rPr>
          <w:b/>
          <w:color w:val="222222"/>
        </w:rPr>
        <w:t>Hall of Fame</w:t>
      </w:r>
      <w:r>
        <w:rPr>
          <w:b/>
          <w:color w:val="222222"/>
        </w:rPr>
        <w:t>”</w:t>
      </w:r>
      <w:r w:rsidRPr="00132FC5">
        <w:rPr>
          <w:b/>
          <w:color w:val="222222"/>
        </w:rPr>
        <w:t xml:space="preserve"> de la tecnoligarquía), nos dejan, con mucho que reclamar, y poco que celebrar.</w:t>
      </w:r>
    </w:p>
    <w:p w:rsidR="00B80BAD" w:rsidRDefault="00B80BAD" w:rsidP="00434580">
      <w:pPr>
        <w:pStyle w:val="ee8ms6x1"/>
        <w:shd w:val="clear" w:color="auto" w:fill="FFFFFF"/>
        <w:spacing w:before="0" w:beforeAutospacing="0" w:after="0" w:afterAutospacing="0"/>
        <w:jc w:val="both"/>
        <w:rPr>
          <w:b/>
          <w:color w:val="222222"/>
        </w:rPr>
      </w:pPr>
    </w:p>
    <w:p w:rsidR="00B80BAD" w:rsidRPr="00554B00" w:rsidRDefault="00554B00" w:rsidP="00434580">
      <w:pPr>
        <w:pStyle w:val="ee8ms6x1"/>
        <w:shd w:val="clear" w:color="auto" w:fill="FFFFFF"/>
        <w:spacing w:before="0" w:beforeAutospacing="0" w:after="0" w:afterAutospacing="0"/>
        <w:jc w:val="both"/>
        <w:rPr>
          <w:color w:val="222222"/>
        </w:rPr>
      </w:pPr>
      <w:r>
        <w:rPr>
          <w:b/>
          <w:color w:val="222222"/>
        </w:rPr>
        <w:t xml:space="preserve">Fotos y fatos </w:t>
      </w:r>
      <w:r w:rsidRPr="00554B00">
        <w:rPr>
          <w:color w:val="222222"/>
        </w:rPr>
        <w:t>(sin orden cronológico, pero todas</w:t>
      </w:r>
      <w:r>
        <w:rPr>
          <w:color w:val="222222"/>
        </w:rPr>
        <w:t xml:space="preserve"> ellas muy</w:t>
      </w:r>
      <w:r w:rsidR="00C87110">
        <w:rPr>
          <w:color w:val="222222"/>
        </w:rPr>
        <w:t xml:space="preserve"> sugerentes o, ¿repugnantes</w:t>
      </w:r>
      <w:r w:rsidRPr="00554B00">
        <w:rPr>
          <w:color w:val="222222"/>
        </w:rPr>
        <w:t>?)</w:t>
      </w:r>
    </w:p>
    <w:p w:rsidR="00554B00" w:rsidRDefault="00554B00" w:rsidP="00434580">
      <w:pPr>
        <w:pStyle w:val="ee8ms6x1"/>
        <w:shd w:val="clear" w:color="auto" w:fill="FFFFFF"/>
        <w:spacing w:before="0" w:beforeAutospacing="0" w:after="0" w:afterAutospacing="0"/>
        <w:jc w:val="both"/>
        <w:rPr>
          <w:b/>
          <w:color w:val="222222"/>
        </w:rPr>
      </w:pPr>
    </w:p>
    <w:p w:rsidR="00554B00" w:rsidRDefault="00554B00" w:rsidP="00434580">
      <w:pPr>
        <w:pStyle w:val="ee8ms6x1"/>
        <w:shd w:val="clear" w:color="auto" w:fill="FFFFFF"/>
        <w:spacing w:before="0" w:beforeAutospacing="0" w:after="0" w:afterAutospacing="0"/>
        <w:jc w:val="both"/>
        <w:rPr>
          <w:color w:val="222222"/>
        </w:rPr>
      </w:pPr>
      <w:r w:rsidRPr="00554B00">
        <w:rPr>
          <w:color w:val="222222"/>
        </w:rPr>
        <w:t>Esta</w:t>
      </w:r>
      <w:r>
        <w:rPr>
          <w:color w:val="222222"/>
        </w:rPr>
        <w:t xml:space="preserve"> última parte</w:t>
      </w:r>
      <w:r w:rsidRPr="00554B00">
        <w:rPr>
          <w:color w:val="222222"/>
        </w:rPr>
        <w:t xml:space="preserve"> del Paper</w:t>
      </w:r>
      <w:r w:rsidR="00ED50F7">
        <w:rPr>
          <w:color w:val="222222"/>
        </w:rPr>
        <w:t xml:space="preserve">, los pacientes </w:t>
      </w:r>
      <w:r>
        <w:rPr>
          <w:color w:val="222222"/>
        </w:rPr>
        <w:t>lectores</w:t>
      </w:r>
      <w:r w:rsidR="005D6078">
        <w:rPr>
          <w:color w:val="222222"/>
        </w:rPr>
        <w:t xml:space="preserve"> </w:t>
      </w:r>
      <w:r>
        <w:rPr>
          <w:color w:val="222222"/>
        </w:rPr>
        <w:t>pue</w:t>
      </w:r>
      <w:r w:rsidR="00ED50F7">
        <w:rPr>
          <w:color w:val="222222"/>
        </w:rPr>
        <w:t>den considerar</w:t>
      </w:r>
      <w:r w:rsidR="005D6078">
        <w:rPr>
          <w:color w:val="222222"/>
        </w:rPr>
        <w:t>la</w:t>
      </w:r>
      <w:r w:rsidR="00ED50F7">
        <w:rPr>
          <w:color w:val="222222"/>
        </w:rPr>
        <w:t xml:space="preserve"> una </w:t>
      </w:r>
      <w:r w:rsidR="00ED50F7" w:rsidRPr="00ED50F7">
        <w:rPr>
          <w:b/>
          <w:color w:val="222222"/>
        </w:rPr>
        <w:t>“</w:t>
      </w:r>
      <w:r w:rsidR="00ED50F7">
        <w:rPr>
          <w:b/>
          <w:color w:val="222222"/>
        </w:rPr>
        <w:t>Coda”</w:t>
      </w:r>
      <w:r w:rsidR="00ED50F7">
        <w:rPr>
          <w:color w:val="222222"/>
        </w:rPr>
        <w:t xml:space="preserve"> sobre la </w:t>
      </w:r>
      <w:r w:rsidR="00ED50F7" w:rsidRPr="005D6078">
        <w:rPr>
          <w:b/>
          <w:color w:val="222222"/>
        </w:rPr>
        <w:t>“tecnoligarquía”</w:t>
      </w:r>
      <w:r w:rsidR="00ED50F7">
        <w:rPr>
          <w:color w:val="222222"/>
        </w:rPr>
        <w:t xml:space="preserve">, o como  una </w:t>
      </w:r>
      <w:r w:rsidR="00ED50F7" w:rsidRPr="00ED50F7">
        <w:rPr>
          <w:b/>
          <w:color w:val="222222"/>
        </w:rPr>
        <w:t xml:space="preserve">“Obertura” </w:t>
      </w:r>
      <w:r w:rsidR="00ED50F7">
        <w:rPr>
          <w:color w:val="222222"/>
        </w:rPr>
        <w:t xml:space="preserve">sobre la </w:t>
      </w:r>
      <w:r w:rsidR="00ED50F7" w:rsidRPr="005D6078">
        <w:rPr>
          <w:b/>
          <w:color w:val="222222"/>
        </w:rPr>
        <w:t>“Inteligencia Artificial”</w:t>
      </w:r>
      <w:r w:rsidR="00ED50F7">
        <w:rPr>
          <w:color w:val="222222"/>
        </w:rPr>
        <w:t xml:space="preserve"> (siguiente Paper, en sala de espera). </w:t>
      </w:r>
      <w:r w:rsidR="005D6078">
        <w:rPr>
          <w:color w:val="222222"/>
        </w:rPr>
        <w:t xml:space="preserve">El orden de los factores no altera el producto. </w:t>
      </w:r>
      <w:r w:rsidR="00ED50F7">
        <w:rPr>
          <w:color w:val="222222"/>
        </w:rPr>
        <w:t>Al final, son los mismos “sospechosos habituales”, que pretenden “jugar a los dados con Dios”.</w:t>
      </w:r>
      <w:r w:rsidR="005D6078">
        <w:rPr>
          <w:color w:val="222222"/>
        </w:rPr>
        <w:t xml:space="preserve"> O ser</w:t>
      </w:r>
      <w:r w:rsidR="00CA13FA">
        <w:rPr>
          <w:color w:val="222222"/>
        </w:rPr>
        <w:t>,</w:t>
      </w:r>
      <w:r w:rsidR="005D6078">
        <w:rPr>
          <w:color w:val="222222"/>
        </w:rPr>
        <w:t xml:space="preserve"> Dios.</w:t>
      </w:r>
    </w:p>
    <w:p w:rsidR="00ED50F7" w:rsidRDefault="00ED50F7" w:rsidP="00434580">
      <w:pPr>
        <w:pStyle w:val="ee8ms6x1"/>
        <w:shd w:val="clear" w:color="auto" w:fill="FFFFFF"/>
        <w:spacing w:before="0" w:beforeAutospacing="0" w:after="0" w:afterAutospacing="0"/>
        <w:jc w:val="both"/>
        <w:rPr>
          <w:color w:val="222222"/>
        </w:rPr>
      </w:pPr>
    </w:p>
    <w:p w:rsidR="00ED50F7" w:rsidRDefault="00ED50F7" w:rsidP="00434580">
      <w:pPr>
        <w:pStyle w:val="ee8ms6x1"/>
        <w:shd w:val="clear" w:color="auto" w:fill="FFFFFF"/>
        <w:spacing w:before="0" w:beforeAutospacing="0" w:after="0" w:afterAutospacing="0"/>
        <w:jc w:val="both"/>
      </w:pPr>
      <w:r w:rsidRPr="006F7AF9">
        <w:rPr>
          <w:b/>
          <w:noProof/>
          <w:color w:val="FF0000"/>
          <w:shd w:val="clear" w:color="auto" w:fill="FFFFFF"/>
        </w:rPr>
        <w:drawing>
          <wp:inline distT="0" distB="0" distL="0" distR="0" wp14:anchorId="0F589686" wp14:editId="54934C26">
            <wp:extent cx="5725907" cy="3086100"/>
            <wp:effectExtent l="0" t="0" r="825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089120"/>
                    </a:xfrm>
                    <a:prstGeom prst="rect">
                      <a:avLst/>
                    </a:prstGeom>
                  </pic:spPr>
                </pic:pic>
              </a:graphicData>
            </a:graphic>
          </wp:inline>
        </w:drawing>
      </w:r>
      <w:r w:rsidRPr="005D6078">
        <w:t>Los Siete Magníficos dominan el juego</w:t>
      </w:r>
    </w:p>
    <w:p w:rsidR="005D6078" w:rsidRDefault="005D6078" w:rsidP="005D6078">
      <w:pPr>
        <w:spacing w:line="240" w:lineRule="auto"/>
        <w:jc w:val="both"/>
        <w:rPr>
          <w:rFonts w:ascii="Times New Roman"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lastRenderedPageBreak/>
        <w:t>Cuando las novedades nos sobrepasan (aunque su importancia esté</w:t>
      </w:r>
      <w:r w:rsidRPr="001E0808">
        <w:rPr>
          <w:rFonts w:ascii="Times New Roman" w:hAnsi="Times New Roman" w:cs="Times New Roman"/>
          <w:b/>
          <w:color w:val="000000"/>
          <w:sz w:val="24"/>
          <w:szCs w:val="24"/>
          <w:shd w:val="clear" w:color="auto" w:fill="FFFFFF"/>
        </w:rPr>
        <w:t xml:space="preserve"> sobrevalorada</w:t>
      </w:r>
      <w:r>
        <w:rPr>
          <w:rFonts w:ascii="Times New Roman" w:hAnsi="Times New Roman" w:cs="Times New Roman"/>
          <w:b/>
          <w:color w:val="000000"/>
          <w:sz w:val="24"/>
          <w:szCs w:val="24"/>
          <w:shd w:val="clear" w:color="auto" w:fill="FFFFFF"/>
        </w:rPr>
        <w:t xml:space="preserve">): unos personajes siniestros, </w:t>
      </w:r>
      <w:r w:rsidRPr="00BB1B3C">
        <w:rPr>
          <w:rFonts w:ascii="Times New Roman" w:hAnsi="Times New Roman" w:cs="Times New Roman"/>
          <w:b/>
          <w:color w:val="000000"/>
          <w:sz w:val="24"/>
          <w:szCs w:val="24"/>
          <w:shd w:val="clear" w:color="auto" w:fill="FFFFFF"/>
        </w:rPr>
        <w:t>rival</w:t>
      </w:r>
      <w:r>
        <w:rPr>
          <w:rFonts w:ascii="Times New Roman" w:hAnsi="Times New Roman" w:cs="Times New Roman"/>
          <w:b/>
          <w:color w:val="000000"/>
          <w:sz w:val="24"/>
          <w:szCs w:val="24"/>
          <w:shd w:val="clear" w:color="auto" w:fill="FFFFFF"/>
        </w:rPr>
        <w:t>es</w:t>
      </w:r>
      <w:r w:rsidRPr="00BB1B3C">
        <w:rPr>
          <w:rFonts w:ascii="Times New Roman" w:hAnsi="Times New Roman" w:cs="Times New Roman"/>
          <w:b/>
          <w:color w:val="000000"/>
          <w:sz w:val="24"/>
          <w:szCs w:val="24"/>
          <w:shd w:val="clear" w:color="auto" w:fill="FFFFFF"/>
        </w:rPr>
        <w:t xml:space="preserve"> temible</w:t>
      </w:r>
      <w:r>
        <w:rPr>
          <w:rFonts w:ascii="Times New Roman" w:hAnsi="Times New Roman" w:cs="Times New Roman"/>
          <w:b/>
          <w:color w:val="000000"/>
          <w:sz w:val="24"/>
          <w:szCs w:val="24"/>
          <w:shd w:val="clear" w:color="auto" w:fill="FFFFFF"/>
        </w:rPr>
        <w:t>s</w:t>
      </w:r>
      <w:r w:rsidRPr="00BB1B3C">
        <w:rPr>
          <w:rFonts w:ascii="Times New Roman" w:hAnsi="Times New Roman" w:cs="Times New Roman"/>
          <w:b/>
          <w:color w:val="000000"/>
          <w:sz w:val="24"/>
          <w:szCs w:val="24"/>
          <w:shd w:val="clear" w:color="auto" w:fill="FFFFFF"/>
        </w:rPr>
        <w:t>, despojado</w:t>
      </w:r>
      <w:r>
        <w:rPr>
          <w:rFonts w:ascii="Times New Roman" w:hAnsi="Times New Roman" w:cs="Times New Roman"/>
          <w:b/>
          <w:color w:val="000000"/>
          <w:sz w:val="24"/>
          <w:szCs w:val="24"/>
          <w:shd w:val="clear" w:color="auto" w:fill="FFFFFF"/>
        </w:rPr>
        <w:t>s</w:t>
      </w:r>
      <w:r w:rsidRPr="00BB1B3C">
        <w:rPr>
          <w:rFonts w:ascii="Times New Roman" w:hAnsi="Times New Roman" w:cs="Times New Roman"/>
          <w:b/>
          <w:color w:val="000000"/>
          <w:sz w:val="24"/>
          <w:szCs w:val="24"/>
          <w:shd w:val="clear" w:color="auto" w:fill="FFFFFF"/>
        </w:rPr>
        <w:t xml:space="preserve"> de toda ética, carente</w:t>
      </w:r>
      <w:r>
        <w:rPr>
          <w:rFonts w:ascii="Times New Roman" w:hAnsi="Times New Roman" w:cs="Times New Roman"/>
          <w:b/>
          <w:color w:val="000000"/>
          <w:sz w:val="24"/>
          <w:szCs w:val="24"/>
          <w:shd w:val="clear" w:color="auto" w:fill="FFFFFF"/>
        </w:rPr>
        <w:t>s</w:t>
      </w:r>
      <w:r w:rsidRPr="00BB1B3C">
        <w:rPr>
          <w:rFonts w:ascii="Times New Roman" w:hAnsi="Times New Roman" w:cs="Times New Roman"/>
          <w:b/>
          <w:color w:val="000000"/>
          <w:sz w:val="24"/>
          <w:szCs w:val="24"/>
          <w:shd w:val="clear" w:color="auto" w:fill="FFFFFF"/>
        </w:rPr>
        <w:t xml:space="preserve"> de cualquier principio, ajeno</w:t>
      </w:r>
      <w:r>
        <w:rPr>
          <w:rFonts w:ascii="Times New Roman" w:hAnsi="Times New Roman" w:cs="Times New Roman"/>
          <w:b/>
          <w:color w:val="000000"/>
          <w:sz w:val="24"/>
          <w:szCs w:val="24"/>
          <w:shd w:val="clear" w:color="auto" w:fill="FFFFFF"/>
        </w:rPr>
        <w:t>s a las normas democrática</w:t>
      </w:r>
      <w:r w:rsidRPr="00BB1B3C">
        <w:rPr>
          <w:rFonts w:ascii="Times New Roman" w:hAnsi="Times New Roman" w:cs="Times New Roman"/>
          <w:b/>
          <w:color w:val="000000"/>
          <w:sz w:val="24"/>
          <w:szCs w:val="24"/>
          <w:shd w:val="clear" w:color="auto" w:fill="FFFFFF"/>
        </w:rPr>
        <w:t>s</w:t>
      </w:r>
      <w:r>
        <w:rPr>
          <w:rFonts w:ascii="Times New Roman" w:hAnsi="Times New Roman" w:cs="Times New Roman"/>
          <w:b/>
          <w:color w:val="000000"/>
          <w:sz w:val="24"/>
          <w:szCs w:val="24"/>
          <w:shd w:val="clear" w:color="auto" w:fill="FFFFFF"/>
        </w:rPr>
        <w:t>,</w:t>
      </w:r>
      <w:r w:rsidRPr="00BB1B3C">
        <w:rPr>
          <w:rFonts w:ascii="Times New Roman" w:hAnsi="Times New Roman" w:cs="Times New Roman"/>
          <w:b/>
          <w:color w:val="000000"/>
          <w:sz w:val="24"/>
          <w:szCs w:val="24"/>
          <w:shd w:val="clear" w:color="auto" w:fill="FFFFFF"/>
        </w:rPr>
        <w:t xml:space="preserve"> y dispuestas a</w:t>
      </w:r>
      <w:r>
        <w:rPr>
          <w:rFonts w:ascii="Times New Roman" w:hAnsi="Times New Roman" w:cs="Times New Roman"/>
          <w:b/>
          <w:color w:val="000000"/>
          <w:sz w:val="24"/>
          <w:szCs w:val="24"/>
          <w:shd w:val="clear" w:color="auto" w:fill="FFFFFF"/>
        </w:rPr>
        <w:t xml:space="preserve"> cualquier cosa. Y entre las “cualquier cosa”, está la Inteligencia Artificial y sus efectos colaterales).</w:t>
      </w:r>
    </w:p>
    <w:p w:rsidR="005D6078" w:rsidRDefault="005D6078" w:rsidP="005D6078">
      <w:pPr>
        <w:spacing w:line="240" w:lineRule="auto"/>
        <w:jc w:val="both"/>
        <w:rPr>
          <w:rFonts w:ascii="Times New Roman"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t>Por más que creamos</w:t>
      </w:r>
      <w:r w:rsidRPr="001E0808">
        <w:rPr>
          <w:rFonts w:ascii="Times New Roman" w:hAnsi="Times New Roman" w:cs="Times New Roman"/>
          <w:b/>
          <w:color w:val="000000"/>
          <w:sz w:val="24"/>
          <w:szCs w:val="24"/>
          <w:shd w:val="clear" w:color="auto" w:fill="FFFFFF"/>
        </w:rPr>
        <w:t xml:space="preserve"> imposible que se superen a sí mismos, resulta que no. Siempre dan con una tecla más alta para dejar al descubierto nuestra incompetencia analítica. A todas luces tienen alg</w:t>
      </w:r>
      <w:r>
        <w:rPr>
          <w:rFonts w:ascii="Times New Roman" w:hAnsi="Times New Roman" w:cs="Times New Roman"/>
          <w:b/>
          <w:color w:val="000000"/>
          <w:sz w:val="24"/>
          <w:szCs w:val="24"/>
          <w:shd w:val="clear" w:color="auto" w:fill="FFFFFF"/>
        </w:rPr>
        <w:t>o que les diferencia de los demás mortales</w:t>
      </w:r>
      <w:r w:rsidRPr="001E0808">
        <w:rPr>
          <w:rFonts w:ascii="Times New Roman" w:hAnsi="Times New Roman" w:cs="Times New Roman"/>
          <w:b/>
          <w:color w:val="000000"/>
          <w:sz w:val="24"/>
          <w:szCs w:val="24"/>
          <w:shd w:val="clear" w:color="auto" w:fill="FFFFFF"/>
        </w:rPr>
        <w:t>; son inmunes a la evidencia porque inventan una realidad alternativa que mientras no conste lo contrario les funciona.</w:t>
      </w:r>
    </w:p>
    <w:p w:rsidR="00C72A38" w:rsidRPr="00C72A38" w:rsidRDefault="005D6078" w:rsidP="00C72A38">
      <w:pPr>
        <w:spacing w:line="240" w:lineRule="auto"/>
        <w:jc w:val="both"/>
        <w:rPr>
          <w:rFonts w:ascii="Times New Roman"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t>Para los que aún siguen “esperando a Godot”, tomen nota de esta desordenada reseña de “fotos” y “fatos”. Una especie de “quiz show”, donde resulta i</w:t>
      </w:r>
      <w:r w:rsidRPr="009379B7">
        <w:rPr>
          <w:rFonts w:ascii="Times New Roman" w:hAnsi="Times New Roman" w:cs="Times New Roman"/>
          <w:b/>
          <w:color w:val="000000"/>
          <w:sz w:val="24"/>
          <w:szCs w:val="24"/>
          <w:shd w:val="clear" w:color="auto" w:fill="FFFFFF"/>
        </w:rPr>
        <w:t xml:space="preserve">mposible de buscar </w:t>
      </w:r>
      <w:r>
        <w:rPr>
          <w:rFonts w:ascii="Times New Roman" w:hAnsi="Times New Roman" w:cs="Times New Roman"/>
          <w:b/>
          <w:color w:val="000000"/>
          <w:sz w:val="24"/>
          <w:szCs w:val="24"/>
          <w:shd w:val="clear" w:color="auto" w:fill="FFFFFF"/>
        </w:rPr>
        <w:t xml:space="preserve">el </w:t>
      </w:r>
      <w:r w:rsidRPr="009379B7">
        <w:rPr>
          <w:rFonts w:ascii="Times New Roman" w:hAnsi="Times New Roman" w:cs="Times New Roman"/>
          <w:b/>
          <w:color w:val="000000"/>
          <w:sz w:val="24"/>
          <w:szCs w:val="24"/>
          <w:shd w:val="clear" w:color="auto" w:fill="FFFFFF"/>
        </w:rPr>
        <w:t>sentido a las cosas.</w:t>
      </w:r>
      <w:r>
        <w:rPr>
          <w:rFonts w:ascii="Times New Roman" w:hAnsi="Times New Roman" w:cs="Times New Roman"/>
          <w:b/>
          <w:color w:val="000000"/>
          <w:sz w:val="24"/>
          <w:szCs w:val="24"/>
          <w:shd w:val="clear" w:color="auto" w:fill="FFFFFF"/>
        </w:rPr>
        <w:t xml:space="preserve"> Conclusión: M</w:t>
      </w:r>
      <w:r w:rsidRPr="007050B1">
        <w:rPr>
          <w:rFonts w:ascii="Times New Roman" w:hAnsi="Times New Roman" w:cs="Times New Roman"/>
          <w:b/>
          <w:color w:val="000000"/>
          <w:sz w:val="24"/>
          <w:szCs w:val="24"/>
          <w:shd w:val="clear" w:color="auto" w:fill="FFFFFF"/>
        </w:rPr>
        <w:t>ientras</w:t>
      </w:r>
      <w:r>
        <w:rPr>
          <w:rFonts w:ascii="Times New Roman" w:hAnsi="Times New Roman" w:cs="Times New Roman"/>
          <w:b/>
          <w:color w:val="000000"/>
          <w:sz w:val="24"/>
          <w:szCs w:val="24"/>
          <w:shd w:val="clear" w:color="auto" w:fill="FFFFFF"/>
        </w:rPr>
        <w:t xml:space="preserve"> estos tahúres </w:t>
      </w:r>
      <w:r w:rsidRPr="007050B1">
        <w:rPr>
          <w:rFonts w:ascii="Times New Roman" w:hAnsi="Times New Roman" w:cs="Times New Roman"/>
          <w:b/>
          <w:color w:val="000000"/>
          <w:sz w:val="24"/>
          <w:szCs w:val="24"/>
          <w:shd w:val="clear" w:color="auto" w:fill="FFFFFF"/>
        </w:rPr>
        <w:t>estén ahí</w:t>
      </w:r>
      <w:r>
        <w:rPr>
          <w:rFonts w:ascii="Times New Roman" w:hAnsi="Times New Roman" w:cs="Times New Roman"/>
          <w:b/>
          <w:color w:val="000000"/>
          <w:sz w:val="24"/>
          <w:szCs w:val="24"/>
          <w:shd w:val="clear" w:color="auto" w:fill="FFFFFF"/>
        </w:rPr>
        <w:t xml:space="preserve"> (sigan al mando)</w:t>
      </w:r>
      <w:r w:rsidRPr="007050B1">
        <w:rPr>
          <w:rFonts w:ascii="Times New Roman" w:hAnsi="Times New Roman" w:cs="Times New Roman"/>
          <w:b/>
          <w:color w:val="000000"/>
          <w:sz w:val="24"/>
          <w:szCs w:val="24"/>
          <w:shd w:val="clear" w:color="auto" w:fill="FFFFFF"/>
        </w:rPr>
        <w:t xml:space="preserve"> de nada servirá ni la mem</w:t>
      </w:r>
      <w:r>
        <w:rPr>
          <w:rFonts w:ascii="Times New Roman" w:hAnsi="Times New Roman" w:cs="Times New Roman"/>
          <w:b/>
          <w:color w:val="000000"/>
          <w:sz w:val="24"/>
          <w:szCs w:val="24"/>
          <w:shd w:val="clear" w:color="auto" w:fill="FFFFFF"/>
        </w:rPr>
        <w:t>oria ni la ética ni la decencia. (Este texto no fue escrito con IA.)</w:t>
      </w:r>
    </w:p>
    <w:p w:rsidR="00C72A38" w:rsidRDefault="00C72A38" w:rsidP="00C72A38">
      <w:pPr>
        <w:pStyle w:val="ee8ms6x1"/>
        <w:shd w:val="clear" w:color="auto" w:fill="FFFFFF"/>
        <w:spacing w:before="0" w:beforeAutospacing="0" w:after="0" w:afterAutospacing="0"/>
        <w:jc w:val="both"/>
        <w:rPr>
          <w:b/>
          <w:color w:val="222222"/>
        </w:rPr>
      </w:pPr>
      <w:r w:rsidRPr="00535DE3">
        <w:rPr>
          <w:noProof/>
        </w:rPr>
        <w:drawing>
          <wp:inline distT="0" distB="0" distL="0" distR="0" wp14:anchorId="3D0B1F00" wp14:editId="6EB11E2F">
            <wp:extent cx="5731510" cy="3336290"/>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336290"/>
                    </a:xfrm>
                    <a:prstGeom prst="rect">
                      <a:avLst/>
                    </a:prstGeom>
                  </pic:spPr>
                </pic:pic>
              </a:graphicData>
            </a:graphic>
          </wp:inline>
        </w:drawing>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Zuckerberg declara en el Senado por el escándalo de la fuga de datos</w:t>
      </w:r>
    </w:p>
    <w:p w:rsidR="00C72A38" w:rsidRPr="00535DE3" w:rsidRDefault="00C72A38"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5DE3">
        <w:rPr>
          <w:rFonts w:ascii="Times New Roman" w:hAnsi="Times New Roman" w:cs="Times New Roman"/>
          <w:sz w:val="24"/>
          <w:szCs w:val="24"/>
          <w:u w:val="single"/>
        </w:rPr>
        <w:t>El fundador de Facebook comparece en el Capitolio tras la polémica desatada por el caso Cambridge Analytica</w:t>
      </w:r>
      <w:r w:rsidR="00D61ABF">
        <w:rPr>
          <w:rFonts w:ascii="Times New Roman" w:hAnsi="Times New Roman" w:cs="Times New Roman"/>
          <w:sz w:val="24"/>
          <w:szCs w:val="24"/>
        </w:rPr>
        <w:t xml:space="preserve"> (</w:t>
      </w:r>
      <w:r>
        <w:rPr>
          <w:rFonts w:ascii="Times New Roman" w:hAnsi="Times New Roman" w:cs="Times New Roman"/>
          <w:sz w:val="24"/>
          <w:szCs w:val="24"/>
        </w:rPr>
        <w:t xml:space="preserve">Por Pablo </w:t>
      </w:r>
      <w:r w:rsidR="00F53C57">
        <w:rPr>
          <w:rFonts w:ascii="Times New Roman" w:hAnsi="Times New Roman" w:cs="Times New Roman"/>
          <w:sz w:val="24"/>
          <w:szCs w:val="24"/>
        </w:rPr>
        <w:t>Martínez</w:t>
      </w:r>
      <w:r>
        <w:rPr>
          <w:rFonts w:ascii="Times New Roman" w:hAnsi="Times New Roman" w:cs="Times New Roman"/>
          <w:sz w:val="24"/>
          <w:szCs w:val="24"/>
        </w:rPr>
        <w:t xml:space="preserve"> Monsivais - </w:t>
      </w:r>
      <w:r w:rsidRPr="00535DE3">
        <w:rPr>
          <w:rFonts w:ascii="Times New Roman" w:hAnsi="Times New Roman" w:cs="Times New Roman"/>
          <w:sz w:val="24"/>
          <w:szCs w:val="24"/>
        </w:rPr>
        <w:t>AP</w:t>
      </w:r>
      <w:r>
        <w:rPr>
          <w:rFonts w:ascii="Times New Roman" w:hAnsi="Times New Roman" w:cs="Times New Roman"/>
          <w:sz w:val="24"/>
          <w:szCs w:val="24"/>
        </w:rPr>
        <w:t xml:space="preserve"> - El País - </w:t>
      </w:r>
      <w:r w:rsidRPr="00535DE3">
        <w:rPr>
          <w:rFonts w:ascii="Times New Roman" w:hAnsi="Times New Roman" w:cs="Times New Roman"/>
          <w:b/>
          <w:sz w:val="24"/>
          <w:szCs w:val="24"/>
        </w:rPr>
        <w:t>11/4/18</w:t>
      </w:r>
      <w:r>
        <w:rPr>
          <w:rFonts w:ascii="Times New Roman" w:hAnsi="Times New Roman" w:cs="Times New Roman"/>
          <w:sz w:val="24"/>
          <w:szCs w:val="24"/>
        </w:rPr>
        <w:t>)</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Mark Zuckerberg, fundador de Fa</w:t>
      </w:r>
      <w:r>
        <w:rPr>
          <w:rFonts w:ascii="Times New Roman" w:hAnsi="Times New Roman" w:cs="Times New Roman"/>
          <w:sz w:val="24"/>
          <w:szCs w:val="24"/>
        </w:rPr>
        <w:t>cebook, declara ante el Senado “</w:t>
      </w:r>
      <w:r w:rsidRPr="00535DE3">
        <w:rPr>
          <w:rFonts w:ascii="Times New Roman" w:hAnsi="Times New Roman" w:cs="Times New Roman"/>
          <w:sz w:val="24"/>
          <w:szCs w:val="24"/>
        </w:rPr>
        <w:t>es mi error y lo siento”, afirma en su declaración inicial, el 10 de abril de 2018.</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En respuesta a las preguntas del senador demócrata Patrick Leahy, Zuckerberg confirmó también que Facebook está cooperando con el fiscal especial, Robert Mueller, que está investigando la presunta interferencia rusa en las elecciones presidenciales de 2016.</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El fundador de Facebook respondió durante casi cinco horas sobre la filtración de datos de usuarios.</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Zuckerberg dijo arrepen</w:t>
      </w:r>
      <w:r>
        <w:rPr>
          <w:rFonts w:ascii="Times New Roman" w:hAnsi="Times New Roman" w:cs="Times New Roman"/>
          <w:sz w:val="24"/>
          <w:szCs w:val="24"/>
        </w:rPr>
        <w:t>tirse de haber sido “lento”</w:t>
      </w:r>
      <w:r w:rsidRPr="00535DE3">
        <w:rPr>
          <w:rFonts w:ascii="Times New Roman" w:hAnsi="Times New Roman" w:cs="Times New Roman"/>
          <w:sz w:val="24"/>
          <w:szCs w:val="24"/>
        </w:rPr>
        <w:t xml:space="preserve"> en identificar injerencias a través de la red social en 2016 y aseguró que ahora esa será una de sus máximas prioridades. Anunció, </w:t>
      </w:r>
      <w:r w:rsidRPr="00535DE3">
        <w:rPr>
          <w:rFonts w:ascii="Times New Roman" w:hAnsi="Times New Roman" w:cs="Times New Roman"/>
          <w:sz w:val="24"/>
          <w:szCs w:val="24"/>
        </w:rPr>
        <w:lastRenderedPageBreak/>
        <w:t>además, que unas 20.000 personas trabajarán este año en la seguridad y en la revisión de contenidos en Facebook.</w:t>
      </w:r>
    </w:p>
    <w:p w:rsidR="00C72A38" w:rsidRPr="00535DE3" w:rsidRDefault="00C72A38"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35DE3">
        <w:rPr>
          <w:rFonts w:ascii="Times New Roman" w:hAnsi="Times New Roman" w:cs="Times New Roman"/>
          <w:sz w:val="24"/>
          <w:szCs w:val="24"/>
        </w:rPr>
        <w:t xml:space="preserve">¿Crees que eres más responsable que el Gobierno Federal de los datos personales </w:t>
      </w:r>
      <w:r>
        <w:rPr>
          <w:rFonts w:ascii="Times New Roman" w:hAnsi="Times New Roman" w:cs="Times New Roman"/>
          <w:sz w:val="24"/>
          <w:szCs w:val="24"/>
        </w:rPr>
        <w:t>de millones de estadounidenses?”</w:t>
      </w:r>
      <w:r w:rsidRPr="00535DE3">
        <w:rPr>
          <w:rFonts w:ascii="Times New Roman" w:hAnsi="Times New Roman" w:cs="Times New Roman"/>
          <w:sz w:val="24"/>
          <w:szCs w:val="24"/>
        </w:rPr>
        <w:t>. Zuckerberg dudó y su semb</w:t>
      </w:r>
      <w:r>
        <w:rPr>
          <w:rFonts w:ascii="Times New Roman" w:hAnsi="Times New Roman" w:cs="Times New Roman"/>
          <w:sz w:val="24"/>
          <w:szCs w:val="24"/>
        </w:rPr>
        <w:t>lante se volvió aún más serio. “Sí”</w:t>
      </w:r>
      <w:r w:rsidRPr="00535DE3">
        <w:rPr>
          <w:rFonts w:ascii="Times New Roman" w:hAnsi="Times New Roman" w:cs="Times New Roman"/>
          <w:sz w:val="24"/>
          <w:szCs w:val="24"/>
        </w:rPr>
        <w:t>, terminó por reconocer. Pero matizó que en Facebook el usuario tiene total libertad para elegir qué contenido quiere conservar, publicar o de cuál se quiere deshacer, mientras que con cualquier otro tipo de organización, explicó, el usuario no dispone de ese control.</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 xml:space="preserve">De todas las preguntas que los legisladores estadounidenses le hicieron el martes a Mark Zuckerberg, ninguna sorprendió más al fundador de Facebook que la del </w:t>
      </w:r>
      <w:r>
        <w:rPr>
          <w:rFonts w:ascii="Times New Roman" w:hAnsi="Times New Roman" w:cs="Times New Roman"/>
          <w:sz w:val="24"/>
          <w:szCs w:val="24"/>
        </w:rPr>
        <w:t>senador demócrata Dick Durbin: “</w:t>
      </w:r>
      <w:r w:rsidRPr="00535DE3">
        <w:rPr>
          <w:rFonts w:ascii="Times New Roman" w:hAnsi="Times New Roman" w:cs="Times New Roman"/>
          <w:sz w:val="24"/>
          <w:szCs w:val="24"/>
        </w:rPr>
        <w:t xml:space="preserve">¿Te sentirías cómodo compartiendo con nosotros el nombre del hotel </w:t>
      </w:r>
      <w:r w:rsidR="003A0113">
        <w:rPr>
          <w:rFonts w:ascii="Times New Roman" w:hAnsi="Times New Roman" w:cs="Times New Roman"/>
          <w:sz w:val="24"/>
          <w:szCs w:val="24"/>
        </w:rPr>
        <w:t>en el que te hospedaste anoche?”</w:t>
      </w:r>
      <w:r w:rsidRPr="00535DE3">
        <w:rPr>
          <w:rFonts w:ascii="Times New Roman" w:hAnsi="Times New Roman" w:cs="Times New Roman"/>
          <w:sz w:val="24"/>
          <w:szCs w:val="24"/>
        </w:rPr>
        <w:t>. Zuckerber</w:t>
      </w:r>
      <w:r w:rsidR="00F53C57">
        <w:rPr>
          <w:rFonts w:ascii="Times New Roman" w:hAnsi="Times New Roman" w:cs="Times New Roman"/>
          <w:sz w:val="24"/>
          <w:szCs w:val="24"/>
        </w:rPr>
        <w:t>g</w:t>
      </w:r>
      <w:r w:rsidRPr="00535DE3">
        <w:rPr>
          <w:rFonts w:ascii="Times New Roman" w:hAnsi="Times New Roman" w:cs="Times New Roman"/>
          <w:sz w:val="24"/>
          <w:szCs w:val="24"/>
        </w:rPr>
        <w:t xml:space="preserve"> hizo un pausa de ocho segundos, sonrió e</w:t>
      </w:r>
      <w:r w:rsidR="003A0113">
        <w:rPr>
          <w:rFonts w:ascii="Times New Roman" w:hAnsi="Times New Roman" w:cs="Times New Roman"/>
          <w:sz w:val="24"/>
          <w:szCs w:val="24"/>
        </w:rPr>
        <w:t>ntre dientes e hizo una mueca. “Um, uh, no”</w:t>
      </w:r>
      <w:r w:rsidRPr="00535DE3">
        <w:rPr>
          <w:rFonts w:ascii="Times New Roman" w:hAnsi="Times New Roman" w:cs="Times New Roman"/>
          <w:sz w:val="24"/>
          <w:szCs w:val="24"/>
        </w:rPr>
        <w:t>, zanjó desatando las risas de los asistentes.</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Algunas de las preguntas más difíciles vinieron de la senadora Kamala Harris, demócrata de California, cuando presionó al CEO de Facebook sobre si los ejecutivos de la red social tomaron la decisión de no informar a los usuarios sobre la filtración de datos de Cambridge Analytica cuando descubrieron en 2015 que los datos fueron vendidos por un investigador a la consultora. Zuckerberg no admitió que la compañía decidiera explícitamente retener esa información de los consumidores, pero sí dijo que la compañía había cometido un error al no informar a los usuarios.</w:t>
      </w:r>
    </w:p>
    <w:p w:rsidR="00C72A38" w:rsidRPr="00535DE3"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 xml:space="preserve">El republicano por Utah Orrin Hatch recordó que en 2010, Zuckerberg aseguró que </w:t>
      </w:r>
      <w:r w:rsidR="003A0113">
        <w:rPr>
          <w:rFonts w:ascii="Times New Roman" w:hAnsi="Times New Roman" w:cs="Times New Roman"/>
          <w:sz w:val="24"/>
          <w:szCs w:val="24"/>
        </w:rPr>
        <w:t>Facebook sería siempre gratis. “</w:t>
      </w:r>
      <w:r w:rsidRPr="00535DE3">
        <w:rPr>
          <w:rFonts w:ascii="Times New Roman" w:hAnsi="Times New Roman" w:cs="Times New Roman"/>
          <w:sz w:val="24"/>
          <w:szCs w:val="24"/>
        </w:rPr>
        <w:t>¿Lo se</w:t>
      </w:r>
      <w:r w:rsidR="003B59A0">
        <w:rPr>
          <w:rFonts w:ascii="Times New Roman" w:hAnsi="Times New Roman" w:cs="Times New Roman"/>
          <w:sz w:val="24"/>
          <w:szCs w:val="24"/>
        </w:rPr>
        <w:t>guirá siendo?”</w:t>
      </w:r>
      <w:r w:rsidRPr="00535DE3">
        <w:rPr>
          <w:rFonts w:ascii="Times New Roman" w:hAnsi="Times New Roman" w:cs="Times New Roman"/>
          <w:sz w:val="24"/>
          <w:szCs w:val="24"/>
        </w:rPr>
        <w:t>. Zuckerberg contestó que sí, pero añadió un imp</w:t>
      </w:r>
      <w:r w:rsidR="004A2D18">
        <w:rPr>
          <w:rFonts w:ascii="Times New Roman" w:hAnsi="Times New Roman" w:cs="Times New Roman"/>
          <w:sz w:val="24"/>
          <w:szCs w:val="24"/>
        </w:rPr>
        <w:t>ortante matiz en su respuesta: “</w:t>
      </w:r>
      <w:r w:rsidRPr="00535DE3">
        <w:rPr>
          <w:rFonts w:ascii="Times New Roman" w:hAnsi="Times New Roman" w:cs="Times New Roman"/>
          <w:sz w:val="24"/>
          <w:szCs w:val="24"/>
        </w:rPr>
        <w:t>Siempre habrá una versió</w:t>
      </w:r>
      <w:r w:rsidR="003A0113">
        <w:rPr>
          <w:rFonts w:ascii="Times New Roman" w:hAnsi="Times New Roman" w:cs="Times New Roman"/>
          <w:sz w:val="24"/>
          <w:szCs w:val="24"/>
        </w:rPr>
        <w:t>n de Facebook que será gratuita”</w:t>
      </w:r>
      <w:r w:rsidRPr="00535DE3">
        <w:rPr>
          <w:rFonts w:ascii="Times New Roman" w:hAnsi="Times New Roman" w:cs="Times New Roman"/>
          <w:sz w:val="24"/>
          <w:szCs w:val="24"/>
        </w:rPr>
        <w:t>.</w:t>
      </w:r>
    </w:p>
    <w:p w:rsidR="00C72A38" w:rsidRDefault="00C72A38" w:rsidP="00C72A38">
      <w:pPr>
        <w:spacing w:line="240" w:lineRule="auto"/>
        <w:jc w:val="both"/>
        <w:rPr>
          <w:rFonts w:ascii="Times New Roman" w:hAnsi="Times New Roman" w:cs="Times New Roman"/>
          <w:sz w:val="24"/>
          <w:szCs w:val="24"/>
        </w:rPr>
      </w:pPr>
      <w:r w:rsidRPr="00535DE3">
        <w:rPr>
          <w:rFonts w:ascii="Times New Roman" w:hAnsi="Times New Roman" w:cs="Times New Roman"/>
          <w:sz w:val="24"/>
          <w:szCs w:val="24"/>
        </w:rPr>
        <w:t>El multimillonario de la tecnología dijo que él no es el tipo de persona que se opone a la regu</w:t>
      </w:r>
      <w:r w:rsidR="003A0113">
        <w:rPr>
          <w:rFonts w:ascii="Times New Roman" w:hAnsi="Times New Roman" w:cs="Times New Roman"/>
          <w:sz w:val="24"/>
          <w:szCs w:val="24"/>
        </w:rPr>
        <w:t>lación, siempre y cuando fuera “la regulación correcta”</w:t>
      </w:r>
      <w:r w:rsidRPr="00535DE3">
        <w:rPr>
          <w:rFonts w:ascii="Times New Roman" w:hAnsi="Times New Roman" w:cs="Times New Roman"/>
          <w:sz w:val="24"/>
          <w:szCs w:val="24"/>
        </w:rPr>
        <w:t xml:space="preserve"> y quiso darle un giro a la preg</w:t>
      </w:r>
      <w:r w:rsidR="003A0113">
        <w:rPr>
          <w:rFonts w:ascii="Times New Roman" w:hAnsi="Times New Roman" w:cs="Times New Roman"/>
          <w:sz w:val="24"/>
          <w:szCs w:val="24"/>
        </w:rPr>
        <w:t>unta del senador John Kennedy: “</w:t>
      </w:r>
      <w:r w:rsidRPr="00535DE3">
        <w:rPr>
          <w:rFonts w:ascii="Times New Roman" w:hAnsi="Times New Roman" w:cs="Times New Roman"/>
          <w:sz w:val="24"/>
          <w:szCs w:val="24"/>
        </w:rPr>
        <w:t xml:space="preserve">No se trata de decir sí o no a la regulación. Se </w:t>
      </w:r>
      <w:r w:rsidR="003A0113">
        <w:rPr>
          <w:rFonts w:ascii="Times New Roman" w:hAnsi="Times New Roman" w:cs="Times New Roman"/>
          <w:sz w:val="24"/>
          <w:szCs w:val="24"/>
        </w:rPr>
        <w:t>trata de qué tipo de regulación”</w:t>
      </w:r>
      <w:r w:rsidRPr="00535DE3">
        <w:rPr>
          <w:rFonts w:ascii="Times New Roman" w:hAnsi="Times New Roman" w:cs="Times New Roman"/>
          <w:sz w:val="24"/>
          <w:szCs w:val="24"/>
        </w:rPr>
        <w:t xml:space="preserve">. </w:t>
      </w:r>
    </w:p>
    <w:p w:rsidR="005D6078" w:rsidRDefault="005D6078" w:rsidP="005D6078">
      <w:pPr>
        <w:spacing w:line="240" w:lineRule="auto"/>
        <w:jc w:val="both"/>
        <w:rPr>
          <w:rFonts w:ascii="Times New Roman" w:hAnsi="Times New Roman" w:cs="Times New Roman"/>
          <w:sz w:val="24"/>
          <w:szCs w:val="24"/>
        </w:rPr>
      </w:pPr>
      <w:r>
        <w:rPr>
          <w:noProof/>
          <w:lang w:eastAsia="es-ES"/>
        </w:rPr>
        <w:drawing>
          <wp:inline distT="0" distB="0" distL="0" distR="0" wp14:anchorId="5DABB64A" wp14:editId="1F7D0DC0">
            <wp:extent cx="5727699" cy="3136900"/>
            <wp:effectExtent l="0" t="0" r="6985" b="6350"/>
            <wp:docPr id="66" name="Imagen 66" descr="Rotterdam Tur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Rotterdam Turism"/>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3138987"/>
                    </a:xfrm>
                    <a:prstGeom prst="rect">
                      <a:avLst/>
                    </a:prstGeom>
                    <a:noFill/>
                    <a:ln>
                      <a:noFill/>
                    </a:ln>
                  </pic:spPr>
                </pic:pic>
              </a:graphicData>
            </a:graphic>
          </wp:inline>
        </w:drawing>
      </w:r>
    </w:p>
    <w:p w:rsidR="005D6078" w:rsidRPr="00135556" w:rsidRDefault="005D6078" w:rsidP="005D607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35556">
        <w:rPr>
          <w:rFonts w:ascii="Times New Roman" w:hAnsi="Times New Roman" w:cs="Times New Roman"/>
          <w:sz w:val="24"/>
          <w:szCs w:val="24"/>
          <w:u w:val="single"/>
        </w:rPr>
        <w:t>El nuevo superyate de Jeff Bezos hace desmantelar un puente histórico en Rotterdam</w:t>
      </w:r>
      <w:r>
        <w:rPr>
          <w:rFonts w:ascii="Times New Roman" w:hAnsi="Times New Roman" w:cs="Times New Roman"/>
          <w:sz w:val="24"/>
          <w:szCs w:val="24"/>
        </w:rPr>
        <w:t xml:space="preserve"> (La Vanguardia - </w:t>
      </w:r>
      <w:r w:rsidRPr="00135556">
        <w:rPr>
          <w:rFonts w:ascii="Times New Roman" w:hAnsi="Times New Roman" w:cs="Times New Roman"/>
          <w:b/>
          <w:sz w:val="24"/>
          <w:szCs w:val="24"/>
        </w:rPr>
        <w:t>3/2/22</w:t>
      </w:r>
      <w:r>
        <w:rPr>
          <w:rFonts w:ascii="Times New Roman" w:hAnsi="Times New Roman" w:cs="Times New Roman"/>
          <w:sz w:val="24"/>
          <w:szCs w:val="24"/>
        </w:rPr>
        <w:t>)</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La decisión de desarmar la pasarela construida en 1878  ha suscitado polémica en la ciudad de los Países Bajos pesa a correr el magnate con los gastos</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El nuevo superyate de Jeff Bezos hace desmantelar un puente histórico en Rotterdam</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La ciudad de Róterdam ha confirmado que desmontará un puente histórico construido en 1878 para permitir el paso a un yate de Jeff Bezos. La embarcación mide 417 pies (127 metros) de eslora y es demasiado alta para pasar por el puente Koningshaven.</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El yate encargado por Bezos todavía está en construcción, tarea de la que se encarga la empresa Oceanco, con sede en los Países Bajos. Una vez terminada, las dimensiones de la embarcación no le permitirán pasar por debajo del puente De Hef, en la que es la única vía directa al mar desde la ciudad.</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Por este motivo, la propia empresa constructora solicitó al municipio desmontar la estructura central del viaducto. Esta decisión ha suscitado polémica entre la población, pues el ayuntamiento prometió conservar este monumento tras haberlo reparado hace cinco años. Los costes de las obras correrán a cargos del propio Jeff Bezos.</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El responsable municipal encargado de De Hef, Marcel Walravens, ha explicado al periódico Rijnmond que accedió a la petición de la empresa de construcción naval porque no es “práctico” terminar solo de forma parcial el barco para hacerlo pasar a través de De Hef y luego ter</w:t>
      </w:r>
      <w:r>
        <w:rPr>
          <w:rFonts w:ascii="Times New Roman" w:hAnsi="Times New Roman" w:cs="Times New Roman"/>
          <w:sz w:val="24"/>
          <w:szCs w:val="24"/>
        </w:rPr>
        <w:t>minarlo del todo en otro lugar.</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Asimismo, Walravens ha reivindicado la importancia que tiene el proyecto para la economía local: “Róterdam es la capital marítima de Europa, y la construcción naval es un pilar importante”, ha asegurado.</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En declaraciones a AFP, desde la alcaldía de Rotterdam han puesto en valor el número de puestos de trabajo generados por la construcción del yate y han dejado claro que el puente quedar</w:t>
      </w:r>
      <w:r>
        <w:rPr>
          <w:rFonts w:ascii="Times New Roman" w:hAnsi="Times New Roman" w:cs="Times New Roman"/>
          <w:sz w:val="24"/>
          <w:szCs w:val="24"/>
        </w:rPr>
        <w:t>á reconstruido tal como estaba.</w:t>
      </w:r>
    </w:p>
    <w:p w:rsidR="005D6078"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El nuevo yate de Jeff Bezos está valorado en alrededor de 430 millones de euros. Además, será el más grande del mundo en su categoría, incorporará lujos de todo tipo en su interior e incluso una pista de aterrizaje para helicópteros en el exterior.</w:t>
      </w:r>
    </w:p>
    <w:p w:rsidR="005D6078" w:rsidRPr="00135556" w:rsidRDefault="005D6078" w:rsidP="005D607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35556">
        <w:rPr>
          <w:rFonts w:ascii="Times New Roman" w:hAnsi="Times New Roman" w:cs="Times New Roman"/>
          <w:sz w:val="24"/>
          <w:szCs w:val="24"/>
          <w:u w:val="single"/>
        </w:rPr>
        <w:t>Así es el yate de Jeff Bezos por el que desmontarán un puente en Róterdam</w:t>
      </w:r>
      <w:r w:rsidR="002646AF">
        <w:rPr>
          <w:rFonts w:ascii="Times New Roman" w:hAnsi="Times New Roman" w:cs="Times New Roman"/>
          <w:sz w:val="24"/>
          <w:szCs w:val="24"/>
        </w:rPr>
        <w:t xml:space="preserve"> </w:t>
      </w:r>
      <w:r w:rsidR="003A0113">
        <w:rPr>
          <w:rFonts w:ascii="Times New Roman" w:hAnsi="Times New Roman" w:cs="Times New Roman"/>
          <w:sz w:val="24"/>
          <w:szCs w:val="24"/>
        </w:rPr>
        <w:t xml:space="preserve">(Por </w:t>
      </w:r>
      <w:r w:rsidR="003A0113" w:rsidRPr="00135556">
        <w:rPr>
          <w:rFonts w:ascii="Times New Roman" w:hAnsi="Times New Roman" w:cs="Times New Roman"/>
          <w:sz w:val="24"/>
          <w:szCs w:val="24"/>
        </w:rPr>
        <w:t>Cristina Blanco Vázquez</w:t>
      </w:r>
      <w:r w:rsidR="003A0113">
        <w:rPr>
          <w:rFonts w:ascii="Times New Roman" w:hAnsi="Times New Roman" w:cs="Times New Roman"/>
          <w:sz w:val="24"/>
          <w:szCs w:val="24"/>
        </w:rPr>
        <w:t xml:space="preserve"> - </w:t>
      </w:r>
      <w:r>
        <w:rPr>
          <w:rFonts w:ascii="Times New Roman" w:hAnsi="Times New Roman" w:cs="Times New Roman"/>
          <w:sz w:val="24"/>
          <w:szCs w:val="24"/>
        </w:rPr>
        <w:t xml:space="preserve">El Debate - </w:t>
      </w:r>
      <w:r w:rsidRPr="00C72A38">
        <w:rPr>
          <w:rFonts w:ascii="Times New Roman" w:hAnsi="Times New Roman" w:cs="Times New Roman"/>
          <w:b/>
          <w:sz w:val="24"/>
          <w:szCs w:val="24"/>
        </w:rPr>
        <w:t>4/2/22</w:t>
      </w:r>
      <w:r>
        <w:rPr>
          <w:rFonts w:ascii="Times New Roman" w:hAnsi="Times New Roman" w:cs="Times New Roman"/>
          <w:sz w:val="24"/>
          <w:szCs w:val="24"/>
        </w:rPr>
        <w:t>)</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Ha costado 430 millones de euros y tiene 127 metros de eslora, tres mástiles y espacio</w:t>
      </w:r>
      <w:r w:rsidR="00D61ABF">
        <w:rPr>
          <w:rFonts w:ascii="Times New Roman" w:hAnsi="Times New Roman" w:cs="Times New Roman"/>
          <w:sz w:val="24"/>
          <w:szCs w:val="24"/>
        </w:rPr>
        <w:t xml:space="preserve"> para 12 personas, además de jac</w:t>
      </w:r>
      <w:r w:rsidRPr="00135556">
        <w:rPr>
          <w:rFonts w:ascii="Times New Roman" w:hAnsi="Times New Roman" w:cs="Times New Roman"/>
          <w:sz w:val="24"/>
          <w:szCs w:val="24"/>
        </w:rPr>
        <w:t>uzzi o sala de cine</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Construido en 1878 y declarado Monumento Nacional de Países Bajos, el icónico puente Koningshoeven podría desaparecer tal y como lo conocemos, al menos durante un tiempo indeterminado,</w:t>
      </w:r>
      <w:r>
        <w:rPr>
          <w:rFonts w:ascii="Times New Roman" w:hAnsi="Times New Roman" w:cs="Times New Roman"/>
          <w:sz w:val="24"/>
          <w:szCs w:val="24"/>
        </w:rPr>
        <w:t xml:space="preserve"> gracias al magnate Jeff Bezos.</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 xml:space="preserve">Considerado el hombre más rico del mundo, encargó a una compañía neerlandesa la construcción de un yate gigante que tendrá tres mástiles, por lo que no podrá pasar por debajo del arco del viaducto, lo que llevó a la empresa a solicitar al municipio desmontar la estructura central y los costes correrán a cargo del propio Bezos, después de desembolsar 430 </w:t>
      </w:r>
      <w:r>
        <w:rPr>
          <w:rFonts w:ascii="Times New Roman" w:hAnsi="Times New Roman" w:cs="Times New Roman"/>
          <w:sz w:val="24"/>
          <w:szCs w:val="24"/>
        </w:rPr>
        <w:t>millones de euros por el barco.</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lastRenderedPageBreak/>
        <w:t>La embarcación de recreo cuyo nombre es Oceanco Y721, por la empresa que lo ha construido, mide 417 pies (127 metros) de eslora y tiene tres mástiles de 60 metros de altura, es decir, 20 metros más que el tamaño del arco del emblemático puente. En su interior pueden acomodarse hasta 12 pasajeros y una tripulación de 40 personas. Además, cuenta con una piscina en cubierta con jacuzzi, una sala de cine o un muelle auxiliar para todo tipo de accesorios acuáticos</w:t>
      </w:r>
      <w:r>
        <w:rPr>
          <w:rFonts w:ascii="Times New Roman" w:hAnsi="Times New Roman" w:cs="Times New Roman"/>
          <w:sz w:val="24"/>
          <w:szCs w:val="24"/>
        </w:rPr>
        <w:t>, como lanchas o motos de agua.</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Tal y como ha reconocido la empresa constructora, estaría basado en el barco Black Pearl, de 106 metros y un volumen de 2.864 toneladas, lo que provocó que fuese considerado el velero más grande y ecológico del mundo hasta la aparición del Y721.</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Según ha confirmado, Ton Wesselink, el presidente de la Sociedad Histórica de Róterdam, el ayuntamiento ya ha autorizado las tareas para desmontar este puente y, aunque «el riesgo de daño a la estructura puede reducirse casi a cero porque las tareas las hará gente profesional,</w:t>
      </w:r>
      <w:r>
        <w:rPr>
          <w:rFonts w:ascii="Times New Roman" w:hAnsi="Times New Roman" w:cs="Times New Roman"/>
          <w:sz w:val="24"/>
          <w:szCs w:val="24"/>
        </w:rPr>
        <w:t xml:space="preserve"> el riesgo siempre estará ahí».</w:t>
      </w:r>
    </w:p>
    <w:p w:rsidR="005D6078" w:rsidRPr="00135556"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La decisión ha suscitado una gran polémica en la ciudad, ya que después prometer una gran renovación en 2017 tras los desperfectos de la Segunda Guerra Mundial, los funcionarios de preservación se comprometió a</w:t>
      </w:r>
      <w:r>
        <w:rPr>
          <w:rFonts w:ascii="Times New Roman" w:hAnsi="Times New Roman" w:cs="Times New Roman"/>
          <w:sz w:val="24"/>
          <w:szCs w:val="24"/>
        </w:rPr>
        <w:t xml:space="preserve"> no volver a desmantelarlo más.</w:t>
      </w:r>
    </w:p>
    <w:p w:rsidR="005D6078" w:rsidRDefault="003B59A0" w:rsidP="005D607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D6078" w:rsidRPr="00135556">
        <w:rPr>
          <w:rFonts w:ascii="Times New Roman" w:hAnsi="Times New Roman" w:cs="Times New Roman"/>
          <w:sz w:val="24"/>
          <w:szCs w:val="24"/>
        </w:rPr>
        <w:t xml:space="preserve">No tenemos muchos edificios históricos en Róterdam. Muchos monumentos se perdieron durante la guerra, y este puente nos gusta mucho. Ha sido restaurado hace unos años y se prometió no tocarlo, así que no se entiende que ahora, así como si nada y porque un barco quiera pasar, tengamos que desmantelarlo. Siempre </w:t>
      </w:r>
      <w:r>
        <w:rPr>
          <w:rFonts w:ascii="Times New Roman" w:hAnsi="Times New Roman" w:cs="Times New Roman"/>
          <w:sz w:val="24"/>
          <w:szCs w:val="24"/>
        </w:rPr>
        <w:t>habrá riesgo de que sufra daños”</w:t>
      </w:r>
      <w:r w:rsidR="004A2D18">
        <w:rPr>
          <w:rFonts w:ascii="Times New Roman" w:hAnsi="Times New Roman" w:cs="Times New Roman"/>
          <w:sz w:val="24"/>
          <w:szCs w:val="24"/>
        </w:rPr>
        <w:t>, denunció. Bezos, por su parte, asegura que “es la única ruta hacia el mar”</w:t>
      </w:r>
      <w:r w:rsidR="005D6078" w:rsidRPr="00135556">
        <w:rPr>
          <w:rFonts w:ascii="Times New Roman" w:hAnsi="Times New Roman" w:cs="Times New Roman"/>
          <w:sz w:val="24"/>
          <w:szCs w:val="24"/>
        </w:rPr>
        <w:t xml:space="preserve"> y que el trabajo tan solo se llevará a cabo durante dos semanas.</w:t>
      </w:r>
    </w:p>
    <w:p w:rsidR="00C72A38" w:rsidRPr="00135556" w:rsidRDefault="00C72A38" w:rsidP="005D6078">
      <w:pPr>
        <w:spacing w:line="240" w:lineRule="auto"/>
        <w:jc w:val="both"/>
        <w:rPr>
          <w:rFonts w:ascii="Times New Roman" w:hAnsi="Times New Roman" w:cs="Times New Roman"/>
          <w:sz w:val="24"/>
          <w:szCs w:val="24"/>
        </w:rPr>
      </w:pPr>
      <w:r>
        <w:rPr>
          <w:noProof/>
          <w:lang w:eastAsia="es-ES"/>
        </w:rPr>
        <w:drawing>
          <wp:inline distT="0" distB="0" distL="0" distR="0" wp14:anchorId="3645BFAD" wp14:editId="2CD716F5">
            <wp:extent cx="5732641" cy="3028950"/>
            <wp:effectExtent l="0" t="0" r="1905" b="0"/>
            <wp:docPr id="31" name="Imagen 31" descr="Jeff Bezos y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Jeff Bezos yat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3028352"/>
                    </a:xfrm>
                    <a:prstGeom prst="rect">
                      <a:avLst/>
                    </a:prstGeom>
                    <a:noFill/>
                    <a:ln>
                      <a:noFill/>
                    </a:ln>
                  </pic:spPr>
                </pic:pic>
              </a:graphicData>
            </a:graphic>
          </wp:inline>
        </w:drawing>
      </w:r>
    </w:p>
    <w:p w:rsidR="005D6078" w:rsidRPr="005401AD" w:rsidRDefault="005D6078" w:rsidP="005D6078">
      <w:pPr>
        <w:spacing w:line="240" w:lineRule="auto"/>
        <w:jc w:val="both"/>
        <w:rPr>
          <w:rFonts w:ascii="Times New Roman" w:hAnsi="Times New Roman" w:cs="Times New Roman"/>
          <w:sz w:val="24"/>
          <w:szCs w:val="24"/>
        </w:rPr>
      </w:pPr>
      <w:r w:rsidRPr="00135556">
        <w:rPr>
          <w:rFonts w:ascii="Times New Roman" w:hAnsi="Times New Roman" w:cs="Times New Roman"/>
          <w:sz w:val="24"/>
          <w:szCs w:val="24"/>
        </w:rPr>
        <w:t>Aunque consiga desmontar el puente, no podrá, en cambi</w:t>
      </w:r>
      <w:r w:rsidR="00F53C57">
        <w:rPr>
          <w:rFonts w:ascii="Times New Roman" w:hAnsi="Times New Roman" w:cs="Times New Roman"/>
          <w:sz w:val="24"/>
          <w:szCs w:val="24"/>
        </w:rPr>
        <w:t xml:space="preserve">o, superar otro record, del </w:t>
      </w:r>
      <w:r w:rsidRPr="00135556">
        <w:rPr>
          <w:rFonts w:ascii="Times New Roman" w:hAnsi="Times New Roman" w:cs="Times New Roman"/>
          <w:sz w:val="24"/>
          <w:szCs w:val="24"/>
        </w:rPr>
        <w:t>yate más caro del mundo. En e</w:t>
      </w:r>
      <w:r w:rsidR="00F53C57">
        <w:rPr>
          <w:rFonts w:ascii="Times New Roman" w:hAnsi="Times New Roman" w:cs="Times New Roman"/>
          <w:sz w:val="24"/>
          <w:szCs w:val="24"/>
        </w:rPr>
        <w:t>ste momento, lo ostenta el Yatce</w:t>
      </w:r>
      <w:r w:rsidRPr="00135556">
        <w:rPr>
          <w:rFonts w:ascii="Times New Roman" w:hAnsi="Times New Roman" w:cs="Times New Roman"/>
          <w:sz w:val="24"/>
          <w:szCs w:val="24"/>
        </w:rPr>
        <w:t xml:space="preserve"> Island Design: The Streets of Monaco, de 155 metros de eslora y en cuya cubierta se puede encontrar una </w:t>
      </w:r>
      <w:r w:rsidR="00C72A38">
        <w:rPr>
          <w:rFonts w:ascii="Times New Roman" w:hAnsi="Times New Roman" w:cs="Times New Roman"/>
          <w:sz w:val="24"/>
          <w:szCs w:val="24"/>
        </w:rPr>
        <w:t>réplica de lujo</w:t>
      </w:r>
      <w:r w:rsidRPr="00135556">
        <w:rPr>
          <w:rFonts w:ascii="Times New Roman" w:hAnsi="Times New Roman" w:cs="Times New Roman"/>
          <w:sz w:val="24"/>
          <w:szCs w:val="24"/>
        </w:rPr>
        <w:t xml:space="preserve"> de la ciudad. Cuenta en su interior, además, con un hotel, un casino y un circuito de Fórmula 1. Es propiedad del magnate rusa y dueño del Chelsea Futbol Club, Roman Abramovic, y tiene un valor </w:t>
      </w:r>
      <w:r w:rsidR="00C72A38">
        <w:rPr>
          <w:rFonts w:ascii="Times New Roman" w:hAnsi="Times New Roman" w:cs="Times New Roman"/>
          <w:sz w:val="24"/>
          <w:szCs w:val="24"/>
        </w:rPr>
        <w:t>de 800.000 millones de dólares.</w:t>
      </w:r>
    </w:p>
    <w:p w:rsidR="005D6078" w:rsidRPr="005D6078" w:rsidRDefault="005D6078" w:rsidP="00434580">
      <w:pPr>
        <w:pStyle w:val="ee8ms6x1"/>
        <w:shd w:val="clear" w:color="auto" w:fill="FFFFFF"/>
        <w:spacing w:before="0" w:beforeAutospacing="0" w:after="0" w:afterAutospacing="0"/>
        <w:jc w:val="both"/>
      </w:pPr>
      <w:r w:rsidRPr="007F5365">
        <w:rPr>
          <w:noProof/>
        </w:rPr>
        <w:lastRenderedPageBreak/>
        <w:drawing>
          <wp:inline distT="0" distB="0" distL="0" distR="0" wp14:anchorId="777FEC02" wp14:editId="018DFE98">
            <wp:extent cx="5727700" cy="3708400"/>
            <wp:effectExtent l="0" t="0" r="635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710867"/>
                    </a:xfrm>
                    <a:prstGeom prst="rect">
                      <a:avLst/>
                    </a:prstGeom>
                  </pic:spPr>
                </pic:pic>
              </a:graphicData>
            </a:graphic>
          </wp:inline>
        </w:drawing>
      </w:r>
    </w:p>
    <w:p w:rsidR="005D6078"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Los futuros novios, Laure</w:t>
      </w:r>
      <w:r>
        <w:rPr>
          <w:rFonts w:ascii="Times New Roman" w:hAnsi="Times New Roman" w:cs="Times New Roman"/>
          <w:sz w:val="24"/>
          <w:szCs w:val="24"/>
        </w:rPr>
        <w:t>n Sánchez y Jeff Bezos</w:t>
      </w:r>
    </w:p>
    <w:p w:rsidR="005D6078" w:rsidRPr="007F5365" w:rsidRDefault="005D6078" w:rsidP="005D607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5DE3">
        <w:rPr>
          <w:rFonts w:ascii="Times New Roman" w:hAnsi="Times New Roman" w:cs="Times New Roman"/>
          <w:sz w:val="24"/>
          <w:szCs w:val="24"/>
          <w:u w:val="single"/>
        </w:rPr>
        <w:t>Así fue la despedida de soltero de Jeff Bezos en Madrid</w:t>
      </w:r>
      <w:r>
        <w:rPr>
          <w:rFonts w:ascii="Times New Roman" w:hAnsi="Times New Roman" w:cs="Times New Roman"/>
          <w:sz w:val="24"/>
          <w:szCs w:val="24"/>
        </w:rPr>
        <w:t xml:space="preserve"> (Expansión - </w:t>
      </w:r>
      <w:r w:rsidRPr="00535DE3">
        <w:rPr>
          <w:rFonts w:ascii="Times New Roman" w:hAnsi="Times New Roman" w:cs="Times New Roman"/>
          <w:b/>
          <w:sz w:val="24"/>
          <w:szCs w:val="24"/>
        </w:rPr>
        <w:t>23/5/25</w:t>
      </w:r>
      <w:r>
        <w:rPr>
          <w:rFonts w:ascii="Times New Roman" w:hAnsi="Times New Roman" w:cs="Times New Roman"/>
          <w:sz w:val="24"/>
          <w:szCs w:val="24"/>
        </w:rPr>
        <w:t>)</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El fundador de Amazon, Jeff Bezos, y su prometida, Lauren Sánchez, se casarán el próximo 26 de junio en Venecia (Italia) en la que promete ser la gran boda del año repleta de celebridades y caras conocidas.</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Como manda la tradición, la pareja decidió decirle adiós a la soltería con sendas celebraciones por separado el pasado fin de semana. La novia optó por un viaje a París junto a sus famosas amigas Katy Perry, Kim Kardashian, Eva Longoria y Kris Jenner retransmitido a través de sus redes sociales.</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Mientras que el novio, más discreto con su exposición en internet, eligió Madrid como escenario de su despedida de soltero. Sin embargo, la presencia del tercer hombre más rico del mundo no pasó desapercibida por las calles de la capital en plenas celebraciones de San Isidro.</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El magnate no se acercó a la pradera ni se vistió de chulapo. El epicentro de la fiesta tuvo lugar en la céntrica zona de Colón, que promete recuperar el título de milla de oro de la noche madrileña que se ganó en los años 70 y 90, donde Bezos se dejó ver por varios locales acompañado por un grupo de amigos.</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El recorrido del empresario comenzó el jueves 15 de mayo en el contiguo barrio de Salamanca con una cena en el restaurante Ten con Ten, donde el grupo disfrutó de platos como el ceviche de calderón, el risotto con trufa o el tarta de salmón con caviar.</w:t>
      </w:r>
    </w:p>
    <w:p w:rsidR="005D6078"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Vestido con una sencilla camiseta negra y visiblemente contento, Bezos disfrutó de la cena rodeado de amigos en la sala principal del restaurante habitual entre caras conocidas, propiedad</w:t>
      </w:r>
      <w:r w:rsidR="003A0113">
        <w:rPr>
          <w:rFonts w:ascii="Times New Roman" w:hAnsi="Times New Roman" w:cs="Times New Roman"/>
          <w:sz w:val="24"/>
          <w:szCs w:val="24"/>
        </w:rPr>
        <w:t xml:space="preserve"> de Sandro Silva y Marta Seco. “</w:t>
      </w:r>
      <w:r w:rsidRPr="007F5365">
        <w:rPr>
          <w:rFonts w:ascii="Times New Roman" w:hAnsi="Times New Roman" w:cs="Times New Roman"/>
          <w:sz w:val="24"/>
          <w:szCs w:val="24"/>
        </w:rPr>
        <w:t xml:space="preserve">No puedo creer </w:t>
      </w:r>
      <w:r w:rsidR="003A0113">
        <w:rPr>
          <w:rFonts w:ascii="Times New Roman" w:hAnsi="Times New Roman" w:cs="Times New Roman"/>
          <w:sz w:val="24"/>
          <w:szCs w:val="24"/>
        </w:rPr>
        <w:t>que esté cenando con Jeff Bezos”</w:t>
      </w:r>
      <w:r w:rsidRPr="007F5365">
        <w:rPr>
          <w:rFonts w:ascii="Times New Roman" w:hAnsi="Times New Roman" w:cs="Times New Roman"/>
          <w:sz w:val="24"/>
          <w:szCs w:val="24"/>
        </w:rPr>
        <w:t xml:space="preserve">, </w:t>
      </w:r>
      <w:r w:rsidRPr="007F5365">
        <w:rPr>
          <w:rFonts w:ascii="Times New Roman" w:hAnsi="Times New Roman" w:cs="Times New Roman"/>
          <w:sz w:val="24"/>
          <w:szCs w:val="24"/>
        </w:rPr>
        <w:lastRenderedPageBreak/>
        <w:t>escribió un usuario en la red social X junto a un video donde se ve al ma</w:t>
      </w:r>
      <w:r>
        <w:rPr>
          <w:rFonts w:ascii="Times New Roman" w:hAnsi="Times New Roman" w:cs="Times New Roman"/>
          <w:sz w:val="24"/>
          <w:szCs w:val="24"/>
        </w:rPr>
        <w:t>gnate disfrutando de la velada.</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 xml:space="preserve">Tras la cena, el grupo se trasladó a La Destilería, la </w:t>
      </w:r>
      <w:r w:rsidR="003A0113" w:rsidRPr="007F5365">
        <w:rPr>
          <w:rFonts w:ascii="Times New Roman" w:hAnsi="Times New Roman" w:cs="Times New Roman"/>
          <w:sz w:val="24"/>
          <w:szCs w:val="24"/>
        </w:rPr>
        <w:t>cocteler</w:t>
      </w:r>
      <w:r w:rsidR="003A0113">
        <w:rPr>
          <w:rFonts w:ascii="Times New Roman" w:hAnsi="Times New Roman" w:cs="Times New Roman"/>
          <w:sz w:val="24"/>
          <w:szCs w:val="24"/>
        </w:rPr>
        <w:t>í</w:t>
      </w:r>
      <w:r w:rsidR="003A0113" w:rsidRPr="007F5365">
        <w:rPr>
          <w:rFonts w:ascii="Times New Roman" w:hAnsi="Times New Roman" w:cs="Times New Roman"/>
          <w:sz w:val="24"/>
          <w:szCs w:val="24"/>
        </w:rPr>
        <w:t>a</w:t>
      </w:r>
      <w:r w:rsidRPr="007F5365">
        <w:rPr>
          <w:rFonts w:ascii="Times New Roman" w:hAnsi="Times New Roman" w:cs="Times New Roman"/>
          <w:sz w:val="24"/>
          <w:szCs w:val="24"/>
        </w:rPr>
        <w:t xml:space="preserve"> secreta del restaurante Amazónico, también propiedad del tándem Silva-Seco que regentan sus negocios bajo el nombre de Grupo Paraguas, para pasar a las copas.</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Al acabar, la fiesta continuó en Blondie Club, el exclusivo club nocturno que abrió sus puertas el pasado mes de febrero en el número 31 de la calle Lagasca para amenizar las noches madrileñas de los buscadores de lujo. El grupo ocupó uno de los reservados más caros del local, según los testigos presentes.</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 xml:space="preserve">Al día siguiente, la ruta de la despedida de soltero se reanudó en Castellana 8, un club dividido en ocho espacios que mezcla coctelería, piano bar y pista de baile, que se publicita </w:t>
      </w:r>
      <w:r w:rsidR="003A0113">
        <w:rPr>
          <w:rFonts w:ascii="Times New Roman" w:hAnsi="Times New Roman" w:cs="Times New Roman"/>
          <w:sz w:val="24"/>
          <w:szCs w:val="24"/>
        </w:rPr>
        <w:t>en su perfil de Instagram como “</w:t>
      </w:r>
      <w:r w:rsidRPr="007F5365">
        <w:rPr>
          <w:rFonts w:ascii="Times New Roman" w:hAnsi="Times New Roman" w:cs="Times New Roman"/>
          <w:sz w:val="24"/>
          <w:szCs w:val="24"/>
        </w:rPr>
        <w:t>un m</w:t>
      </w:r>
      <w:r w:rsidR="003A0113">
        <w:rPr>
          <w:rFonts w:ascii="Times New Roman" w:hAnsi="Times New Roman" w:cs="Times New Roman"/>
          <w:sz w:val="24"/>
          <w:szCs w:val="24"/>
        </w:rPr>
        <w:t>usic hall para la alta sociedad”</w:t>
      </w:r>
      <w:r w:rsidRPr="007F5365">
        <w:rPr>
          <w:rFonts w:ascii="Times New Roman" w:hAnsi="Times New Roman" w:cs="Times New Roman"/>
          <w:sz w:val="24"/>
          <w:szCs w:val="24"/>
        </w:rPr>
        <w:t>.</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La fiesta terminó en Gunilla, otro de los clubes que quiere revitalizar la noche de</w:t>
      </w:r>
      <w:r w:rsidR="003A0113">
        <w:rPr>
          <w:rFonts w:ascii="Times New Roman" w:hAnsi="Times New Roman" w:cs="Times New Roman"/>
          <w:sz w:val="24"/>
          <w:szCs w:val="24"/>
        </w:rPr>
        <w:t>l área del Paseo de Recoletos. “</w:t>
      </w:r>
      <w:r w:rsidRPr="007F5365">
        <w:rPr>
          <w:rFonts w:ascii="Times New Roman" w:hAnsi="Times New Roman" w:cs="Times New Roman"/>
          <w:sz w:val="24"/>
          <w:szCs w:val="24"/>
        </w:rPr>
        <w:t xml:space="preserve">Fue un grupo grande y muy divertido, unas diez o doce personas. No pararon de bailar y saltar en </w:t>
      </w:r>
      <w:r w:rsidR="003A0113">
        <w:rPr>
          <w:rFonts w:ascii="Times New Roman" w:hAnsi="Times New Roman" w:cs="Times New Roman"/>
          <w:sz w:val="24"/>
          <w:szCs w:val="24"/>
        </w:rPr>
        <w:t>los sofás al ritmo de la música”</w:t>
      </w:r>
      <w:r w:rsidRPr="007F5365">
        <w:rPr>
          <w:rFonts w:ascii="Times New Roman" w:hAnsi="Times New Roman" w:cs="Times New Roman"/>
          <w:sz w:val="24"/>
          <w:szCs w:val="24"/>
        </w:rPr>
        <w:t>, contaron fuentes de la sala, que aseguran que no tenían reserva y que llegaron sin previo aviso.</w:t>
      </w:r>
    </w:p>
    <w:p w:rsidR="005D6078" w:rsidRPr="007F5365"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Todos los locales por los que pasó la comitiva prenupcial de Bezos son lugares de derroche, donde reservar una mesa en la zona VIP puede costar más de 1.000 euros y las botellas de alcohol van desde los 300 euros si se trata de una marca común hasta los 12.500 euros de uno de los más exclusivos champanes franceses.</w:t>
      </w:r>
    </w:p>
    <w:p w:rsidR="005D6078" w:rsidRDefault="005D6078" w:rsidP="005D6078">
      <w:pPr>
        <w:spacing w:line="240" w:lineRule="auto"/>
        <w:jc w:val="both"/>
        <w:rPr>
          <w:rFonts w:ascii="Times New Roman" w:hAnsi="Times New Roman" w:cs="Times New Roman"/>
          <w:sz w:val="24"/>
          <w:szCs w:val="24"/>
        </w:rPr>
      </w:pPr>
      <w:r w:rsidRPr="007F5365">
        <w:rPr>
          <w:rFonts w:ascii="Times New Roman" w:hAnsi="Times New Roman" w:cs="Times New Roman"/>
          <w:sz w:val="24"/>
          <w:szCs w:val="24"/>
        </w:rPr>
        <w:t>La elección de Madrid como destino para despedir su soltería no es de extrañar. Bezos ha pasado más tiempo en España por motivos personales que por negocios. Su padre abandonó a la familia nada más nacer. Su madre se casó con el cubano Miguel Bezos, cuyo padre, Salvador Bezos, nació en Villafrechós, un pueblo de Valladolid de apenas 500 habitantes que el empresario ha visitado en varias ocasiones.</w:t>
      </w:r>
    </w:p>
    <w:p w:rsidR="00A306A9" w:rsidRDefault="00301DFB" w:rsidP="00301DFB">
      <w:pPr>
        <w:spacing w:line="240" w:lineRule="auto"/>
        <w:jc w:val="both"/>
        <w:rPr>
          <w:rFonts w:ascii="Times New Roman" w:hAnsi="Times New Roman" w:cs="Times New Roman"/>
          <w:sz w:val="24"/>
          <w:szCs w:val="24"/>
        </w:rPr>
      </w:pPr>
      <w:r>
        <w:rPr>
          <w:noProof/>
          <w:lang w:eastAsia="es-ES"/>
        </w:rPr>
        <w:drawing>
          <wp:inline distT="0" distB="0" distL="0" distR="0" wp14:anchorId="36F5A4AB" wp14:editId="08BB0EA3">
            <wp:extent cx="5734050" cy="3467100"/>
            <wp:effectExtent l="0" t="0" r="0" b="0"/>
            <wp:docPr id="34" name="Imagen 34" descr="https://images.wsj.net/im-37871813?width=1280&amp;height=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37871813?width=1280&amp;height=128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4050" cy="3467100"/>
                    </a:xfrm>
                    <a:prstGeom prst="rect">
                      <a:avLst/>
                    </a:prstGeom>
                    <a:noFill/>
                    <a:ln>
                      <a:noFill/>
                    </a:ln>
                  </pic:spPr>
                </pic:pic>
              </a:graphicData>
            </a:graphic>
          </wp:inline>
        </w:drawing>
      </w:r>
    </w:p>
    <w:p w:rsidR="00301DFB" w:rsidRPr="005401AD" w:rsidRDefault="00301DFB" w:rsidP="00301DF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401AD">
        <w:rPr>
          <w:rFonts w:ascii="Times New Roman" w:hAnsi="Times New Roman" w:cs="Times New Roman"/>
          <w:sz w:val="24"/>
          <w:szCs w:val="24"/>
          <w:u w:val="single"/>
        </w:rPr>
        <w:t>El mal año de Tim Cook sigue empeorando</w:t>
      </w:r>
      <w:r w:rsidR="002646AF">
        <w:rPr>
          <w:rFonts w:ascii="Times New Roman" w:hAnsi="Times New Roman" w:cs="Times New Roman"/>
          <w:sz w:val="24"/>
          <w:szCs w:val="24"/>
        </w:rPr>
        <w:t xml:space="preserve"> </w:t>
      </w:r>
      <w:r>
        <w:rPr>
          <w:rFonts w:ascii="Times New Roman" w:hAnsi="Times New Roman" w:cs="Times New Roman"/>
          <w:sz w:val="24"/>
          <w:szCs w:val="24"/>
        </w:rPr>
        <w:t xml:space="preserve">(Por </w:t>
      </w:r>
      <w:r w:rsidRPr="005401AD">
        <w:rPr>
          <w:rFonts w:ascii="Times New Roman" w:hAnsi="Times New Roman" w:cs="Times New Roman"/>
          <w:sz w:val="24"/>
          <w:szCs w:val="24"/>
        </w:rPr>
        <w:t>Rolfe Winkler</w:t>
      </w:r>
      <w:r>
        <w:rPr>
          <w:rFonts w:ascii="Times New Roman" w:hAnsi="Times New Roman" w:cs="Times New Roman"/>
          <w:sz w:val="24"/>
          <w:szCs w:val="24"/>
        </w:rPr>
        <w:t xml:space="preserve"> - The Wall Street  Journal - </w:t>
      </w:r>
      <w:r w:rsidRPr="005401AD">
        <w:rPr>
          <w:rFonts w:ascii="Times New Roman" w:hAnsi="Times New Roman" w:cs="Times New Roman"/>
          <w:b/>
          <w:sz w:val="24"/>
          <w:szCs w:val="24"/>
        </w:rPr>
        <w:t>23/5/25</w:t>
      </w:r>
      <w:r>
        <w:rPr>
          <w:rFonts w:ascii="Times New Roman" w:hAnsi="Times New Roman" w:cs="Times New Roman"/>
          <w:sz w:val="24"/>
          <w:szCs w:val="24"/>
        </w:rPr>
        <w:t>)</w:t>
      </w:r>
      <w:r w:rsidRPr="00707E33">
        <w:rPr>
          <w:noProof/>
          <w:lang w:eastAsia="es-ES"/>
        </w:rPr>
        <w:t xml:space="preserve"> </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Trump, jueces, reguladores, legisladores e incluso una antigua estrella de Apple amenazan a la compañía</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El viernes, el presidente Trump atacó a Ap</w:t>
      </w:r>
      <w:r>
        <w:rPr>
          <w:rFonts w:ascii="Times New Roman" w:hAnsi="Times New Roman" w:cs="Times New Roman"/>
          <w:sz w:val="24"/>
          <w:szCs w:val="24"/>
        </w:rPr>
        <w:t xml:space="preserve">ple. </w:t>
      </w:r>
      <w:r w:rsidRPr="005401AD">
        <w:rPr>
          <w:rFonts w:ascii="Times New Roman" w:hAnsi="Times New Roman" w:cs="Times New Roman"/>
          <w:sz w:val="24"/>
          <w:szCs w:val="24"/>
        </w:rPr>
        <w:t>Con nuevas exigencias para que la c</w:t>
      </w:r>
      <w:r>
        <w:rPr>
          <w:rFonts w:ascii="Times New Roman" w:hAnsi="Times New Roman" w:cs="Times New Roman"/>
          <w:sz w:val="24"/>
          <w:szCs w:val="24"/>
        </w:rPr>
        <w:t>ompañía fabrique iPhones en EEUU</w:t>
      </w:r>
      <w:r w:rsidRPr="005401AD">
        <w:rPr>
          <w:rFonts w:ascii="Times New Roman" w:hAnsi="Times New Roman" w:cs="Times New Roman"/>
          <w:sz w:val="24"/>
          <w:szCs w:val="24"/>
        </w:rPr>
        <w:t>, amenazando con ar</w:t>
      </w:r>
      <w:r>
        <w:rPr>
          <w:rFonts w:ascii="Times New Roman" w:hAnsi="Times New Roman" w:cs="Times New Roman"/>
          <w:sz w:val="24"/>
          <w:szCs w:val="24"/>
        </w:rPr>
        <w:t>anceles del 25 % si no cumple. “¡Levántate y brilla, Tim Cook!”</w:t>
      </w:r>
      <w:r w:rsidRPr="005401AD">
        <w:rPr>
          <w:rFonts w:ascii="Times New Roman" w:hAnsi="Times New Roman" w:cs="Times New Roman"/>
          <w:sz w:val="24"/>
          <w:szCs w:val="24"/>
        </w:rPr>
        <w:t>, publicó Laura</w:t>
      </w:r>
      <w:r>
        <w:rPr>
          <w:rFonts w:ascii="Times New Roman" w:hAnsi="Times New Roman" w:cs="Times New Roman"/>
          <w:sz w:val="24"/>
          <w:szCs w:val="24"/>
        </w:rPr>
        <w:t xml:space="preserve"> Loomer, la confidente de Trump</w:t>
      </w:r>
      <w:r w:rsidRPr="005401AD">
        <w:rPr>
          <w:rFonts w:ascii="Times New Roman" w:hAnsi="Times New Roman" w:cs="Times New Roman"/>
          <w:sz w:val="24"/>
          <w:szCs w:val="24"/>
        </w:rPr>
        <w:t xml:space="preserve">, en X, recordándole al CEO de Apple que está en el centro de la </w:t>
      </w:r>
      <w:r>
        <w:rPr>
          <w:rFonts w:ascii="Times New Roman" w:hAnsi="Times New Roman" w:cs="Times New Roman"/>
          <w:sz w:val="24"/>
          <w:szCs w:val="24"/>
        </w:rPr>
        <w:t>diana comercial del presidente.</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Esa es solo una de las amenazas que Cook ha enfrentado en lo que parece ser un año desastroso para Apple. Además de Trump, Cook se enfrenta a dos jueces estadounidenses, reguladores europeos e internacionales, legisladores estatales y federales, e incluso al creador del iPhone, por no hablar del elenco de rivales que superan a Ap</w:t>
      </w:r>
      <w:r>
        <w:rPr>
          <w:rFonts w:ascii="Times New Roman" w:hAnsi="Times New Roman" w:cs="Times New Roman"/>
          <w:sz w:val="24"/>
          <w:szCs w:val="24"/>
        </w:rPr>
        <w:t>ple en inteligencia artificial.</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Cada uno de ellos representa una amenaza para los cuantiosos márgenes de beneficio de Apple, que desde hace tiempo son la seña de identidad de la compañía y la razón por la que los inversores impulsaron su valoración por encima de los 3 billones de dólares antes que cualquier otra empresa. Los accionistas siguen siendo el grupo más importante de Cook. La caída del 25 % de las acciones desde su máximo refleja su preocupación sobre si él, o cualquier otra persona, </w:t>
      </w:r>
      <w:r w:rsidR="00F53C57" w:rsidRPr="005401AD">
        <w:rPr>
          <w:rFonts w:ascii="Times New Roman" w:hAnsi="Times New Roman" w:cs="Times New Roman"/>
          <w:sz w:val="24"/>
          <w:szCs w:val="24"/>
        </w:rPr>
        <w:t>podrán</w:t>
      </w:r>
      <w:r w:rsidRPr="005401AD">
        <w:rPr>
          <w:rFonts w:ascii="Times New Roman" w:hAnsi="Times New Roman" w:cs="Times New Roman"/>
          <w:sz w:val="24"/>
          <w:szCs w:val="24"/>
        </w:rPr>
        <w:t xml:space="preserve"> navegar por </w:t>
      </w:r>
      <w:r>
        <w:rPr>
          <w:rFonts w:ascii="Times New Roman" w:hAnsi="Times New Roman" w:cs="Times New Roman"/>
          <w:sz w:val="24"/>
          <w:szCs w:val="24"/>
        </w:rPr>
        <w:t>las turbulentas aguas del 2025.</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Lo que se puede decir de Apple es que la empresa es paciente, y eso a menudo h</w:t>
      </w:r>
      <w:r>
        <w:rPr>
          <w:rFonts w:ascii="Times New Roman" w:hAnsi="Times New Roman" w:cs="Times New Roman"/>
          <w:sz w:val="24"/>
          <w:szCs w:val="24"/>
        </w:rPr>
        <w:t>a dado sus frutos en el pasado.</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La semana pasada, Jony Ive, arquitecto clave del iPhone, se unió a OpenAI para desarrollar un dispositivo de nueva generación que desvincula a los consumidores de las pantallas. Tras anunciar un acuerdo para vender su startup io a OpenAI por 6.500 millones de dólares, The Wall Street Journal informó que un objetivo clave es ofrecer un dispositivo con IA que transforme el paradigma informático actual, en el que los humanos se pasan el día mirando rectángulos negros. Posteriormente, OpenAI informó a sus empleados que su objetivo es fabrica</w:t>
      </w:r>
      <w:r>
        <w:rPr>
          <w:rFonts w:ascii="Times New Roman" w:hAnsi="Times New Roman" w:cs="Times New Roman"/>
          <w:sz w:val="24"/>
          <w:szCs w:val="24"/>
        </w:rPr>
        <w:t>r 100 millones de dispositivos “</w:t>
      </w:r>
      <w:r w:rsidRPr="005401AD">
        <w:rPr>
          <w:rFonts w:ascii="Times New Roman" w:hAnsi="Times New Roman" w:cs="Times New Roman"/>
          <w:sz w:val="24"/>
          <w:szCs w:val="24"/>
        </w:rPr>
        <w:t>complemen</w:t>
      </w:r>
      <w:r>
        <w:rPr>
          <w:rFonts w:ascii="Times New Roman" w:hAnsi="Times New Roman" w:cs="Times New Roman"/>
          <w:sz w:val="24"/>
          <w:szCs w:val="24"/>
        </w:rPr>
        <w:t>tarios” con IA</w:t>
      </w:r>
      <w:r w:rsidRPr="005401AD">
        <w:rPr>
          <w:rFonts w:ascii="Times New Roman" w:hAnsi="Times New Roman" w:cs="Times New Roman"/>
          <w:sz w:val="24"/>
          <w:szCs w:val="24"/>
        </w:rPr>
        <w:t>.</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Es difícil evaluar el potencial de un dispositivo informático completamente nuevo de una compañía que nunca ha fabricado uno. Sin embargo, el hecho de que provenga del hombre que dirigió el diseño del iPhone y otros exitosos productos de Apple significa que no se puede descart</w:t>
      </w:r>
      <w:r>
        <w:rPr>
          <w:rFonts w:ascii="Times New Roman" w:hAnsi="Times New Roman" w:cs="Times New Roman"/>
          <w:sz w:val="24"/>
          <w:szCs w:val="24"/>
        </w:rPr>
        <w:t>ar. Apple ve venir la amenaza: “</w:t>
      </w:r>
      <w:r w:rsidRPr="005401AD">
        <w:rPr>
          <w:rFonts w:ascii="Times New Roman" w:hAnsi="Times New Roman" w:cs="Times New Roman"/>
          <w:sz w:val="24"/>
          <w:szCs w:val="24"/>
        </w:rPr>
        <w:t>Puede que no necesites un iPhone dentro de 10</w:t>
      </w:r>
      <w:r>
        <w:rPr>
          <w:rFonts w:ascii="Times New Roman" w:hAnsi="Times New Roman" w:cs="Times New Roman"/>
          <w:sz w:val="24"/>
          <w:szCs w:val="24"/>
        </w:rPr>
        <w:t xml:space="preserve"> años, por muy loco que parezca”</w:t>
      </w:r>
      <w:r w:rsidRPr="005401AD">
        <w:rPr>
          <w:rFonts w:ascii="Times New Roman" w:hAnsi="Times New Roman" w:cs="Times New Roman"/>
          <w:sz w:val="24"/>
          <w:szCs w:val="24"/>
        </w:rPr>
        <w:t>, declaró un ejecutivo de Apple, Ed</w:t>
      </w:r>
      <w:r>
        <w:rPr>
          <w:rFonts w:ascii="Times New Roman" w:hAnsi="Times New Roman" w:cs="Times New Roman"/>
          <w:sz w:val="24"/>
          <w:szCs w:val="24"/>
        </w:rPr>
        <w:t>dy Cue, en un juicio este mes.</w:t>
      </w:r>
    </w:p>
    <w:p w:rsidR="00301DFB" w:rsidRPr="005401AD" w:rsidRDefault="00301DFB" w:rsidP="00301DFB">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No se espera que Apple presente ningún avance en IA en su conferencia anual para desarrolladores en un par de semanas. Cook afirmó en la reciente presentación de resultados de Apple que aún no ha llegado un asistente Siri más personalizado porque lo que la compañía tiene en la tienda aún no cumple con los están</w:t>
      </w:r>
      <w:r>
        <w:rPr>
          <w:rFonts w:ascii="Times New Roman" w:hAnsi="Times New Roman" w:cs="Times New Roman"/>
          <w:sz w:val="24"/>
          <w:szCs w:val="24"/>
        </w:rPr>
        <w:t>dares de alta calidad de Apple.</w:t>
      </w:r>
    </w:p>
    <w:p w:rsidR="00301DFB" w:rsidRDefault="00301DFB" w:rsidP="005D607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La empresa podría no necesitar ser pionera en IA. No creó el primer reproductor de música, smartphone ni tableta. Esperó y conquistó cada mercado con lo mejor. La pregunta es si una estrategia que ha tenido éxito en dispositivos funcionará con la IA.</w:t>
      </w:r>
    </w:p>
    <w:p w:rsidR="005D6078"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noProof/>
          <w:sz w:val="24"/>
          <w:szCs w:val="24"/>
          <w:lang w:eastAsia="es-ES"/>
        </w:rPr>
        <w:lastRenderedPageBreak/>
        <w:drawing>
          <wp:inline distT="0" distB="0" distL="0" distR="0" wp14:anchorId="3471B195" wp14:editId="08B67367">
            <wp:extent cx="5733762" cy="3371850"/>
            <wp:effectExtent l="0" t="0" r="63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370526"/>
                    </a:xfrm>
                    <a:prstGeom prst="rect">
                      <a:avLst/>
                    </a:prstGeom>
                  </pic:spPr>
                </pic:pic>
              </a:graphicData>
            </a:graphic>
          </wp:inline>
        </w:drawing>
      </w:r>
      <w:r w:rsidRPr="00F97947">
        <w:rPr>
          <w:rFonts w:ascii="Times New Roman" w:hAnsi="Times New Roman" w:cs="Times New Roman"/>
          <w:sz w:val="24"/>
          <w:szCs w:val="24"/>
        </w:rPr>
        <w:t>El gesto de Musk causó un furor en su propia red social, X.</w:t>
      </w:r>
    </w:p>
    <w:p w:rsidR="005D6078" w:rsidRPr="00B258B1" w:rsidRDefault="005D6078" w:rsidP="005D607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58B1">
        <w:rPr>
          <w:rFonts w:ascii="Times New Roman" w:hAnsi="Times New Roman" w:cs="Times New Roman"/>
          <w:sz w:val="24"/>
          <w:szCs w:val="24"/>
          <w:u w:val="single"/>
        </w:rPr>
        <w:t>Primero Musk y ahora el dueño de Google: asegura que habría q</w:t>
      </w:r>
      <w:r w:rsidR="003A0113">
        <w:rPr>
          <w:rFonts w:ascii="Times New Roman" w:hAnsi="Times New Roman" w:cs="Times New Roman"/>
          <w:sz w:val="24"/>
          <w:szCs w:val="24"/>
          <w:u w:val="single"/>
        </w:rPr>
        <w:t>ue trabajar 60 horas semanales “para ser productivos”</w:t>
      </w:r>
      <w:r w:rsidR="005242B2">
        <w:rPr>
          <w:rFonts w:ascii="Times New Roman" w:hAnsi="Times New Roman" w:cs="Times New Roman"/>
          <w:sz w:val="24"/>
          <w:szCs w:val="24"/>
        </w:rPr>
        <w:t xml:space="preserve"> </w:t>
      </w:r>
      <w:r w:rsidR="003A0113">
        <w:rPr>
          <w:rFonts w:ascii="Times New Roman" w:hAnsi="Times New Roman" w:cs="Times New Roman"/>
          <w:sz w:val="24"/>
          <w:szCs w:val="24"/>
        </w:rPr>
        <w:t xml:space="preserve">(Por </w:t>
      </w:r>
      <w:r w:rsidR="003A0113" w:rsidRPr="00B258B1">
        <w:rPr>
          <w:rFonts w:ascii="Times New Roman" w:hAnsi="Times New Roman" w:cs="Times New Roman"/>
          <w:sz w:val="24"/>
          <w:szCs w:val="24"/>
        </w:rPr>
        <w:t xml:space="preserve">Miguel Terán </w:t>
      </w:r>
      <w:proofErr w:type="spellStart"/>
      <w:r w:rsidR="003A0113" w:rsidRPr="00B258B1">
        <w:rPr>
          <w:rFonts w:ascii="Times New Roman" w:hAnsi="Times New Roman" w:cs="Times New Roman"/>
          <w:sz w:val="24"/>
          <w:szCs w:val="24"/>
        </w:rPr>
        <w:t>Haughey</w:t>
      </w:r>
      <w:proofErr w:type="spellEnd"/>
      <w:r w:rsidR="003A0113">
        <w:rPr>
          <w:rFonts w:ascii="Times New Roman" w:hAnsi="Times New Roman" w:cs="Times New Roman"/>
          <w:sz w:val="24"/>
          <w:szCs w:val="24"/>
        </w:rPr>
        <w:t xml:space="preserve"> - </w:t>
      </w:r>
      <w:r>
        <w:rPr>
          <w:rFonts w:ascii="Times New Roman" w:hAnsi="Times New Roman" w:cs="Times New Roman"/>
          <w:sz w:val="24"/>
          <w:szCs w:val="24"/>
        </w:rPr>
        <w:t xml:space="preserve">El Economista - </w:t>
      </w:r>
      <w:r w:rsidRPr="00B258B1">
        <w:rPr>
          <w:rFonts w:ascii="Times New Roman" w:hAnsi="Times New Roman" w:cs="Times New Roman"/>
          <w:b/>
          <w:sz w:val="24"/>
          <w:szCs w:val="24"/>
        </w:rPr>
        <w:t>23/5/25</w:t>
      </w:r>
      <w:r>
        <w:rPr>
          <w:rFonts w:ascii="Times New Roman" w:hAnsi="Times New Roman" w:cs="Times New Roman"/>
          <w:sz w:val="24"/>
          <w:szCs w:val="24"/>
        </w:rPr>
        <w:t>)</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Brin quiere que los empleados trabajen más horas y vengan más a la oficina</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 xml:space="preserve">En una sociedad que cada vez reivindica el tener más tiempo libre y pasar menos horas en el trabajo, las personas más ricas del mundo insisten en todo lo contrario, los magnates aseguran que se deberían trabajar más horas a la semana para ser más productivos </w:t>
      </w:r>
      <w:r>
        <w:rPr>
          <w:rFonts w:ascii="Times New Roman" w:hAnsi="Times New Roman" w:cs="Times New Roman"/>
          <w:sz w:val="24"/>
          <w:szCs w:val="24"/>
        </w:rPr>
        <w:t>y poder alcanzar los objetivos.</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Si bien antes de que acabe el año, en España todas las empresas tendrán que haber implementado la reducción de la jornada laboral a 37,5 horas a la semana, la tendencia en las tecnológicas estadounidenses parece ser la con</w:t>
      </w:r>
      <w:r>
        <w:rPr>
          <w:rFonts w:ascii="Times New Roman" w:hAnsi="Times New Roman" w:cs="Times New Roman"/>
          <w:sz w:val="24"/>
          <w:szCs w:val="24"/>
        </w:rPr>
        <w:t>traria. Es necesario más horas.</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El primero en desatar esta polémica fue Elon Musk, el CEO y dueño empresas como Tesla o SpaceX, y desde febrero director del nuevo Departamento de Eficiencia Gubernamental (DOGE, The Department of Government Efficiency), or</w:t>
      </w:r>
      <w:r w:rsidR="00F53C57">
        <w:rPr>
          <w:rFonts w:ascii="Times New Roman" w:hAnsi="Times New Roman" w:cs="Times New Roman"/>
          <w:sz w:val="24"/>
          <w:szCs w:val="24"/>
        </w:rPr>
        <w:t>ganismo encargado de reducir “significativamente”</w:t>
      </w:r>
      <w:r w:rsidRPr="00B258B1">
        <w:rPr>
          <w:rFonts w:ascii="Times New Roman" w:hAnsi="Times New Roman" w:cs="Times New Roman"/>
          <w:sz w:val="24"/>
          <w:szCs w:val="24"/>
        </w:rPr>
        <w:t xml:space="preserve"> la plantilla de la Administración pública y recortar el gasto público, abrió la veda con sus polémicas declaraciones.</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Y es que Musk aseguró que el equipo de empleados de DOGE trabajaba 120 horas a la semana para llevar a cabo los recortes necesarios. Teniendo en cuenta que una semana tiene 168 horas, estas personas tan solo tenían 48 horas semanales de tiempo libre, en las que tenían que dormir, comer, ducharse y demás aspectos de higiene personal y además de llegar y volver del trabajo, eso sin contar si querían tener un momento de desconexión o de ent</w:t>
      </w:r>
      <w:r>
        <w:rPr>
          <w:rFonts w:ascii="Times New Roman" w:hAnsi="Times New Roman" w:cs="Times New Roman"/>
          <w:sz w:val="24"/>
          <w:szCs w:val="24"/>
        </w:rPr>
        <w:t>retenimiento durante la semana.</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Y ahora Sergey Brin, cofundador de Google, no le ha quitado razón a Musk, y como señaló en un documento interno al que The New York Times tuvo acceso</w:t>
      </w:r>
      <w:r w:rsidR="003A0113">
        <w:rPr>
          <w:rFonts w:ascii="Times New Roman" w:hAnsi="Times New Roman" w:cs="Times New Roman"/>
          <w:sz w:val="24"/>
          <w:szCs w:val="24"/>
        </w:rPr>
        <w:t>, “</w:t>
      </w:r>
      <w:r w:rsidRPr="00B258B1">
        <w:rPr>
          <w:rFonts w:ascii="Times New Roman" w:hAnsi="Times New Roman" w:cs="Times New Roman"/>
          <w:sz w:val="24"/>
          <w:szCs w:val="24"/>
        </w:rPr>
        <w:t xml:space="preserve">60 horas semanales es el </w:t>
      </w:r>
      <w:r w:rsidR="003A0113">
        <w:rPr>
          <w:rFonts w:ascii="Times New Roman" w:hAnsi="Times New Roman" w:cs="Times New Roman"/>
          <w:sz w:val="24"/>
          <w:szCs w:val="24"/>
        </w:rPr>
        <w:t>punto dulce de la productividad”</w:t>
      </w:r>
      <w:r w:rsidRPr="00B258B1">
        <w:rPr>
          <w:rFonts w:ascii="Times New Roman" w:hAnsi="Times New Roman" w:cs="Times New Roman"/>
          <w:sz w:val="24"/>
          <w:szCs w:val="24"/>
        </w:rPr>
        <w:t>. En dicho documento, dirigido a los trabajadores de proyectos de la IA Gemini de Google, se</w:t>
      </w:r>
      <w:r w:rsidR="003A0113">
        <w:rPr>
          <w:rFonts w:ascii="Times New Roman" w:hAnsi="Times New Roman" w:cs="Times New Roman"/>
          <w:sz w:val="24"/>
          <w:szCs w:val="24"/>
        </w:rPr>
        <w:t>ñalaba también que recomendaba “</w:t>
      </w:r>
      <w:r w:rsidRPr="00B258B1">
        <w:rPr>
          <w:rFonts w:ascii="Times New Roman" w:hAnsi="Times New Roman" w:cs="Times New Roman"/>
          <w:sz w:val="24"/>
          <w:szCs w:val="24"/>
        </w:rPr>
        <w:t xml:space="preserve">estar en la oficina </w:t>
      </w:r>
      <w:r w:rsidRPr="00B258B1">
        <w:rPr>
          <w:rFonts w:ascii="Times New Roman" w:hAnsi="Times New Roman" w:cs="Times New Roman"/>
          <w:sz w:val="24"/>
          <w:szCs w:val="24"/>
        </w:rPr>
        <w:lastRenderedPageBreak/>
        <w:t xml:space="preserve">al </w:t>
      </w:r>
      <w:r w:rsidR="003A0113">
        <w:rPr>
          <w:rFonts w:ascii="Times New Roman" w:hAnsi="Times New Roman" w:cs="Times New Roman"/>
          <w:sz w:val="24"/>
          <w:szCs w:val="24"/>
        </w:rPr>
        <w:t>menos todos los días laborables”</w:t>
      </w:r>
      <w:r w:rsidRPr="00B258B1">
        <w:rPr>
          <w:rFonts w:ascii="Times New Roman" w:hAnsi="Times New Roman" w:cs="Times New Roman"/>
          <w:sz w:val="24"/>
          <w:szCs w:val="24"/>
        </w:rPr>
        <w:t>, dejando la puerta abierta a que acudier</w:t>
      </w:r>
      <w:r>
        <w:rPr>
          <w:rFonts w:ascii="Times New Roman" w:hAnsi="Times New Roman" w:cs="Times New Roman"/>
          <w:sz w:val="24"/>
          <w:szCs w:val="24"/>
        </w:rPr>
        <w:t>an también los fines de semana.</w:t>
      </w:r>
    </w:p>
    <w:p w:rsidR="005D6078" w:rsidRPr="00B258B1"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Todo ello forma parte de los esfuerzos de la compañía par</w:t>
      </w:r>
      <w:r w:rsidR="003A0113">
        <w:rPr>
          <w:rFonts w:ascii="Times New Roman" w:hAnsi="Times New Roman" w:cs="Times New Roman"/>
          <w:sz w:val="24"/>
          <w:szCs w:val="24"/>
        </w:rPr>
        <w:t>a liderar la carrera de la IA, “</w:t>
      </w:r>
      <w:r w:rsidRPr="00B258B1">
        <w:rPr>
          <w:rFonts w:ascii="Times New Roman" w:hAnsi="Times New Roman" w:cs="Times New Roman"/>
          <w:sz w:val="24"/>
          <w:szCs w:val="24"/>
        </w:rPr>
        <w:t>La competencia se ha acelerado enormemente y la carrera final hacia la A.G</w:t>
      </w:r>
      <w:r w:rsidR="003A0113">
        <w:rPr>
          <w:rFonts w:ascii="Times New Roman" w:hAnsi="Times New Roman" w:cs="Times New Roman"/>
          <w:sz w:val="24"/>
          <w:szCs w:val="24"/>
        </w:rPr>
        <w:t>.I. está en marcha”, escribió. “</w:t>
      </w:r>
      <w:r w:rsidRPr="00B258B1">
        <w:rPr>
          <w:rFonts w:ascii="Times New Roman" w:hAnsi="Times New Roman" w:cs="Times New Roman"/>
          <w:sz w:val="24"/>
          <w:szCs w:val="24"/>
        </w:rPr>
        <w:t>Creo que tenemos todos los ingredientes para ganar esta carrera, pero vamos a tener que i</w:t>
      </w:r>
      <w:r w:rsidR="003A0113">
        <w:rPr>
          <w:rFonts w:ascii="Times New Roman" w:hAnsi="Times New Roman" w:cs="Times New Roman"/>
          <w:sz w:val="24"/>
          <w:szCs w:val="24"/>
        </w:rPr>
        <w:t>ncrementar nuestros esfuerzos”</w:t>
      </w:r>
      <w:r>
        <w:rPr>
          <w:rFonts w:ascii="Times New Roman" w:hAnsi="Times New Roman" w:cs="Times New Roman"/>
          <w:sz w:val="24"/>
          <w:szCs w:val="24"/>
        </w:rPr>
        <w:t>.</w:t>
      </w:r>
    </w:p>
    <w:p w:rsidR="005D6078" w:rsidRDefault="005D6078" w:rsidP="005D6078">
      <w:pPr>
        <w:spacing w:line="240" w:lineRule="auto"/>
        <w:jc w:val="both"/>
        <w:rPr>
          <w:rFonts w:ascii="Times New Roman" w:hAnsi="Times New Roman" w:cs="Times New Roman"/>
          <w:sz w:val="24"/>
          <w:szCs w:val="24"/>
        </w:rPr>
      </w:pPr>
      <w:r w:rsidRPr="00B258B1">
        <w:rPr>
          <w:rFonts w:ascii="Times New Roman" w:hAnsi="Times New Roman" w:cs="Times New Roman"/>
          <w:sz w:val="24"/>
          <w:szCs w:val="24"/>
        </w:rPr>
        <w:t>Y no dudó en señalar aque</w:t>
      </w:r>
      <w:r w:rsidR="003A0113">
        <w:rPr>
          <w:rFonts w:ascii="Times New Roman" w:hAnsi="Times New Roman" w:cs="Times New Roman"/>
          <w:sz w:val="24"/>
          <w:szCs w:val="24"/>
        </w:rPr>
        <w:t>llos contrarios a este cambio, “</w:t>
      </w:r>
      <w:r w:rsidRPr="00B258B1">
        <w:rPr>
          <w:rFonts w:ascii="Times New Roman" w:hAnsi="Times New Roman" w:cs="Times New Roman"/>
          <w:sz w:val="24"/>
          <w:szCs w:val="24"/>
        </w:rPr>
        <w:t>Hay gente que trabaja menos de 60 horas y un pequeño número que trabaja lo mínimo p</w:t>
      </w:r>
      <w:r w:rsidR="003A0113">
        <w:rPr>
          <w:rFonts w:ascii="Times New Roman" w:hAnsi="Times New Roman" w:cs="Times New Roman"/>
          <w:sz w:val="24"/>
          <w:szCs w:val="24"/>
        </w:rPr>
        <w:t>ara salir adelante”, escribió. “</w:t>
      </w:r>
      <w:r w:rsidRPr="00B258B1">
        <w:rPr>
          <w:rFonts w:ascii="Times New Roman" w:hAnsi="Times New Roman" w:cs="Times New Roman"/>
          <w:sz w:val="24"/>
          <w:szCs w:val="24"/>
        </w:rPr>
        <w:t>Este último grupo no sólo es improductivo, sino que además puede ser muy desm</w:t>
      </w:r>
      <w:r w:rsidR="003A0113">
        <w:rPr>
          <w:rFonts w:ascii="Times New Roman" w:hAnsi="Times New Roman" w:cs="Times New Roman"/>
          <w:sz w:val="24"/>
          <w:szCs w:val="24"/>
        </w:rPr>
        <w:t>oralizador para todos los demás”</w:t>
      </w:r>
      <w:r w:rsidRPr="00B258B1">
        <w:rPr>
          <w:rFonts w:ascii="Times New Roman" w:hAnsi="Times New Roman" w:cs="Times New Roman"/>
          <w:sz w:val="24"/>
          <w:szCs w:val="24"/>
        </w:rPr>
        <w:t>.</w:t>
      </w:r>
    </w:p>
    <w:p w:rsidR="00C72A38" w:rsidRPr="00A306A9" w:rsidRDefault="00C72A38"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401AD">
        <w:rPr>
          <w:rFonts w:ascii="Times New Roman" w:hAnsi="Times New Roman" w:cs="Times New Roman"/>
          <w:sz w:val="24"/>
          <w:szCs w:val="24"/>
          <w:u w:val="single"/>
        </w:rPr>
        <w:t xml:space="preserve">Elon enojado ha vuelto. </w:t>
      </w:r>
      <w:r w:rsidRPr="00A306A9">
        <w:rPr>
          <w:rFonts w:ascii="Times New Roman" w:hAnsi="Times New Roman" w:cs="Times New Roman"/>
          <w:sz w:val="24"/>
          <w:szCs w:val="24"/>
          <w:u w:val="single"/>
        </w:rPr>
        <w:t>Eso es bueno para Tesla</w:t>
      </w:r>
      <w:r w:rsidR="00C87110" w:rsidRPr="00A306A9">
        <w:rPr>
          <w:rFonts w:ascii="Times New Roman" w:hAnsi="Times New Roman" w:cs="Times New Roman"/>
          <w:sz w:val="24"/>
          <w:szCs w:val="24"/>
        </w:rPr>
        <w:t xml:space="preserve"> </w:t>
      </w:r>
      <w:r w:rsidR="003A0113" w:rsidRPr="00A306A9">
        <w:rPr>
          <w:rFonts w:ascii="Times New Roman" w:hAnsi="Times New Roman" w:cs="Times New Roman"/>
          <w:sz w:val="24"/>
          <w:szCs w:val="24"/>
        </w:rPr>
        <w:t xml:space="preserve">(Por Tim Higgins - </w:t>
      </w:r>
      <w:r w:rsidRPr="00A306A9">
        <w:rPr>
          <w:rFonts w:ascii="Times New Roman" w:hAnsi="Times New Roman" w:cs="Times New Roman"/>
          <w:sz w:val="24"/>
          <w:szCs w:val="24"/>
        </w:rPr>
        <w:t xml:space="preserve">The Wall Street Journal - </w:t>
      </w:r>
      <w:r w:rsidRPr="00A306A9">
        <w:rPr>
          <w:rFonts w:ascii="Times New Roman" w:hAnsi="Times New Roman" w:cs="Times New Roman"/>
          <w:b/>
          <w:sz w:val="24"/>
          <w:szCs w:val="24"/>
        </w:rPr>
        <w:t>24/5/25</w:t>
      </w:r>
      <w:r w:rsidRPr="00A306A9">
        <w:rPr>
          <w:rFonts w:ascii="Times New Roman" w:hAnsi="Times New Roman" w:cs="Times New Roman"/>
          <w:sz w:val="24"/>
          <w:szCs w:val="24"/>
        </w:rPr>
        <w:t>)</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Ahora es el momento de que Musk canalice su furia para ejecutar la promesa largamente anunciada por la compañía de implementar vehículos sin conductor.</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Escuchar a Elon Musk estos días es escuchar a un hombre que </w:t>
      </w:r>
      <w:r>
        <w:rPr>
          <w:rFonts w:ascii="Times New Roman" w:hAnsi="Times New Roman" w:cs="Times New Roman"/>
          <w:sz w:val="24"/>
          <w:szCs w:val="24"/>
        </w:rPr>
        <w:t>se siente tratado injustamente.</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Y, mientras se escabulle de la Casa Blanca con el rabo entre las piernas, se muestra particularmente susceptible. Enojado</w:t>
      </w:r>
      <w:r w:rsidR="003A0113">
        <w:rPr>
          <w:rFonts w:ascii="Times New Roman" w:hAnsi="Times New Roman" w:cs="Times New Roman"/>
          <w:sz w:val="24"/>
          <w:szCs w:val="24"/>
        </w:rPr>
        <w:t xml:space="preserve"> porque lo acusaron de nazi</w:t>
      </w:r>
      <w:r w:rsidRPr="005401AD">
        <w:rPr>
          <w:rFonts w:ascii="Times New Roman" w:hAnsi="Times New Roman" w:cs="Times New Roman"/>
          <w:sz w:val="24"/>
          <w:szCs w:val="24"/>
        </w:rPr>
        <w:t>. Enojado porque algunos usaron sus ideas políticas como excusa para atacar a Tesla TSLA. -0,50 %disminuir; triángulo rojo que apunta hacia abajo. Enojado porque lo están examinando.</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Ya lo hemos visto antes. Musk siempre ha tenido un resentimiento enorme, alimentado por desaires percibidos y agravios personales, críticos que expresan incredulidad y el coro de escépticos en redes sociales.</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Pero la historia ha demostrado que puede desatar algo feroz: Elon enfadado. Como Hulk poniéndose los pantalones y poniéndose verde, Musk guarda silencio antes de estallar. Últimamente, Musk parece estar furioso, con la mirada fija en el cielo y l</w:t>
      </w:r>
      <w:r>
        <w:rPr>
          <w:rFonts w:ascii="Times New Roman" w:hAnsi="Times New Roman" w:cs="Times New Roman"/>
          <w:sz w:val="24"/>
          <w:szCs w:val="24"/>
        </w:rPr>
        <w:t>a vista enrojecida por la ira.</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Y un Elon Enfadado podría ser muy beneficioso para los inversores de Tesla. Puede centrarlo en la ejecución, en demostrar que todos están equivocados. Un Musk que ejecuta puede viajar al espacio exterior y popu</w:t>
      </w:r>
      <w:r>
        <w:rPr>
          <w:rFonts w:ascii="Times New Roman" w:hAnsi="Times New Roman" w:cs="Times New Roman"/>
          <w:sz w:val="24"/>
          <w:szCs w:val="24"/>
        </w:rPr>
        <w:t xml:space="preserve">larizar los coches eléctricos.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Pero los inversores no han visto a Musk ejecutar</w:t>
      </w:r>
      <w:r>
        <w:rPr>
          <w:rFonts w:ascii="Times New Roman" w:hAnsi="Times New Roman" w:cs="Times New Roman"/>
          <w:sz w:val="24"/>
          <w:szCs w:val="24"/>
        </w:rPr>
        <w:t xml:space="preserve"> sus planes desde hace tiempo.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En cambio, han visto cómo las promesas de un Tesla económico que impulsaría las ventas anuales de 20 millones de vehículos se han visto prácticamente abandonadas. Han visto el fracaso del </w:t>
      </w:r>
      <w:r>
        <w:rPr>
          <w:rFonts w:ascii="Times New Roman" w:hAnsi="Times New Roman" w:cs="Times New Roman"/>
          <w:sz w:val="24"/>
          <w:szCs w:val="24"/>
        </w:rPr>
        <w:t>Cybertruck</w:t>
      </w:r>
      <w:r w:rsidRPr="005401AD">
        <w:rPr>
          <w:rFonts w:ascii="Times New Roman" w:hAnsi="Times New Roman" w:cs="Times New Roman"/>
          <w:sz w:val="24"/>
          <w:szCs w:val="24"/>
        </w:rPr>
        <w:t>. Han visto cómo la rentabilidad se reduce y las ventas caen por pr</w:t>
      </w:r>
      <w:r>
        <w:rPr>
          <w:rFonts w:ascii="Times New Roman" w:hAnsi="Times New Roman" w:cs="Times New Roman"/>
          <w:sz w:val="24"/>
          <w:szCs w:val="24"/>
        </w:rPr>
        <w:t>imera vez en más de una década.</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Asuntos preocupantes para los inversores: Musk ha estado demasiado distraído en Washington. Incluso los miembros de la junta directiva parecían n</w:t>
      </w:r>
      <w:r w:rsidR="003A0113">
        <w:rPr>
          <w:rFonts w:ascii="Times New Roman" w:hAnsi="Times New Roman" w:cs="Times New Roman"/>
          <w:sz w:val="24"/>
          <w:szCs w:val="24"/>
        </w:rPr>
        <w:t>erviosos</w:t>
      </w:r>
      <w:r>
        <w:rPr>
          <w:rFonts w:ascii="Times New Roman" w:hAnsi="Times New Roman" w:cs="Times New Roman"/>
          <w:sz w:val="24"/>
          <w:szCs w:val="24"/>
        </w:rPr>
        <w:t xml:space="preserve">.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Pero los fans que recuerdan el poder de Elon el Furioso se llenaron de esperanza con las señales de la semana pasada de su posible regreso. Primero, a través de una videoconferencia en Catar, Musk ofreció el martes una respuesta mordaz tras otra a las preocupaciones so</w:t>
      </w:r>
      <w:r>
        <w:rPr>
          <w:rFonts w:ascii="Times New Roman" w:hAnsi="Times New Roman" w:cs="Times New Roman"/>
          <w:sz w:val="24"/>
          <w:szCs w:val="24"/>
        </w:rPr>
        <w:t xml:space="preserve">bre el estado de sus empresas.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lastRenderedPageBreak/>
        <w:t>Cuando se le preguntó cuándo podría mejorar la situación en Tesla, el</w:t>
      </w:r>
      <w:r w:rsidR="003A0113">
        <w:rPr>
          <w:rFonts w:ascii="Times New Roman" w:hAnsi="Times New Roman" w:cs="Times New Roman"/>
          <w:sz w:val="24"/>
          <w:szCs w:val="24"/>
        </w:rPr>
        <w:t xml:space="preserve"> director ejecutivo respondió: “Ya ha mejorado”</w:t>
      </w:r>
      <w:r w:rsidRPr="005401AD">
        <w:rPr>
          <w:rFonts w:ascii="Times New Roman" w:hAnsi="Times New Roman" w:cs="Times New Roman"/>
          <w:sz w:val="24"/>
          <w:szCs w:val="24"/>
        </w:rPr>
        <w:t xml:space="preserve">.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¿La prueba de Musk? En esencia, la eterna respuesta de los fan</w:t>
      </w:r>
      <w:r>
        <w:rPr>
          <w:rFonts w:ascii="Times New Roman" w:hAnsi="Times New Roman" w:cs="Times New Roman"/>
          <w:sz w:val="24"/>
          <w:szCs w:val="24"/>
        </w:rPr>
        <w:t>s de Tesla en redes sociales: ¡</w:t>
      </w:r>
      <w:r w:rsidRPr="005401AD">
        <w:rPr>
          <w:rFonts w:ascii="Times New Roman" w:hAnsi="Times New Roman" w:cs="Times New Roman"/>
          <w:sz w:val="24"/>
          <w:szCs w:val="24"/>
        </w:rPr>
        <w:t>El</w:t>
      </w:r>
      <w:r>
        <w:rPr>
          <w:rFonts w:ascii="Times New Roman" w:hAnsi="Times New Roman" w:cs="Times New Roman"/>
          <w:sz w:val="24"/>
          <w:szCs w:val="24"/>
        </w:rPr>
        <w:t xml:space="preserve"> precio de las acciones, amigo!</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Desde que anunció el 22 de abril que reduciría su tiempo en la administración Trump, las acciones de Tesla han subido un 43 %. Esto ha devuelto al fabricante de automóviles al prestigio de estar valorado en poco más de un billón de dólares. En total, esas acciones siguen bajando un 11 % en lo que va de año y un </w:t>
      </w:r>
      <w:r>
        <w:rPr>
          <w:rFonts w:ascii="Times New Roman" w:hAnsi="Times New Roman" w:cs="Times New Roman"/>
          <w:sz w:val="24"/>
          <w:szCs w:val="24"/>
        </w:rPr>
        <w:t>29 % desde su máximo histórico.</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Los analistas estiman que las ventas de unidades de Tesla terminarán el año por debajo de las de 2024. Esto supone un cambio respecto a hace apenas unos meses, cuando esperaban ganancias interanuales.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La visión de Musk para el futuro de Tesla no se preocupa por la parte aburrida de vender vehículos eléctricos. En cambio, su futuro gira en torno al inicio de una nueva era de la robótica: coches sin conductor y robots humanoides.</w:t>
      </w:r>
      <w:r>
        <w:rPr>
          <w:rFonts w:ascii="Times New Roman" w:hAnsi="Times New Roman" w:cs="Times New Roman"/>
          <w:sz w:val="24"/>
          <w:szCs w:val="24"/>
        </w:rPr>
        <w:t xml:space="preserve">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¿Cuál debería ser el próximo paso</w:t>
      </w:r>
      <w:r w:rsidR="003A0113">
        <w:rPr>
          <w:rFonts w:ascii="Times New Roman" w:hAnsi="Times New Roman" w:cs="Times New Roman"/>
          <w:sz w:val="24"/>
          <w:szCs w:val="24"/>
        </w:rPr>
        <w:t xml:space="preserve"> de Elon Musk en Tesla?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Durante casi una década, ha afirmado que el día de los vehículos autónomos de Tesla estaba cerca. Mientras tanto, Waymo de Alphabet y Zoox de Amazon.com han puesto coches totalmente autónomos en la vía pública.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El martes, Musk redobló sus esfuerzos en una segunda aparición pública, esta vez en CNBC, reafirmando que Tesla está en camino de comenzar a ofrecer autos sin conductor en Austin, Texas, a fines de junio.</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El plan, dijo, es comenzar con unos 10 vehículos en circulación la primera semana, luego aumentar esa cifra en decenas de vehículos cada semana y probablemente alcanzar los 1000 en unos meses. Añadió que probablemente habrá cientos de miles de vehículos autónomos Tesla para finales del próxi</w:t>
      </w:r>
      <w:r>
        <w:rPr>
          <w:rFonts w:ascii="Times New Roman" w:hAnsi="Times New Roman" w:cs="Times New Roman"/>
          <w:sz w:val="24"/>
          <w:szCs w:val="24"/>
        </w:rPr>
        <w:t>mo año, si no más de un millón.</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Es el tipo de objetivos ultraambiciosos que ha promovido antes. Solo necesita ejecutarlos.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Durante la entrevista en CNBC, se cuestionó su trayectoria reciente en Was</w:t>
      </w:r>
      <w:r w:rsidR="003A0113">
        <w:rPr>
          <w:rFonts w:ascii="Times New Roman" w:hAnsi="Times New Roman" w:cs="Times New Roman"/>
          <w:sz w:val="24"/>
          <w:szCs w:val="24"/>
        </w:rPr>
        <w:t>hington y él volvió a espetar: “</w:t>
      </w:r>
      <w:r w:rsidRPr="005401AD">
        <w:rPr>
          <w:rFonts w:ascii="Times New Roman" w:hAnsi="Times New Roman" w:cs="Times New Roman"/>
          <w:sz w:val="24"/>
          <w:szCs w:val="24"/>
        </w:rPr>
        <w:t>¿Por qué atacan es</w:t>
      </w:r>
      <w:r w:rsidR="003A0113">
        <w:rPr>
          <w:rFonts w:ascii="Times New Roman" w:hAnsi="Times New Roman" w:cs="Times New Roman"/>
          <w:sz w:val="24"/>
          <w:szCs w:val="24"/>
        </w:rPr>
        <w:t>to, si hemos avanzado tanto?”</w:t>
      </w:r>
      <w:r>
        <w:rPr>
          <w:rFonts w:ascii="Times New Roman" w:hAnsi="Times New Roman" w:cs="Times New Roman"/>
          <w:sz w:val="24"/>
          <w:szCs w:val="24"/>
        </w:rPr>
        <w:t xml:space="preserve">.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Incluso mientras defendía sus iniciativas con DOGE, Musk ha comenzado  a amplificar  la idea de que se retira de la política tras darse cuenta de que el Congreso, controlado por los republicanos, carece de la disposición para </w:t>
      </w:r>
      <w:r w:rsidR="003A0113">
        <w:rPr>
          <w:rFonts w:ascii="Times New Roman" w:hAnsi="Times New Roman" w:cs="Times New Roman"/>
          <w:sz w:val="24"/>
          <w:szCs w:val="24"/>
        </w:rPr>
        <w:t>implementar recortes de gasto. “</w:t>
      </w:r>
      <w:r w:rsidRPr="005401AD">
        <w:rPr>
          <w:rFonts w:ascii="Times New Roman" w:hAnsi="Times New Roman" w:cs="Times New Roman"/>
          <w:sz w:val="24"/>
          <w:szCs w:val="24"/>
        </w:rPr>
        <w:t xml:space="preserve">He llegado a la conclusión, quizás obvia, de que acelerar el </w:t>
      </w:r>
      <w:r w:rsidR="003A0113">
        <w:rPr>
          <w:rFonts w:ascii="Times New Roman" w:hAnsi="Times New Roman" w:cs="Times New Roman"/>
          <w:sz w:val="24"/>
          <w:szCs w:val="24"/>
        </w:rPr>
        <w:t>crecimiento del PIB es esencial”, publicó  el  viernes. “</w:t>
      </w:r>
      <w:r w:rsidRPr="005401AD">
        <w:rPr>
          <w:rFonts w:ascii="Times New Roman" w:hAnsi="Times New Roman" w:cs="Times New Roman"/>
          <w:sz w:val="24"/>
          <w:szCs w:val="24"/>
        </w:rPr>
        <w:t>@DOGE  ha hecho y seguirá haciendo un gran trabajo para posponer la bancarrota de Estados Unidos, pero el despilfarro del gobierno significa que solo mejoras radicales en la productividad</w:t>
      </w:r>
      <w:r w:rsidR="003A0113">
        <w:rPr>
          <w:rFonts w:ascii="Times New Roman" w:hAnsi="Times New Roman" w:cs="Times New Roman"/>
          <w:sz w:val="24"/>
          <w:szCs w:val="24"/>
        </w:rPr>
        <w:t xml:space="preserve"> pueden salvar a nuestro país”</w:t>
      </w:r>
      <w:r>
        <w:rPr>
          <w:rFonts w:ascii="Times New Roman" w:hAnsi="Times New Roman" w:cs="Times New Roman"/>
          <w:sz w:val="24"/>
          <w:szCs w:val="24"/>
        </w:rPr>
        <w:t>.</w:t>
      </w:r>
    </w:p>
    <w:p w:rsidR="00C72A38" w:rsidRPr="005401AD" w:rsidRDefault="00C72A38"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los robots son su  solución.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Ver atisbos de Elon Enfadado entusiasma a sus seguidores de la misma forma que lo hizo Elon Optimista hace casi un año en la reunión</w:t>
      </w:r>
      <w:r w:rsidR="003A0113">
        <w:rPr>
          <w:rFonts w:ascii="Times New Roman" w:hAnsi="Times New Roman" w:cs="Times New Roman"/>
          <w:sz w:val="24"/>
          <w:szCs w:val="24"/>
        </w:rPr>
        <w:t xml:space="preserve"> anual de Tesla. Su entusiasmo -bailar por el escenario-</w:t>
      </w:r>
      <w:r w:rsidRPr="005401AD">
        <w:rPr>
          <w:rFonts w:ascii="Times New Roman" w:hAnsi="Times New Roman" w:cs="Times New Roman"/>
          <w:sz w:val="24"/>
          <w:szCs w:val="24"/>
        </w:rPr>
        <w:t xml:space="preserve"> parecía indicar que estaba concentrado tras más de un año de distracci</w:t>
      </w:r>
      <w:r w:rsidR="00447CBD">
        <w:rPr>
          <w:rFonts w:ascii="Times New Roman" w:hAnsi="Times New Roman" w:cs="Times New Roman"/>
          <w:sz w:val="24"/>
          <w:szCs w:val="24"/>
        </w:rPr>
        <w:t>ones por la compra de Twitter</w:t>
      </w:r>
      <w:r>
        <w:rPr>
          <w:rFonts w:ascii="Times New Roman" w:hAnsi="Times New Roman" w:cs="Times New Roman"/>
          <w:sz w:val="24"/>
          <w:szCs w:val="24"/>
        </w:rPr>
        <w:t>.</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lastRenderedPageBreak/>
        <w:t xml:space="preserve">Tras la reaprobación por parte de los accionistas de su enorme paquete salarial, Musk subió al escenario para describir un futuro prometedor para Tesla, repleto de robots humanoides y coches autónomos. Sugirió que esto podría elevar la valoración de la compañía a más de 30 billones de dólares.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Ahora, los seguidores esperan que Angry Elon esté listo final</w:t>
      </w:r>
      <w:r>
        <w:rPr>
          <w:rFonts w:ascii="Times New Roman" w:hAnsi="Times New Roman" w:cs="Times New Roman"/>
          <w:sz w:val="24"/>
          <w:szCs w:val="24"/>
        </w:rPr>
        <w:t xml:space="preserve">mente para cumplir su promesa. </w:t>
      </w:r>
    </w:p>
    <w:p w:rsidR="00C72A38" w:rsidRPr="005401AD" w:rsidRDefault="003A0113"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2A38" w:rsidRPr="005401AD">
        <w:rPr>
          <w:rFonts w:ascii="Times New Roman" w:hAnsi="Times New Roman" w:cs="Times New Roman"/>
          <w:sz w:val="24"/>
          <w:szCs w:val="24"/>
        </w:rPr>
        <w:t xml:space="preserve">Elon en </w:t>
      </w:r>
      <w:r>
        <w:rPr>
          <w:rFonts w:ascii="Times New Roman" w:hAnsi="Times New Roman" w:cs="Times New Roman"/>
          <w:sz w:val="24"/>
          <w:szCs w:val="24"/>
        </w:rPr>
        <w:t>tiempos de guerra está activado”</w:t>
      </w:r>
      <w:r w:rsidR="00C72A38" w:rsidRPr="005401AD">
        <w:rPr>
          <w:rFonts w:ascii="Times New Roman" w:hAnsi="Times New Roman" w:cs="Times New Roman"/>
          <w:sz w:val="24"/>
          <w:szCs w:val="24"/>
        </w:rPr>
        <w:t xml:space="preserve">, publicó una popular cuenta X llamada Autism Capital en respuesta a la aparición de Musk en Qatar. </w:t>
      </w:r>
      <w:r>
        <w:rPr>
          <w:rFonts w:ascii="Times New Roman" w:hAnsi="Times New Roman" w:cs="Times New Roman"/>
          <w:sz w:val="24"/>
          <w:szCs w:val="24"/>
        </w:rPr>
        <w:t>Otros alardearon algo similar. “</w:t>
      </w:r>
      <w:r w:rsidR="00C72A38" w:rsidRPr="005401AD">
        <w:rPr>
          <w:rFonts w:ascii="Times New Roman" w:hAnsi="Times New Roman" w:cs="Times New Roman"/>
          <w:sz w:val="24"/>
          <w:szCs w:val="24"/>
        </w:rPr>
        <w:t>Elon está e</w:t>
      </w:r>
      <w:r w:rsidR="005242B2">
        <w:rPr>
          <w:rFonts w:ascii="Times New Roman" w:hAnsi="Times New Roman" w:cs="Times New Roman"/>
          <w:sz w:val="24"/>
          <w:szCs w:val="24"/>
        </w:rPr>
        <w:t>n modo CEO en tiempos de guerra”</w:t>
      </w:r>
      <w:r w:rsidR="00C72A38" w:rsidRPr="005401AD">
        <w:rPr>
          <w:rFonts w:ascii="Times New Roman" w:hAnsi="Times New Roman" w:cs="Times New Roman"/>
          <w:sz w:val="24"/>
          <w:szCs w:val="24"/>
        </w:rPr>
        <w:t>, publicó el miércoles una cuen</w:t>
      </w:r>
      <w:r>
        <w:rPr>
          <w:rFonts w:ascii="Times New Roman" w:hAnsi="Times New Roman" w:cs="Times New Roman"/>
          <w:sz w:val="24"/>
          <w:szCs w:val="24"/>
        </w:rPr>
        <w:t xml:space="preserve">ta de redes sociales de </w:t>
      </w:r>
      <w:proofErr w:type="gramStart"/>
      <w:r>
        <w:rPr>
          <w:rFonts w:ascii="Times New Roman" w:hAnsi="Times New Roman" w:cs="Times New Roman"/>
          <w:sz w:val="24"/>
          <w:szCs w:val="24"/>
        </w:rPr>
        <w:t>MAGA .</w:t>
      </w:r>
      <w:proofErr w:type="gramEnd"/>
      <w:r>
        <w:rPr>
          <w:rFonts w:ascii="Times New Roman" w:hAnsi="Times New Roman" w:cs="Times New Roman"/>
          <w:sz w:val="24"/>
          <w:szCs w:val="24"/>
        </w:rPr>
        <w:t xml:space="preserve"> “</w:t>
      </w:r>
      <w:r w:rsidR="00C72A38" w:rsidRPr="005401AD">
        <w:rPr>
          <w:rFonts w:ascii="Times New Roman" w:hAnsi="Times New Roman" w:cs="Times New Roman"/>
          <w:sz w:val="24"/>
          <w:szCs w:val="24"/>
        </w:rPr>
        <w:t xml:space="preserve">Ya no se anda con rodeos. Se concentra por completo </w:t>
      </w:r>
      <w:r>
        <w:rPr>
          <w:rFonts w:ascii="Times New Roman" w:hAnsi="Times New Roman" w:cs="Times New Roman"/>
          <w:sz w:val="24"/>
          <w:szCs w:val="24"/>
        </w:rPr>
        <w:t>en la ejecución”</w:t>
      </w:r>
      <w:r w:rsidR="00C72A38">
        <w:rPr>
          <w:rFonts w:ascii="Times New Roman" w:hAnsi="Times New Roman" w:cs="Times New Roman"/>
          <w:sz w:val="24"/>
          <w:szCs w:val="24"/>
        </w:rPr>
        <w:t xml:space="preserve">.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Tesla se fundó con la idea, bastante improbable, de convertir los vehículos eléctricos en algo popular y popular. Durante gran parte de su existencia, Tesla enfrentó críticas por su fracaso. Y Musk estaba ahí para convencer a inversores y clientes de que esa </w:t>
      </w:r>
      <w:r>
        <w:rPr>
          <w:rFonts w:ascii="Times New Roman" w:hAnsi="Times New Roman" w:cs="Times New Roman"/>
          <w:sz w:val="24"/>
          <w:szCs w:val="24"/>
        </w:rPr>
        <w:t xml:space="preserve">visión era, de hecho, posible.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Solo necesitaba ejecutar. Y una vez que lo hizo, fue un verdadero punto de inflexión. Tesla alcanzó su máximo auge a finales de 2019 y 2020, logrando una rentabilidad consistente y consolidando la imagen de Musk como uno de los emprendedores más exitosos de su generación.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 xml:space="preserve">Por supuesto, el éxito pasado no es garantía de éxito futuro.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Incluso la posición de Tesla como líder mundial en vehículos eléctricos se ve amenazada por rivales chinos, com</w:t>
      </w:r>
      <w:r w:rsidR="003A0113">
        <w:rPr>
          <w:rFonts w:ascii="Times New Roman" w:hAnsi="Times New Roman" w:cs="Times New Roman"/>
          <w:sz w:val="24"/>
          <w:szCs w:val="24"/>
        </w:rPr>
        <w:t>o BYD. El mes pasado</w:t>
      </w:r>
      <w:r w:rsidRPr="005401AD">
        <w:rPr>
          <w:rFonts w:ascii="Times New Roman" w:hAnsi="Times New Roman" w:cs="Times New Roman"/>
          <w:sz w:val="24"/>
          <w:szCs w:val="24"/>
        </w:rPr>
        <w:t>, superó en ventas al fabricante estadounidense de vehículos eléctri</w:t>
      </w:r>
      <w:r>
        <w:rPr>
          <w:rFonts w:ascii="Times New Roman" w:hAnsi="Times New Roman" w:cs="Times New Roman"/>
          <w:sz w:val="24"/>
          <w:szCs w:val="24"/>
        </w:rPr>
        <w:t xml:space="preserve">cos en Europa por primera vez. </w:t>
      </w:r>
    </w:p>
    <w:p w:rsidR="00C72A38" w:rsidRPr="005401AD"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Musk, quien desde hace tiempo ha elogiado a sus competidores chinos, afirmó que no estaba s</w:t>
      </w:r>
      <w:r w:rsidR="003A0113">
        <w:rPr>
          <w:rFonts w:ascii="Times New Roman" w:hAnsi="Times New Roman" w:cs="Times New Roman"/>
          <w:sz w:val="24"/>
          <w:szCs w:val="24"/>
        </w:rPr>
        <w:t>iguiendo la carrera de ventas. “</w:t>
      </w:r>
      <w:r w:rsidRPr="005401AD">
        <w:rPr>
          <w:rFonts w:ascii="Times New Roman" w:hAnsi="Times New Roman" w:cs="Times New Roman"/>
          <w:sz w:val="24"/>
          <w:szCs w:val="24"/>
        </w:rPr>
        <w:t>Realmente no</w:t>
      </w:r>
      <w:r w:rsidR="003A0113">
        <w:rPr>
          <w:rFonts w:ascii="Times New Roman" w:hAnsi="Times New Roman" w:cs="Times New Roman"/>
          <w:sz w:val="24"/>
          <w:szCs w:val="24"/>
        </w:rPr>
        <w:t xml:space="preserve"> pienso en la competencia”</w:t>
      </w:r>
      <w:r w:rsidR="0007306F">
        <w:rPr>
          <w:rFonts w:ascii="Times New Roman" w:hAnsi="Times New Roman" w:cs="Times New Roman"/>
          <w:sz w:val="24"/>
          <w:szCs w:val="24"/>
        </w:rPr>
        <w:t>, declaró Musk en la CNBC. “</w:t>
      </w:r>
      <w:r w:rsidRPr="005401AD">
        <w:rPr>
          <w:rFonts w:ascii="Times New Roman" w:hAnsi="Times New Roman" w:cs="Times New Roman"/>
          <w:sz w:val="24"/>
          <w:szCs w:val="24"/>
        </w:rPr>
        <w:t>Solo pienso en hacer los pro</w:t>
      </w:r>
      <w:r w:rsidR="0007306F">
        <w:rPr>
          <w:rFonts w:ascii="Times New Roman" w:hAnsi="Times New Roman" w:cs="Times New Roman"/>
          <w:sz w:val="24"/>
          <w:szCs w:val="24"/>
        </w:rPr>
        <w:t>ductos lo más perfectos posible”</w:t>
      </w:r>
      <w:r w:rsidRPr="005401AD">
        <w:rPr>
          <w:rFonts w:ascii="Times New Roman" w:hAnsi="Times New Roman" w:cs="Times New Roman"/>
          <w:sz w:val="24"/>
          <w:szCs w:val="24"/>
        </w:rPr>
        <w:t xml:space="preserve">.   </w:t>
      </w:r>
    </w:p>
    <w:p w:rsidR="00C72A38" w:rsidRDefault="00C72A38" w:rsidP="00C72A38">
      <w:pPr>
        <w:spacing w:line="240" w:lineRule="auto"/>
        <w:jc w:val="both"/>
        <w:rPr>
          <w:rFonts w:ascii="Times New Roman" w:hAnsi="Times New Roman" w:cs="Times New Roman"/>
          <w:sz w:val="24"/>
          <w:szCs w:val="24"/>
        </w:rPr>
      </w:pPr>
      <w:r w:rsidRPr="005401AD">
        <w:rPr>
          <w:rFonts w:ascii="Times New Roman" w:hAnsi="Times New Roman" w:cs="Times New Roman"/>
          <w:sz w:val="24"/>
          <w:szCs w:val="24"/>
        </w:rPr>
        <w:t>Sólo necesita ejecutar.</w:t>
      </w:r>
    </w:p>
    <w:p w:rsidR="00A306A9" w:rsidRDefault="00CA13FA" w:rsidP="00C72A38">
      <w:pPr>
        <w:spacing w:line="240" w:lineRule="auto"/>
        <w:jc w:val="both"/>
        <w:rPr>
          <w:rFonts w:ascii="Times New Roman" w:hAnsi="Times New Roman" w:cs="Times New Roman"/>
          <w:b/>
          <w:sz w:val="24"/>
          <w:szCs w:val="24"/>
        </w:rPr>
      </w:pPr>
      <w:r w:rsidRPr="00CA13FA">
        <w:rPr>
          <w:rFonts w:ascii="Times New Roman" w:hAnsi="Times New Roman" w:cs="Times New Roman"/>
          <w:b/>
          <w:sz w:val="24"/>
          <w:szCs w:val="24"/>
        </w:rPr>
        <w:t>Nota I</w:t>
      </w:r>
      <w:r>
        <w:rPr>
          <w:rFonts w:ascii="Times New Roman" w:hAnsi="Times New Roman" w:cs="Times New Roman"/>
          <w:b/>
          <w:sz w:val="24"/>
          <w:szCs w:val="24"/>
        </w:rPr>
        <w:t>: Replay (dándole a la moviola)</w:t>
      </w:r>
    </w:p>
    <w:p w:rsidR="00CA13FA" w:rsidRDefault="00A306A9" w:rsidP="00C72A38">
      <w:pPr>
        <w:spacing w:line="240" w:lineRule="auto"/>
        <w:jc w:val="both"/>
        <w:rPr>
          <w:rFonts w:ascii="Times New Roman" w:hAnsi="Times New Roman" w:cs="Times New Roman"/>
          <w:b/>
          <w:sz w:val="24"/>
          <w:szCs w:val="24"/>
        </w:rPr>
      </w:pPr>
      <w:r>
        <w:rPr>
          <w:rFonts w:ascii="Times New Roman" w:hAnsi="Times New Roman" w:cs="Times New Roman"/>
          <w:b/>
          <w:sz w:val="24"/>
          <w:szCs w:val="24"/>
        </w:rPr>
        <w:t>Fotos…</w:t>
      </w:r>
      <w:r w:rsidR="00CA13FA" w:rsidRPr="00CA13FA">
        <w:rPr>
          <w:rFonts w:ascii="Times New Roman" w:hAnsi="Times New Roman" w:cs="Times New Roman"/>
          <w:b/>
          <w:sz w:val="24"/>
          <w:szCs w:val="24"/>
        </w:rPr>
        <w:t xml:space="preserve"> </w:t>
      </w:r>
    </w:p>
    <w:p w:rsidR="00CA13FA" w:rsidRDefault="00CA13FA"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Un pequeño “manual de instrucciones” para volver a mirar las “fotos”, y tratar de descubrir algunos de los “fatos”, de estos alquimistas siniestros.</w:t>
      </w:r>
    </w:p>
    <w:p w:rsidR="00CA13FA" w:rsidRDefault="00CA13FA"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De la foto de</w:t>
      </w:r>
      <w:r w:rsidR="003B59A0">
        <w:rPr>
          <w:rFonts w:ascii="Times New Roman" w:hAnsi="Times New Roman" w:cs="Times New Roman"/>
          <w:sz w:val="24"/>
          <w:szCs w:val="24"/>
        </w:rPr>
        <w:t xml:space="preserve"> Mark</w:t>
      </w:r>
      <w:r>
        <w:rPr>
          <w:rFonts w:ascii="Times New Roman" w:hAnsi="Times New Roman" w:cs="Times New Roman"/>
          <w:sz w:val="24"/>
          <w:szCs w:val="24"/>
        </w:rPr>
        <w:t xml:space="preserve"> </w:t>
      </w:r>
      <w:r w:rsidRPr="00535DE3">
        <w:rPr>
          <w:rFonts w:ascii="Times New Roman" w:hAnsi="Times New Roman" w:cs="Times New Roman"/>
          <w:sz w:val="24"/>
          <w:szCs w:val="24"/>
        </w:rPr>
        <w:t>Zuckerberg</w:t>
      </w:r>
      <w:r>
        <w:rPr>
          <w:rFonts w:ascii="Times New Roman" w:hAnsi="Times New Roman" w:cs="Times New Roman"/>
          <w:sz w:val="24"/>
          <w:szCs w:val="24"/>
        </w:rPr>
        <w:t>, recomiend</w:t>
      </w:r>
      <w:r w:rsidR="003B59A0">
        <w:rPr>
          <w:rFonts w:ascii="Times New Roman" w:hAnsi="Times New Roman" w:cs="Times New Roman"/>
          <w:sz w:val="24"/>
          <w:szCs w:val="24"/>
        </w:rPr>
        <w:t>o que observen</w:t>
      </w:r>
      <w:r>
        <w:rPr>
          <w:rFonts w:ascii="Times New Roman" w:hAnsi="Times New Roman" w:cs="Times New Roman"/>
          <w:sz w:val="24"/>
          <w:szCs w:val="24"/>
        </w:rPr>
        <w:t xml:space="preserve"> los almohadones que hizo agregar al sillón en el que se sentó en su declaración en el Senado de los EEUU, para estar a la</w:t>
      </w:r>
      <w:r w:rsidR="003B59A0">
        <w:rPr>
          <w:rFonts w:ascii="Times New Roman" w:hAnsi="Times New Roman" w:cs="Times New Roman"/>
          <w:sz w:val="24"/>
          <w:szCs w:val="24"/>
        </w:rPr>
        <w:t xml:space="preserve"> misma</w:t>
      </w:r>
      <w:r>
        <w:rPr>
          <w:rFonts w:ascii="Times New Roman" w:hAnsi="Times New Roman" w:cs="Times New Roman"/>
          <w:sz w:val="24"/>
          <w:szCs w:val="24"/>
        </w:rPr>
        <w:t xml:space="preserve"> altura de</w:t>
      </w:r>
      <w:r w:rsidR="003B59A0">
        <w:rPr>
          <w:rFonts w:ascii="Times New Roman" w:hAnsi="Times New Roman" w:cs="Times New Roman"/>
          <w:sz w:val="24"/>
          <w:szCs w:val="24"/>
        </w:rPr>
        <w:t xml:space="preserve"> los representantes. Un </w:t>
      </w:r>
      <w:r>
        <w:rPr>
          <w:rFonts w:ascii="Times New Roman" w:hAnsi="Times New Roman" w:cs="Times New Roman"/>
          <w:sz w:val="24"/>
          <w:szCs w:val="24"/>
        </w:rPr>
        <w:t>detalle que pinta al personaje (fatuo, arrogante, soberbio).</w:t>
      </w:r>
    </w:p>
    <w:p w:rsidR="004D772F" w:rsidRDefault="003B59A0"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las fotos de </w:t>
      </w:r>
      <w:r w:rsidRPr="003B59A0">
        <w:rPr>
          <w:rFonts w:ascii="Times New Roman" w:hAnsi="Times New Roman" w:cs="Times New Roman"/>
          <w:sz w:val="24"/>
          <w:szCs w:val="24"/>
        </w:rPr>
        <w:t>Jeff Bezos</w:t>
      </w:r>
      <w:r>
        <w:rPr>
          <w:rFonts w:ascii="Times New Roman" w:hAnsi="Times New Roman" w:cs="Times New Roman"/>
          <w:sz w:val="24"/>
          <w:szCs w:val="24"/>
        </w:rPr>
        <w:t>, además de reparar en la correspondiente al histórico puente de Rotterdam que el “megalómano” pretendía hacer desarmar, para que pasara su megayate, creo que la foto acompañado por su futura esposa (</w:t>
      </w:r>
      <w:r w:rsidRPr="007F5365">
        <w:rPr>
          <w:rFonts w:ascii="Times New Roman" w:hAnsi="Times New Roman" w:cs="Times New Roman"/>
          <w:sz w:val="24"/>
          <w:szCs w:val="24"/>
        </w:rPr>
        <w:t>Laure</w:t>
      </w:r>
      <w:r>
        <w:rPr>
          <w:rFonts w:ascii="Times New Roman" w:hAnsi="Times New Roman" w:cs="Times New Roman"/>
          <w:sz w:val="24"/>
          <w:szCs w:val="24"/>
        </w:rPr>
        <w:t>n Sánchez), abundante en siliconas, botox, y demás</w:t>
      </w:r>
      <w:r w:rsidR="004D772F">
        <w:rPr>
          <w:rFonts w:ascii="Times New Roman" w:hAnsi="Times New Roman" w:cs="Times New Roman"/>
          <w:sz w:val="24"/>
          <w:szCs w:val="24"/>
        </w:rPr>
        <w:t xml:space="preserve"> implantes, que</w:t>
      </w:r>
      <w:r>
        <w:rPr>
          <w:rFonts w:ascii="Times New Roman" w:hAnsi="Times New Roman" w:cs="Times New Roman"/>
          <w:sz w:val="24"/>
          <w:szCs w:val="24"/>
        </w:rPr>
        <w:t xml:space="preserve"> </w:t>
      </w:r>
      <w:r w:rsidR="004D772F">
        <w:rPr>
          <w:rFonts w:ascii="Times New Roman" w:hAnsi="Times New Roman" w:cs="Times New Roman"/>
          <w:sz w:val="24"/>
          <w:szCs w:val="24"/>
        </w:rPr>
        <w:t>caricaturizan al individuo (hedonista, frívolo, ostentoso).</w:t>
      </w:r>
    </w:p>
    <w:p w:rsidR="00A55FB2" w:rsidRDefault="004D772F" w:rsidP="00C72A38">
      <w:pPr>
        <w:spacing w:line="240" w:lineRule="auto"/>
        <w:jc w:val="both"/>
        <w:rPr>
          <w:rFonts w:ascii="Times New Roman" w:hAnsi="Times New Roman" w:cs="Times New Roman"/>
          <w:sz w:val="24"/>
          <w:szCs w:val="24"/>
        </w:rPr>
      </w:pPr>
      <w:r w:rsidRPr="004D772F">
        <w:rPr>
          <w:rFonts w:ascii="Times New Roman" w:hAnsi="Times New Roman" w:cs="Times New Roman"/>
          <w:sz w:val="24"/>
          <w:szCs w:val="24"/>
        </w:rPr>
        <w:t>De la foto de Tim Cook,</w:t>
      </w:r>
      <w:r>
        <w:rPr>
          <w:rFonts w:ascii="Times New Roman" w:hAnsi="Times New Roman" w:cs="Times New Roman"/>
          <w:sz w:val="24"/>
          <w:szCs w:val="24"/>
        </w:rPr>
        <w:t xml:space="preserve"> sugiero observar la profusión de arrugas</w:t>
      </w:r>
      <w:r w:rsidR="006D20CD">
        <w:rPr>
          <w:rFonts w:ascii="Times New Roman" w:hAnsi="Times New Roman" w:cs="Times New Roman"/>
          <w:sz w:val="24"/>
          <w:szCs w:val="24"/>
        </w:rPr>
        <w:t>,</w:t>
      </w:r>
      <w:r>
        <w:rPr>
          <w:rFonts w:ascii="Times New Roman" w:hAnsi="Times New Roman" w:cs="Times New Roman"/>
          <w:sz w:val="24"/>
          <w:szCs w:val="24"/>
        </w:rPr>
        <w:t xml:space="preserve"> y rostro apesadumbrado, que evidencia el mal momento que está pasando Apple</w:t>
      </w:r>
      <w:r w:rsidR="006D20CD">
        <w:rPr>
          <w:rFonts w:ascii="Times New Roman" w:hAnsi="Times New Roman" w:cs="Times New Roman"/>
          <w:sz w:val="24"/>
          <w:szCs w:val="24"/>
        </w:rPr>
        <w:t xml:space="preserve">, por la política arancelaria de Donald Trump, y la presión ejercida por la Administración para que produzca sus famosos iPhone y iPad, en los EEUU. Habrá que ver si se siguen viendo las colas de 24 horas en los locales de </w:t>
      </w:r>
      <w:r w:rsidR="006D20CD">
        <w:rPr>
          <w:rFonts w:ascii="Times New Roman" w:hAnsi="Times New Roman" w:cs="Times New Roman"/>
          <w:sz w:val="24"/>
          <w:szCs w:val="24"/>
        </w:rPr>
        <w:lastRenderedPageBreak/>
        <w:t xml:space="preserve">la firma, para ser los primeros </w:t>
      </w:r>
      <w:r w:rsidR="00A55FB2">
        <w:rPr>
          <w:rFonts w:ascii="Times New Roman" w:hAnsi="Times New Roman" w:cs="Times New Roman"/>
          <w:sz w:val="24"/>
          <w:szCs w:val="24"/>
        </w:rPr>
        <w:t>en comprar el nuevo modelo, cuándo su precio suba un 40% y 90%, respectivamente. ¿Serán muchos clientes dispuestos cambiar de modelo cada año?</w:t>
      </w:r>
      <w:r w:rsidRPr="004D772F">
        <w:rPr>
          <w:rFonts w:ascii="Times New Roman" w:hAnsi="Times New Roman" w:cs="Times New Roman"/>
          <w:sz w:val="24"/>
          <w:szCs w:val="24"/>
        </w:rPr>
        <w:t xml:space="preserve"> </w:t>
      </w:r>
      <w:r w:rsidR="00295E56" w:rsidRPr="004D772F">
        <w:rPr>
          <w:rFonts w:ascii="Times New Roman" w:hAnsi="Times New Roman" w:cs="Times New Roman"/>
          <w:sz w:val="24"/>
          <w:szCs w:val="24"/>
        </w:rPr>
        <w:t xml:space="preserve"> </w:t>
      </w:r>
    </w:p>
    <w:p w:rsidR="00447CBD" w:rsidRDefault="00A55FB2" w:rsidP="00C72A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la foto de </w:t>
      </w:r>
      <w:r w:rsidRPr="00B258B1">
        <w:rPr>
          <w:rFonts w:ascii="Times New Roman" w:hAnsi="Times New Roman" w:cs="Times New Roman"/>
          <w:sz w:val="24"/>
          <w:szCs w:val="24"/>
        </w:rPr>
        <w:t>Elon Musk</w:t>
      </w:r>
      <w:r>
        <w:rPr>
          <w:rFonts w:ascii="Times New Roman" w:hAnsi="Times New Roman" w:cs="Times New Roman"/>
          <w:sz w:val="24"/>
          <w:szCs w:val="24"/>
        </w:rPr>
        <w:t>, es tan elocuente,</w:t>
      </w:r>
      <w:r w:rsidR="00F31F36">
        <w:rPr>
          <w:rFonts w:ascii="Times New Roman" w:hAnsi="Times New Roman" w:cs="Times New Roman"/>
          <w:sz w:val="24"/>
          <w:szCs w:val="24"/>
        </w:rPr>
        <w:t xml:space="preserve"> tan inequívoca, tan </w:t>
      </w:r>
      <w:r>
        <w:rPr>
          <w:rFonts w:ascii="Times New Roman" w:hAnsi="Times New Roman" w:cs="Times New Roman"/>
          <w:sz w:val="24"/>
          <w:szCs w:val="24"/>
        </w:rPr>
        <w:t>repres</w:t>
      </w:r>
      <w:r w:rsidR="00F31F36">
        <w:rPr>
          <w:rFonts w:ascii="Times New Roman" w:hAnsi="Times New Roman" w:cs="Times New Roman"/>
          <w:sz w:val="24"/>
          <w:szCs w:val="24"/>
        </w:rPr>
        <w:t>entativa</w:t>
      </w:r>
      <w:r>
        <w:rPr>
          <w:rFonts w:ascii="Times New Roman" w:hAnsi="Times New Roman" w:cs="Times New Roman"/>
          <w:sz w:val="24"/>
          <w:szCs w:val="24"/>
        </w:rPr>
        <w:t xml:space="preserve"> del personaje</w:t>
      </w:r>
      <w:r w:rsidR="00F31F36">
        <w:rPr>
          <w:rFonts w:ascii="Times New Roman" w:hAnsi="Times New Roman" w:cs="Times New Roman"/>
          <w:sz w:val="24"/>
          <w:szCs w:val="24"/>
        </w:rPr>
        <w:t xml:space="preserve">, que cualquier comentario solo puede servir para resaltar (subrayar) la evidencia. </w:t>
      </w:r>
      <w:r w:rsidR="004A2D18">
        <w:rPr>
          <w:rFonts w:ascii="Times New Roman" w:hAnsi="Times New Roman" w:cs="Times New Roman"/>
          <w:sz w:val="24"/>
          <w:szCs w:val="24"/>
        </w:rPr>
        <w:t>El saludo nazi, realizado</w:t>
      </w:r>
      <w:r w:rsidR="004A2D18">
        <w:t xml:space="preserve"> </w:t>
      </w:r>
      <w:r w:rsidR="004A2D18" w:rsidRPr="004A2D18">
        <w:rPr>
          <w:rFonts w:ascii="Times New Roman" w:hAnsi="Times New Roman" w:cs="Times New Roman"/>
          <w:sz w:val="24"/>
          <w:szCs w:val="24"/>
        </w:rPr>
        <w:t>durante un discurso celebrando</w:t>
      </w:r>
      <w:r w:rsidR="004A2D18">
        <w:rPr>
          <w:rFonts w:ascii="Times New Roman" w:hAnsi="Times New Roman" w:cs="Times New Roman"/>
          <w:sz w:val="24"/>
          <w:szCs w:val="24"/>
        </w:rPr>
        <w:t xml:space="preserve"> la investidura de Donald Trump, puede provocar indignación, alarma, o repulsa, pero nunca indiferencia. Elon Musk es el</w:t>
      </w:r>
      <w:r w:rsidR="00F31F36">
        <w:rPr>
          <w:rFonts w:ascii="Times New Roman" w:hAnsi="Times New Roman" w:cs="Times New Roman"/>
          <w:sz w:val="24"/>
          <w:szCs w:val="24"/>
        </w:rPr>
        <w:t xml:space="preserve"> personaje más excéntrico</w:t>
      </w:r>
      <w:r w:rsidR="004A2D18">
        <w:rPr>
          <w:rFonts w:ascii="Times New Roman" w:hAnsi="Times New Roman" w:cs="Times New Roman"/>
          <w:sz w:val="24"/>
          <w:szCs w:val="24"/>
        </w:rPr>
        <w:t>, siniestro,</w:t>
      </w:r>
      <w:r w:rsidR="00F31F36">
        <w:rPr>
          <w:rFonts w:ascii="Times New Roman" w:hAnsi="Times New Roman" w:cs="Times New Roman"/>
          <w:sz w:val="24"/>
          <w:szCs w:val="24"/>
        </w:rPr>
        <w:t xml:space="preserve"> y peligroso (junto con</w:t>
      </w:r>
      <w:r w:rsidR="004A2D18">
        <w:rPr>
          <w:rFonts w:ascii="Times New Roman" w:hAnsi="Times New Roman" w:cs="Times New Roman"/>
          <w:sz w:val="24"/>
          <w:szCs w:val="24"/>
        </w:rPr>
        <w:t xml:space="preserve"> Peter </w:t>
      </w:r>
      <w:r w:rsidR="00F31F36">
        <w:rPr>
          <w:rFonts w:ascii="Times New Roman" w:hAnsi="Times New Roman" w:cs="Times New Roman"/>
          <w:sz w:val="24"/>
          <w:szCs w:val="24"/>
        </w:rPr>
        <w:t xml:space="preserve">Thiel), de la troupe de los </w:t>
      </w:r>
      <w:r w:rsidR="004A2D18">
        <w:rPr>
          <w:rFonts w:ascii="Times New Roman" w:hAnsi="Times New Roman" w:cs="Times New Roman"/>
          <w:sz w:val="24"/>
          <w:szCs w:val="24"/>
        </w:rPr>
        <w:t>“</w:t>
      </w:r>
      <w:r w:rsidR="00F31F36">
        <w:rPr>
          <w:rFonts w:ascii="Times New Roman" w:hAnsi="Times New Roman" w:cs="Times New Roman"/>
          <w:sz w:val="24"/>
          <w:szCs w:val="24"/>
        </w:rPr>
        <w:t>tecnoligarcas</w:t>
      </w:r>
      <w:r w:rsidR="004A2D18">
        <w:rPr>
          <w:rFonts w:ascii="Times New Roman" w:hAnsi="Times New Roman" w:cs="Times New Roman"/>
          <w:sz w:val="24"/>
          <w:szCs w:val="24"/>
        </w:rPr>
        <w:t>”</w:t>
      </w:r>
      <w:r w:rsidR="00F31F36">
        <w:rPr>
          <w:rFonts w:ascii="Times New Roman" w:hAnsi="Times New Roman" w:cs="Times New Roman"/>
          <w:sz w:val="24"/>
          <w:szCs w:val="24"/>
        </w:rPr>
        <w:t xml:space="preserve"> que rodea a Donal</w:t>
      </w:r>
      <w:r w:rsidR="00A306A9">
        <w:rPr>
          <w:rFonts w:ascii="Times New Roman" w:hAnsi="Times New Roman" w:cs="Times New Roman"/>
          <w:sz w:val="24"/>
          <w:szCs w:val="24"/>
        </w:rPr>
        <w:t>d</w:t>
      </w:r>
      <w:r w:rsidR="00F31F36">
        <w:rPr>
          <w:rFonts w:ascii="Times New Roman" w:hAnsi="Times New Roman" w:cs="Times New Roman"/>
          <w:sz w:val="24"/>
          <w:szCs w:val="24"/>
        </w:rPr>
        <w:t xml:space="preserve"> Trump</w:t>
      </w:r>
      <w:r w:rsidR="004A2D18">
        <w:rPr>
          <w:rFonts w:ascii="Times New Roman" w:hAnsi="Times New Roman" w:cs="Times New Roman"/>
          <w:sz w:val="24"/>
          <w:szCs w:val="24"/>
        </w:rPr>
        <w:t xml:space="preserve">. </w:t>
      </w:r>
    </w:p>
    <w:p w:rsidR="001E7CAC" w:rsidRDefault="001E7CAC" w:rsidP="00C72A38">
      <w:pPr>
        <w:spacing w:line="240" w:lineRule="auto"/>
        <w:jc w:val="both"/>
        <w:rPr>
          <w:rFonts w:ascii="Times New Roman" w:hAnsi="Times New Roman" w:cs="Times New Roman"/>
          <w:sz w:val="24"/>
          <w:szCs w:val="24"/>
        </w:rPr>
      </w:pPr>
      <w:r>
        <w:rPr>
          <w:rFonts w:ascii="Times New Roman" w:hAnsi="Times New Roman" w:cs="Times New Roman"/>
          <w:b/>
          <w:sz w:val="24"/>
          <w:szCs w:val="24"/>
        </w:rPr>
        <w:t>…y</w:t>
      </w:r>
      <w:r w:rsidR="00A306A9">
        <w:rPr>
          <w:rFonts w:ascii="Times New Roman" w:hAnsi="Times New Roman" w:cs="Times New Roman"/>
          <w:b/>
          <w:sz w:val="24"/>
          <w:szCs w:val="24"/>
        </w:rPr>
        <w:t xml:space="preserve"> </w:t>
      </w:r>
      <w:r w:rsidR="00447CBD">
        <w:rPr>
          <w:rFonts w:ascii="Times New Roman" w:hAnsi="Times New Roman" w:cs="Times New Roman"/>
          <w:b/>
          <w:sz w:val="24"/>
          <w:szCs w:val="24"/>
        </w:rPr>
        <w:t>Fatos</w:t>
      </w:r>
      <w:r w:rsidR="00A306A9">
        <w:rPr>
          <w:rFonts w:ascii="Times New Roman" w:hAnsi="Times New Roman" w:cs="Times New Roman"/>
          <w:sz w:val="24"/>
          <w:szCs w:val="24"/>
        </w:rPr>
        <w:t xml:space="preserve">: </w:t>
      </w:r>
    </w:p>
    <w:p w:rsidR="003B59A0" w:rsidRPr="00447CBD" w:rsidRDefault="001E7CAC" w:rsidP="00C72A38">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 quedar</w:t>
      </w:r>
      <w:r w:rsidR="00F618C3">
        <w:rPr>
          <w:rFonts w:ascii="Times New Roman" w:hAnsi="Times New Roman" w:cs="Times New Roman"/>
          <w:b/>
          <w:sz w:val="24"/>
          <w:szCs w:val="24"/>
        </w:rPr>
        <w:t xml:space="preserve"> en manos de estos “sospechosos habituales”</w:t>
      </w:r>
      <w:r w:rsidR="00447CBD">
        <w:rPr>
          <w:rFonts w:ascii="Times New Roman" w:hAnsi="Times New Roman" w:cs="Times New Roman"/>
          <w:b/>
          <w:sz w:val="24"/>
          <w:szCs w:val="24"/>
        </w:rPr>
        <w:t xml:space="preserve"> el futuro del mundo?</w:t>
      </w:r>
      <w:r w:rsidR="00A306A9">
        <w:rPr>
          <w:rFonts w:ascii="Times New Roman" w:hAnsi="Times New Roman" w:cs="Times New Roman"/>
          <w:b/>
          <w:sz w:val="24"/>
          <w:szCs w:val="24"/>
        </w:rPr>
        <w:t xml:space="preserve"> </w:t>
      </w:r>
      <w:r w:rsidR="00A306A9" w:rsidRPr="001E7CAC">
        <w:rPr>
          <w:rFonts w:ascii="Times New Roman" w:hAnsi="Times New Roman" w:cs="Times New Roman"/>
          <w:b/>
          <w:sz w:val="24"/>
          <w:szCs w:val="24"/>
        </w:rPr>
        <w:t>¿</w:t>
      </w:r>
      <w:r>
        <w:rPr>
          <w:rFonts w:ascii="Times New Roman" w:hAnsi="Times New Roman" w:cs="Times New Roman"/>
          <w:b/>
          <w:sz w:val="24"/>
          <w:szCs w:val="24"/>
        </w:rPr>
        <w:t>Con</w:t>
      </w:r>
      <w:r w:rsidRPr="001E7CAC">
        <w:rPr>
          <w:rFonts w:ascii="Times New Roman" w:hAnsi="Times New Roman" w:cs="Times New Roman"/>
          <w:b/>
          <w:sz w:val="24"/>
          <w:szCs w:val="24"/>
        </w:rPr>
        <w:t xml:space="preserve"> estos</w:t>
      </w:r>
      <w:r>
        <w:rPr>
          <w:rFonts w:ascii="Times New Roman" w:hAnsi="Times New Roman" w:cs="Times New Roman"/>
          <w:b/>
          <w:sz w:val="24"/>
          <w:szCs w:val="24"/>
        </w:rPr>
        <w:t xml:space="preserve"> bueyes</w:t>
      </w:r>
      <w:r w:rsidRPr="001E7CAC">
        <w:rPr>
          <w:rFonts w:ascii="Times New Roman" w:hAnsi="Times New Roman" w:cs="Times New Roman"/>
          <w:b/>
          <w:sz w:val="24"/>
          <w:szCs w:val="24"/>
        </w:rPr>
        <w:t xml:space="preserve"> </w:t>
      </w:r>
      <w:r>
        <w:rPr>
          <w:rFonts w:ascii="Times New Roman" w:hAnsi="Times New Roman" w:cs="Times New Roman"/>
          <w:b/>
          <w:sz w:val="24"/>
          <w:szCs w:val="24"/>
        </w:rPr>
        <w:t>(</w:t>
      </w:r>
      <w:r w:rsidRPr="001E7CAC">
        <w:rPr>
          <w:rFonts w:ascii="Times New Roman" w:hAnsi="Times New Roman" w:cs="Times New Roman"/>
          <w:b/>
          <w:sz w:val="24"/>
          <w:szCs w:val="24"/>
        </w:rPr>
        <w:t>“</w:t>
      </w:r>
      <w:r>
        <w:rPr>
          <w:rFonts w:ascii="Times New Roman" w:hAnsi="Times New Roman" w:cs="Times New Roman"/>
          <w:b/>
          <w:sz w:val="24"/>
          <w:szCs w:val="24"/>
        </w:rPr>
        <w:t>alquimistas dementes</w:t>
      </w:r>
      <w:r w:rsidRPr="001E7CAC">
        <w:rPr>
          <w:rFonts w:ascii="Times New Roman" w:hAnsi="Times New Roman" w:cs="Times New Roman"/>
          <w:b/>
          <w:sz w:val="24"/>
          <w:szCs w:val="24"/>
        </w:rPr>
        <w:t>”</w:t>
      </w:r>
      <w:r>
        <w:rPr>
          <w:rFonts w:ascii="Times New Roman" w:hAnsi="Times New Roman" w:cs="Times New Roman"/>
          <w:b/>
          <w:sz w:val="24"/>
          <w:szCs w:val="24"/>
        </w:rPr>
        <w:t>)</w:t>
      </w:r>
      <w:r w:rsidRPr="001E7CAC">
        <w:rPr>
          <w:rFonts w:ascii="Times New Roman" w:hAnsi="Times New Roman" w:cs="Times New Roman"/>
          <w:b/>
          <w:sz w:val="24"/>
          <w:szCs w:val="24"/>
        </w:rPr>
        <w:t>,</w:t>
      </w:r>
      <w:r w:rsidR="00401101">
        <w:rPr>
          <w:rFonts w:ascii="Times New Roman" w:hAnsi="Times New Roman" w:cs="Times New Roman"/>
          <w:b/>
          <w:sz w:val="24"/>
          <w:szCs w:val="24"/>
        </w:rPr>
        <w:t xml:space="preserve"> </w:t>
      </w:r>
      <w:r>
        <w:rPr>
          <w:rFonts w:ascii="Times New Roman" w:hAnsi="Times New Roman" w:cs="Times New Roman"/>
          <w:b/>
          <w:sz w:val="24"/>
          <w:szCs w:val="24"/>
        </w:rPr>
        <w:t xml:space="preserve">tenemos que arar? </w:t>
      </w:r>
      <w:r w:rsidR="002646AF">
        <w:rPr>
          <w:rFonts w:ascii="Times New Roman" w:hAnsi="Times New Roman" w:cs="Times New Roman"/>
          <w:b/>
          <w:sz w:val="24"/>
          <w:szCs w:val="24"/>
        </w:rPr>
        <w:t>Espero respuesta…</w:t>
      </w:r>
      <w:r w:rsidRPr="001E7CAC">
        <w:rPr>
          <w:rFonts w:ascii="Times New Roman" w:hAnsi="Times New Roman" w:cs="Times New Roman"/>
          <w:b/>
          <w:sz w:val="24"/>
          <w:szCs w:val="24"/>
        </w:rPr>
        <w:t xml:space="preserve"> </w:t>
      </w:r>
      <w:r w:rsidR="00A306A9">
        <w:rPr>
          <w:rFonts w:ascii="Times New Roman" w:hAnsi="Times New Roman" w:cs="Times New Roman"/>
          <w:b/>
          <w:sz w:val="24"/>
          <w:szCs w:val="24"/>
        </w:rPr>
        <w:t xml:space="preserve"> </w:t>
      </w:r>
      <w:r w:rsidR="003B59A0" w:rsidRPr="004D772F">
        <w:rPr>
          <w:rFonts w:ascii="Times New Roman" w:hAnsi="Times New Roman" w:cs="Times New Roman"/>
          <w:sz w:val="24"/>
          <w:szCs w:val="24"/>
        </w:rPr>
        <w:t xml:space="preserve">   </w:t>
      </w:r>
    </w:p>
    <w:p w:rsidR="00F618C3" w:rsidRDefault="00F618C3" w:rsidP="00F618C3">
      <w:pPr>
        <w:spacing w:line="240" w:lineRule="auto"/>
        <w:jc w:val="both"/>
        <w:rPr>
          <w:rFonts w:ascii="Times New Roman" w:hAnsi="Times New Roman" w:cs="Times New Roman"/>
          <w:sz w:val="24"/>
          <w:szCs w:val="24"/>
        </w:rPr>
      </w:pPr>
      <w:r>
        <w:rPr>
          <w:noProof/>
          <w:lang w:eastAsia="es-ES"/>
        </w:rPr>
        <w:drawing>
          <wp:inline distT="0" distB="0" distL="0" distR="0" wp14:anchorId="192B8967" wp14:editId="3642F289">
            <wp:extent cx="5731528" cy="3143250"/>
            <wp:effectExtent l="0" t="0" r="2540" b="0"/>
            <wp:docPr id="46" name="Imagen 46" descr="https://www.eluniverso.com/resizer/v2/BXUUC6ZUBVAC3AGRCLBGOAA6WY.jpg?auth=eb6c727f14c8d527f1ac7a6f5195277961226f0a3598563653ffa4bd2bdb1ec9&amp;width=980&amp;height=599&amp;quality=75&amp;smart=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eluniverso.com/resizer/v2/BXUUC6ZUBVAC3AGRCLBGOAA6WY.jpg?auth=eb6c727f14c8d527f1ac7a6f5195277961226f0a3598563653ffa4bd2bdb1ec9&amp;width=980&amp;height=599&amp;quality=75&amp;smart=true"/>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143240"/>
                    </a:xfrm>
                    <a:prstGeom prst="rect">
                      <a:avLst/>
                    </a:prstGeom>
                    <a:noFill/>
                    <a:ln>
                      <a:noFill/>
                    </a:ln>
                  </pic:spPr>
                </pic:pic>
              </a:graphicData>
            </a:graphic>
          </wp:inline>
        </w:drawing>
      </w:r>
    </w:p>
    <w:p w:rsidR="00F618C3" w:rsidRDefault="00F618C3" w:rsidP="00F618C3">
      <w:pPr>
        <w:spacing w:line="240" w:lineRule="auto"/>
        <w:jc w:val="both"/>
        <w:rPr>
          <w:rFonts w:ascii="Times New Roman" w:hAnsi="Times New Roman" w:cs="Times New Roman"/>
          <w:sz w:val="24"/>
          <w:szCs w:val="24"/>
        </w:rPr>
      </w:pPr>
      <w:r w:rsidRPr="00133906">
        <w:rPr>
          <w:rFonts w:ascii="Times New Roman" w:hAnsi="Times New Roman" w:cs="Times New Roman"/>
          <w:sz w:val="24"/>
          <w:szCs w:val="24"/>
        </w:rPr>
        <w:t>El ambicioso sueño d</w:t>
      </w:r>
      <w:r>
        <w:rPr>
          <w:rFonts w:ascii="Times New Roman" w:hAnsi="Times New Roman" w:cs="Times New Roman"/>
          <w:sz w:val="24"/>
          <w:szCs w:val="24"/>
        </w:rPr>
        <w:t>e Meta (antes Facebook) de “reinventar el dinero”</w:t>
      </w:r>
      <w:r w:rsidRPr="00133906">
        <w:rPr>
          <w:rFonts w:ascii="Times New Roman" w:hAnsi="Times New Roman" w:cs="Times New Roman"/>
          <w:sz w:val="24"/>
          <w:szCs w:val="24"/>
        </w:rPr>
        <w:t xml:space="preserve"> con su moneda digital Diem, la cual permitiría a los usuarios de Messenger y WhatsApp realizar pagos entre sí, ha llegado a su fin. La noticia llega poco después de los rumores de que la compañía dirigida por Mark Zuckerberg estaba tratando de deshacerse del proyecto tras la falta de apoyo de los reguladores.</w:t>
      </w:r>
      <w:r>
        <w:rPr>
          <w:rFonts w:ascii="Times New Roman" w:hAnsi="Times New Roman" w:cs="Times New Roman"/>
          <w:sz w:val="24"/>
          <w:szCs w:val="24"/>
        </w:rPr>
        <w:t xml:space="preserve"> (Xataca - 28/1/22)</w:t>
      </w:r>
    </w:p>
    <w:p w:rsidR="00F618C3" w:rsidRPr="00133906" w:rsidRDefault="00F618C3" w:rsidP="00F618C3">
      <w:pPr>
        <w:spacing w:line="240" w:lineRule="auto"/>
        <w:jc w:val="both"/>
        <w:rPr>
          <w:rFonts w:ascii="Times New Roman" w:hAnsi="Times New Roman" w:cs="Times New Roman"/>
          <w:sz w:val="24"/>
          <w:szCs w:val="24"/>
        </w:rPr>
      </w:pPr>
      <w:r w:rsidRPr="00133906">
        <w:rPr>
          <w:rFonts w:ascii="Times New Roman" w:hAnsi="Times New Roman" w:cs="Times New Roman"/>
          <w:sz w:val="24"/>
          <w:szCs w:val="24"/>
        </w:rPr>
        <w:t>Meta impulsó la creación de Libra Association, un grupo de actores importantes del sector financiero que tendría sede en Suiza y que aportaría millones de dólares para su desarrollo. Pero los reguladores estadounidenses expresaron su preocupación de que la moneda digital de la compañía pudiese ser utilizada indebidamente, así como también riesgos para la estabilidad finan</w:t>
      </w:r>
      <w:r>
        <w:rPr>
          <w:rFonts w:ascii="Times New Roman" w:hAnsi="Times New Roman" w:cs="Times New Roman"/>
          <w:sz w:val="24"/>
          <w:szCs w:val="24"/>
        </w:rPr>
        <w:t>ciera y la privacidad de datos.</w:t>
      </w:r>
    </w:p>
    <w:p w:rsidR="00F618C3" w:rsidRDefault="00F618C3" w:rsidP="00F618C3">
      <w:pPr>
        <w:spacing w:line="240" w:lineRule="auto"/>
        <w:jc w:val="both"/>
        <w:rPr>
          <w:rFonts w:ascii="Times New Roman" w:hAnsi="Times New Roman" w:cs="Times New Roman"/>
          <w:sz w:val="24"/>
          <w:szCs w:val="24"/>
        </w:rPr>
      </w:pPr>
      <w:r w:rsidRPr="00133906">
        <w:rPr>
          <w:rFonts w:ascii="Times New Roman" w:hAnsi="Times New Roman" w:cs="Times New Roman"/>
          <w:sz w:val="24"/>
          <w:szCs w:val="24"/>
        </w:rPr>
        <w:t>Esta situación hizo que los miembros iniciales de la asociación abandonaran el proyecto y que Mark Zuckerberg tuviera que defenderlo ante el Congreso de Estados Unidos. En 2020, para apaciguar a los reguladores, la moneda se reestructuro, más tarde pasó a llamarse Diem y Diem Association a anunció una asociación con Silvergate Bank para convertir el proyecto en una moneda estable ligada al dólar.</w:t>
      </w:r>
    </w:p>
    <w:p w:rsidR="00F618C3" w:rsidRDefault="00C43532" w:rsidP="00F618C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w:t>
      </w:r>
      <w:r w:rsidR="001D54F1">
        <w:rPr>
          <w:rFonts w:ascii="Times New Roman" w:hAnsi="Times New Roman" w:cs="Times New Roman"/>
          <w:sz w:val="24"/>
          <w:szCs w:val="24"/>
        </w:rPr>
        <w:t>e llevó varios</w:t>
      </w:r>
      <w:bookmarkStart w:id="0" w:name="_GoBack"/>
      <w:bookmarkEnd w:id="0"/>
      <w:r>
        <w:rPr>
          <w:rFonts w:ascii="Times New Roman" w:hAnsi="Times New Roman" w:cs="Times New Roman"/>
          <w:sz w:val="24"/>
          <w:szCs w:val="24"/>
        </w:rPr>
        <w:t xml:space="preserve"> días</w:t>
      </w:r>
      <w:r w:rsidR="00F618C3">
        <w:rPr>
          <w:rFonts w:ascii="Times New Roman" w:hAnsi="Times New Roman" w:cs="Times New Roman"/>
          <w:sz w:val="24"/>
          <w:szCs w:val="24"/>
        </w:rPr>
        <w:t xml:space="preserve">, recordar, y encontrar, al personaje cinematográfico que más se pareciera a la futura esposa de Jeff Bezos (la </w:t>
      </w:r>
      <w:r w:rsidR="008A7BA8">
        <w:rPr>
          <w:rFonts w:ascii="Times New Roman" w:hAnsi="Times New Roman" w:cs="Times New Roman"/>
          <w:sz w:val="24"/>
          <w:szCs w:val="24"/>
        </w:rPr>
        <w:t>“</w:t>
      </w:r>
      <w:r w:rsidR="00F618C3">
        <w:rPr>
          <w:rFonts w:ascii="Times New Roman" w:hAnsi="Times New Roman" w:cs="Times New Roman"/>
          <w:sz w:val="24"/>
          <w:szCs w:val="24"/>
        </w:rPr>
        <w:t>pulposa</w:t>
      </w:r>
      <w:r w:rsidR="008A7BA8">
        <w:rPr>
          <w:rFonts w:ascii="Times New Roman" w:hAnsi="Times New Roman" w:cs="Times New Roman"/>
          <w:sz w:val="24"/>
          <w:szCs w:val="24"/>
        </w:rPr>
        <w:t>”, “rotunda”, “exuberante”, “contundente”,</w:t>
      </w:r>
      <w:r w:rsidR="00F618C3">
        <w:rPr>
          <w:rFonts w:ascii="Times New Roman" w:hAnsi="Times New Roman" w:cs="Times New Roman"/>
          <w:sz w:val="24"/>
          <w:szCs w:val="24"/>
        </w:rPr>
        <w:t xml:space="preserve"> </w:t>
      </w:r>
      <w:r w:rsidR="00F618C3" w:rsidRPr="007F5365">
        <w:rPr>
          <w:rFonts w:ascii="Times New Roman" w:hAnsi="Times New Roman" w:cs="Times New Roman"/>
          <w:sz w:val="24"/>
          <w:szCs w:val="24"/>
        </w:rPr>
        <w:t>Laure</w:t>
      </w:r>
      <w:r w:rsidR="00F618C3">
        <w:rPr>
          <w:rFonts w:ascii="Times New Roman" w:hAnsi="Times New Roman" w:cs="Times New Roman"/>
          <w:sz w:val="24"/>
          <w:szCs w:val="24"/>
        </w:rPr>
        <w:t xml:space="preserve">n Sánchez). ¿Será el </w:t>
      </w:r>
      <w:r w:rsidR="008A7BA8">
        <w:rPr>
          <w:rFonts w:ascii="Times New Roman" w:hAnsi="Times New Roman" w:cs="Times New Roman"/>
          <w:sz w:val="24"/>
          <w:szCs w:val="24"/>
        </w:rPr>
        <w:t xml:space="preserve">fundador </w:t>
      </w:r>
      <w:r w:rsidR="00F618C3">
        <w:rPr>
          <w:rFonts w:ascii="Times New Roman" w:hAnsi="Times New Roman" w:cs="Times New Roman"/>
          <w:sz w:val="24"/>
          <w:szCs w:val="24"/>
        </w:rPr>
        <w:t>de Amazon el</w:t>
      </w:r>
      <w:r w:rsidR="008A7BA8">
        <w:rPr>
          <w:rFonts w:ascii="Times New Roman" w:hAnsi="Times New Roman" w:cs="Times New Roman"/>
          <w:sz w:val="24"/>
          <w:szCs w:val="24"/>
        </w:rPr>
        <w:t xml:space="preserve"> próximo</w:t>
      </w:r>
      <w:r w:rsidR="00F618C3">
        <w:rPr>
          <w:rFonts w:ascii="Times New Roman" w:hAnsi="Times New Roman" w:cs="Times New Roman"/>
          <w:sz w:val="24"/>
          <w:szCs w:val="24"/>
        </w:rPr>
        <w:t xml:space="preserve"> Roger Rabbit 5.0?  </w:t>
      </w:r>
    </w:p>
    <w:p w:rsidR="008A7BA8" w:rsidRDefault="00F618C3" w:rsidP="00F618C3">
      <w:pPr>
        <w:spacing w:line="240" w:lineRule="auto"/>
        <w:jc w:val="both"/>
        <w:rPr>
          <w:rFonts w:ascii="Times New Roman" w:hAnsi="Times New Roman" w:cs="Times New Roman"/>
          <w:sz w:val="24"/>
          <w:szCs w:val="24"/>
        </w:rPr>
      </w:pPr>
      <w:r w:rsidRPr="00452992">
        <w:rPr>
          <w:rFonts w:ascii="Times New Roman" w:hAnsi="Times New Roman" w:cs="Times New Roman"/>
          <w:noProof/>
          <w:sz w:val="24"/>
          <w:szCs w:val="24"/>
          <w:lang w:eastAsia="es-ES"/>
        </w:rPr>
        <w:drawing>
          <wp:inline distT="0" distB="0" distL="0" distR="0" wp14:anchorId="0D504F8B" wp14:editId="5D0835E0">
            <wp:extent cx="5632450" cy="3397250"/>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633238" cy="3397725"/>
                    </a:xfrm>
                    <a:prstGeom prst="rect">
                      <a:avLst/>
                    </a:prstGeom>
                  </pic:spPr>
                </pic:pic>
              </a:graphicData>
            </a:graphic>
          </wp:inline>
        </w:drawing>
      </w:r>
    </w:p>
    <w:p w:rsidR="00F618C3" w:rsidRPr="00031E0F" w:rsidRDefault="00F618C3" w:rsidP="00F618C3">
      <w:pPr>
        <w:spacing w:line="240" w:lineRule="auto"/>
        <w:jc w:val="both"/>
        <w:rPr>
          <w:rFonts w:ascii="Times New Roman" w:hAnsi="Times New Roman" w:cs="Times New Roman"/>
          <w:sz w:val="24"/>
          <w:szCs w:val="24"/>
        </w:rPr>
      </w:pPr>
      <w:r>
        <w:rPr>
          <w:rFonts w:ascii="Times New Roman" w:hAnsi="Times New Roman" w:cs="Times New Roman"/>
          <w:sz w:val="24"/>
          <w:szCs w:val="24"/>
        </w:rPr>
        <w:t>¿Te acuerdas de Jessica Rabbit? (es la esposa del conejo Roger Rabbit, en la película “</w:t>
      </w:r>
      <w:r w:rsidRPr="00452992">
        <w:rPr>
          <w:rFonts w:ascii="Times New Roman" w:hAnsi="Times New Roman" w:cs="Times New Roman"/>
          <w:sz w:val="24"/>
          <w:szCs w:val="24"/>
        </w:rPr>
        <w:t>¿Quién engañó a Roger Rabbit?</w:t>
      </w:r>
      <w:r>
        <w:rPr>
          <w:rFonts w:ascii="Times New Roman" w:hAnsi="Times New Roman" w:cs="Times New Roman"/>
          <w:sz w:val="24"/>
          <w:szCs w:val="24"/>
        </w:rPr>
        <w:t xml:space="preserve">”, y considerada </w:t>
      </w:r>
      <w:r w:rsidRPr="00452992">
        <w:rPr>
          <w:rFonts w:ascii="Times New Roman" w:hAnsi="Times New Roman" w:cs="Times New Roman"/>
          <w:sz w:val="24"/>
          <w:szCs w:val="24"/>
        </w:rPr>
        <w:t xml:space="preserve">como </w:t>
      </w:r>
      <w:r>
        <w:rPr>
          <w:rFonts w:ascii="Times New Roman" w:hAnsi="Times New Roman" w:cs="Times New Roman"/>
          <w:sz w:val="24"/>
          <w:szCs w:val="24"/>
        </w:rPr>
        <w:t xml:space="preserve">un ícono sexual de la animación). </w:t>
      </w:r>
    </w:p>
    <w:p w:rsidR="00F618C3" w:rsidRDefault="00F618C3" w:rsidP="00F618C3">
      <w:pPr>
        <w:spacing w:line="240" w:lineRule="auto"/>
        <w:jc w:val="both"/>
        <w:rPr>
          <w:rFonts w:ascii="Times New Roman" w:hAnsi="Times New Roman" w:cs="Times New Roman"/>
          <w:sz w:val="24"/>
          <w:szCs w:val="24"/>
        </w:rPr>
      </w:pPr>
      <w:r>
        <w:rPr>
          <w:noProof/>
          <w:lang w:eastAsia="es-ES"/>
        </w:rPr>
        <w:drawing>
          <wp:inline distT="0" distB="0" distL="0" distR="0" wp14:anchorId="1F07BCED" wp14:editId="06E78ED1">
            <wp:extent cx="5664200" cy="3733800"/>
            <wp:effectExtent l="0" t="0" r="0" b="0"/>
            <wp:docPr id="36" name="Imagen 36" descr="https://images.wsj.net/im-43674392?width=1280&amp;height=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43674392?width=1280&amp;height=128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64200" cy="3733800"/>
                    </a:xfrm>
                    <a:prstGeom prst="rect">
                      <a:avLst/>
                    </a:prstGeom>
                    <a:noFill/>
                    <a:ln>
                      <a:noFill/>
                    </a:ln>
                  </pic:spPr>
                </pic:pic>
              </a:graphicData>
            </a:graphic>
          </wp:inline>
        </w:drawing>
      </w:r>
      <w:r w:rsidR="00B86CA9">
        <w:rPr>
          <w:rFonts w:ascii="Times New Roman" w:hAnsi="Times New Roman" w:cs="Times New Roman"/>
          <w:sz w:val="24"/>
          <w:szCs w:val="24"/>
        </w:rPr>
        <w:t>Elon enojado ha vuelto. ¿Será el momento para</w:t>
      </w:r>
      <w:r w:rsidRPr="000912FF">
        <w:rPr>
          <w:rFonts w:ascii="Times New Roman" w:hAnsi="Times New Roman" w:cs="Times New Roman"/>
          <w:sz w:val="24"/>
          <w:szCs w:val="24"/>
        </w:rPr>
        <w:t xml:space="preserve"> </w:t>
      </w:r>
      <w:r w:rsidR="00B86CA9">
        <w:rPr>
          <w:rFonts w:ascii="Times New Roman" w:hAnsi="Times New Roman" w:cs="Times New Roman"/>
          <w:sz w:val="24"/>
          <w:szCs w:val="24"/>
        </w:rPr>
        <w:t>que Musk canalice su furia y ejecute</w:t>
      </w:r>
      <w:r w:rsidRPr="000912FF">
        <w:rPr>
          <w:rFonts w:ascii="Times New Roman" w:hAnsi="Times New Roman" w:cs="Times New Roman"/>
          <w:sz w:val="24"/>
          <w:szCs w:val="24"/>
        </w:rPr>
        <w:t xml:space="preserve"> la promesa largamente anunciada por la compañía de p</w:t>
      </w:r>
      <w:r w:rsidR="00B86CA9">
        <w:rPr>
          <w:rFonts w:ascii="Times New Roman" w:hAnsi="Times New Roman" w:cs="Times New Roman"/>
          <w:sz w:val="24"/>
          <w:szCs w:val="24"/>
        </w:rPr>
        <w:t>asar a los coches sin conductor?</w:t>
      </w:r>
    </w:p>
    <w:p w:rsidR="00F618C3" w:rsidRDefault="00F618C3" w:rsidP="008A7BA8">
      <w:pPr>
        <w:spacing w:line="240" w:lineRule="auto"/>
        <w:jc w:val="both"/>
        <w:rPr>
          <w:rFonts w:ascii="Times New Roman" w:hAnsi="Times New Roman" w:cs="Times New Roman"/>
          <w:sz w:val="24"/>
          <w:szCs w:val="24"/>
        </w:rPr>
      </w:pPr>
      <w:r w:rsidRPr="000912FF">
        <w:rPr>
          <w:rFonts w:ascii="Times New Roman" w:hAnsi="Times New Roman" w:cs="Times New Roman"/>
          <w:noProof/>
          <w:sz w:val="24"/>
          <w:szCs w:val="24"/>
          <w:lang w:eastAsia="es-ES"/>
        </w:rPr>
        <w:lastRenderedPageBreak/>
        <w:drawing>
          <wp:inline distT="0" distB="0" distL="0" distR="0" wp14:anchorId="7C5E9CAC" wp14:editId="54AD6DE4">
            <wp:extent cx="5731207" cy="3422650"/>
            <wp:effectExtent l="0" t="0" r="3175"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422831"/>
                    </a:xfrm>
                    <a:prstGeom prst="rect">
                      <a:avLst/>
                    </a:prstGeom>
                  </pic:spPr>
                </pic:pic>
              </a:graphicData>
            </a:graphic>
          </wp:inline>
        </w:drawing>
      </w:r>
      <w:r w:rsidRPr="000912FF">
        <w:rPr>
          <w:rFonts w:ascii="Times New Roman" w:hAnsi="Times New Roman" w:cs="Times New Roman"/>
          <w:sz w:val="24"/>
          <w:szCs w:val="24"/>
        </w:rPr>
        <w:t xml:space="preserve">Usuarios de los teléfonos móviles de Apple esperan a las puertas de un establecimiento situado en la Puerta del Sol de Madrid, donde a </w:t>
      </w:r>
      <w:r w:rsidR="00B86CA9">
        <w:rPr>
          <w:rFonts w:ascii="Times New Roman" w:hAnsi="Times New Roman" w:cs="Times New Roman"/>
          <w:sz w:val="24"/>
          <w:szCs w:val="24"/>
        </w:rPr>
        <w:t xml:space="preserve">las 00:00 horas </w:t>
      </w:r>
      <w:r w:rsidRPr="000912FF">
        <w:rPr>
          <w:rFonts w:ascii="Times New Roman" w:hAnsi="Times New Roman" w:cs="Times New Roman"/>
          <w:sz w:val="24"/>
          <w:szCs w:val="24"/>
        </w:rPr>
        <w:t>del 28 de setiembre de 2012, se pone a la venta el nuevo terminal de la compañía estadounidense, el iPhone 5.</w:t>
      </w:r>
    </w:p>
    <w:p w:rsidR="00B86CA9" w:rsidRDefault="00F618C3" w:rsidP="004A2D18">
      <w:pPr>
        <w:spacing w:line="240" w:lineRule="auto"/>
        <w:jc w:val="both"/>
        <w:rPr>
          <w:rFonts w:ascii="Times New Roman" w:hAnsi="Times New Roman" w:cs="Times New Roman"/>
          <w:sz w:val="24"/>
          <w:szCs w:val="24"/>
          <w:lang w:val="en-GB"/>
        </w:rPr>
      </w:pPr>
      <w:r w:rsidRPr="009A59A8">
        <w:rPr>
          <w:rFonts w:ascii="Times New Roman" w:hAnsi="Times New Roman" w:cs="Times New Roman"/>
          <w:noProof/>
          <w:sz w:val="24"/>
          <w:szCs w:val="24"/>
          <w:lang w:eastAsia="es-ES"/>
        </w:rPr>
        <w:drawing>
          <wp:inline distT="0" distB="0" distL="0" distR="0" wp14:anchorId="1C5DA3F7" wp14:editId="4F67EFEE">
            <wp:extent cx="5733312" cy="3600450"/>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599318"/>
                    </a:xfrm>
                    <a:prstGeom prst="rect">
                      <a:avLst/>
                    </a:prstGeom>
                  </pic:spPr>
                </pic:pic>
              </a:graphicData>
            </a:graphic>
          </wp:inline>
        </w:drawing>
      </w:r>
      <w:r w:rsidRPr="009A59A8">
        <w:rPr>
          <w:rFonts w:ascii="Times New Roman" w:hAnsi="Times New Roman" w:cs="Times New Roman"/>
          <w:sz w:val="24"/>
          <w:szCs w:val="24"/>
          <w:lang w:val="en-GB"/>
        </w:rPr>
        <w:t>Customers queue to purchase the new iPhone 4 at the Apple store on Regents Street London, England - 24.06.10</w:t>
      </w:r>
    </w:p>
    <w:p w:rsidR="008A7BA8" w:rsidRPr="00B86CA9" w:rsidRDefault="002646AF" w:rsidP="004A2D1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volverán a ver </w:t>
      </w:r>
      <w:r w:rsidR="008A7BA8" w:rsidRPr="008A7BA8">
        <w:rPr>
          <w:rFonts w:ascii="Times New Roman" w:hAnsi="Times New Roman" w:cs="Times New Roman"/>
          <w:sz w:val="24"/>
          <w:szCs w:val="24"/>
        </w:rPr>
        <w:t>colas</w:t>
      </w:r>
      <w:r>
        <w:rPr>
          <w:rFonts w:ascii="Times New Roman" w:hAnsi="Times New Roman" w:cs="Times New Roman"/>
          <w:sz w:val="24"/>
          <w:szCs w:val="24"/>
        </w:rPr>
        <w:t xml:space="preserve"> semejantes</w:t>
      </w:r>
      <w:r w:rsidR="008A7BA8" w:rsidRPr="008A7BA8">
        <w:rPr>
          <w:rFonts w:ascii="Times New Roman" w:hAnsi="Times New Roman" w:cs="Times New Roman"/>
          <w:sz w:val="24"/>
          <w:szCs w:val="24"/>
        </w:rPr>
        <w:t xml:space="preserve"> para comprar</w:t>
      </w:r>
      <w:r w:rsidR="008A7BA8">
        <w:rPr>
          <w:rFonts w:ascii="Times New Roman" w:hAnsi="Times New Roman" w:cs="Times New Roman"/>
          <w:sz w:val="24"/>
          <w:szCs w:val="24"/>
        </w:rPr>
        <w:t xml:space="preserve"> el último modelo de Apple (un 40% o 90% más caro)?</w:t>
      </w:r>
      <w:r w:rsidR="00401101">
        <w:rPr>
          <w:rFonts w:ascii="Times New Roman" w:hAnsi="Times New Roman" w:cs="Times New Roman"/>
          <w:sz w:val="24"/>
          <w:szCs w:val="24"/>
        </w:rPr>
        <w:t xml:space="preserve"> ¿Seguirán pasando</w:t>
      </w:r>
      <w:r w:rsidR="00B86CA9">
        <w:rPr>
          <w:rFonts w:ascii="Times New Roman" w:hAnsi="Times New Roman" w:cs="Times New Roman"/>
          <w:sz w:val="24"/>
          <w:szCs w:val="24"/>
        </w:rPr>
        <w:t xml:space="preserve"> la noche al raso, para</w:t>
      </w:r>
      <w:r>
        <w:rPr>
          <w:rFonts w:ascii="Times New Roman" w:hAnsi="Times New Roman" w:cs="Times New Roman"/>
          <w:sz w:val="24"/>
          <w:szCs w:val="24"/>
        </w:rPr>
        <w:t xml:space="preserve"> ser los primeros en llevarse la</w:t>
      </w:r>
      <w:r w:rsidR="00B86CA9">
        <w:rPr>
          <w:rFonts w:ascii="Times New Roman" w:hAnsi="Times New Roman" w:cs="Times New Roman"/>
          <w:sz w:val="24"/>
          <w:szCs w:val="24"/>
        </w:rPr>
        <w:t xml:space="preserve"> “</w:t>
      </w:r>
      <w:r>
        <w:rPr>
          <w:rFonts w:ascii="Times New Roman" w:hAnsi="Times New Roman" w:cs="Times New Roman"/>
          <w:sz w:val="24"/>
          <w:szCs w:val="24"/>
        </w:rPr>
        <w:t>chuche</w:t>
      </w:r>
      <w:r w:rsidR="00B86CA9">
        <w:rPr>
          <w:rFonts w:ascii="Times New Roman" w:hAnsi="Times New Roman" w:cs="Times New Roman"/>
          <w:sz w:val="24"/>
          <w:szCs w:val="24"/>
        </w:rPr>
        <w:t>”?</w:t>
      </w:r>
      <w:r w:rsidR="008A7BA8">
        <w:rPr>
          <w:rFonts w:ascii="Times New Roman" w:hAnsi="Times New Roman" w:cs="Times New Roman"/>
          <w:sz w:val="24"/>
          <w:szCs w:val="24"/>
        </w:rPr>
        <w:t xml:space="preserve"> </w:t>
      </w:r>
    </w:p>
    <w:p w:rsidR="00401101" w:rsidRDefault="00401101" w:rsidP="004A2D18">
      <w:pPr>
        <w:spacing w:line="240" w:lineRule="auto"/>
        <w:jc w:val="both"/>
        <w:rPr>
          <w:rFonts w:ascii="Times New Roman" w:hAnsi="Times New Roman" w:cs="Times New Roman"/>
          <w:b/>
          <w:sz w:val="24"/>
          <w:szCs w:val="24"/>
        </w:rPr>
      </w:pPr>
    </w:p>
    <w:p w:rsidR="004A2D18" w:rsidRPr="00B86CA9" w:rsidRDefault="004A2D18" w:rsidP="004A2D18">
      <w:pPr>
        <w:spacing w:line="240" w:lineRule="auto"/>
        <w:jc w:val="both"/>
        <w:rPr>
          <w:rFonts w:ascii="Times New Roman" w:hAnsi="Times New Roman" w:cs="Times New Roman"/>
          <w:sz w:val="24"/>
          <w:szCs w:val="24"/>
        </w:rPr>
      </w:pPr>
      <w:r w:rsidRPr="00CA13FA">
        <w:rPr>
          <w:rFonts w:ascii="Times New Roman" w:hAnsi="Times New Roman" w:cs="Times New Roman"/>
          <w:b/>
          <w:sz w:val="24"/>
          <w:szCs w:val="24"/>
        </w:rPr>
        <w:lastRenderedPageBreak/>
        <w:t>Nota I</w:t>
      </w:r>
      <w:r>
        <w:rPr>
          <w:rFonts w:ascii="Times New Roman" w:hAnsi="Times New Roman" w:cs="Times New Roman"/>
          <w:b/>
          <w:sz w:val="24"/>
          <w:szCs w:val="24"/>
        </w:rPr>
        <w:t>I:</w:t>
      </w:r>
      <w:r w:rsidR="00447CBD">
        <w:rPr>
          <w:rFonts w:ascii="Times New Roman" w:hAnsi="Times New Roman" w:cs="Times New Roman"/>
          <w:b/>
          <w:sz w:val="24"/>
          <w:szCs w:val="24"/>
        </w:rPr>
        <w:t xml:space="preserve"> A modo de final</w:t>
      </w:r>
      <w:r>
        <w:rPr>
          <w:rFonts w:ascii="Times New Roman" w:hAnsi="Times New Roman" w:cs="Times New Roman"/>
          <w:b/>
          <w:sz w:val="24"/>
          <w:szCs w:val="24"/>
        </w:rPr>
        <w:t xml:space="preserve"> </w:t>
      </w:r>
      <w:r w:rsidRPr="00CA13FA">
        <w:rPr>
          <w:rFonts w:ascii="Times New Roman" w:hAnsi="Times New Roman" w:cs="Times New Roman"/>
          <w:b/>
          <w:sz w:val="24"/>
          <w:szCs w:val="24"/>
        </w:rPr>
        <w:t xml:space="preserve"> </w:t>
      </w:r>
    </w:p>
    <w:p w:rsidR="00CA13FA" w:rsidRPr="00C87110" w:rsidRDefault="00CA13FA" w:rsidP="00CA13FA">
      <w:pPr>
        <w:spacing w:line="240" w:lineRule="auto"/>
        <w:jc w:val="both"/>
        <w:rPr>
          <w:rFonts w:ascii="Times New Roman" w:hAnsi="Times New Roman" w:cs="Times New Roman"/>
          <w:b/>
          <w:sz w:val="24"/>
          <w:szCs w:val="24"/>
        </w:rPr>
      </w:pPr>
      <w:r w:rsidRPr="00C87110">
        <w:rPr>
          <w:rFonts w:ascii="Times New Roman" w:hAnsi="Times New Roman" w:cs="Times New Roman"/>
          <w:b/>
          <w:sz w:val="24"/>
          <w:szCs w:val="24"/>
        </w:rPr>
        <w:t>Un ex compañero de la escuela secundaria -Argentina, 1962-  (mira si habrá llovido desde entonces), Héctor Alberto Faga, tiene la vocación y calidad literaria</w:t>
      </w:r>
      <w:r w:rsidR="00163C85">
        <w:rPr>
          <w:rFonts w:ascii="Times New Roman" w:hAnsi="Times New Roman" w:cs="Times New Roman"/>
          <w:b/>
          <w:sz w:val="24"/>
          <w:szCs w:val="24"/>
        </w:rPr>
        <w:t>,</w:t>
      </w:r>
      <w:r w:rsidRPr="00C87110">
        <w:rPr>
          <w:rFonts w:ascii="Times New Roman" w:hAnsi="Times New Roman" w:cs="Times New Roman"/>
          <w:b/>
          <w:sz w:val="24"/>
          <w:szCs w:val="24"/>
        </w:rPr>
        <w:t xml:space="preserve"> para escribir relatos breves, en una serie que denomina: “Cuentos de cien palabras”, el último que me envió es del 25/5/25, y según dice</w:t>
      </w:r>
      <w:r w:rsidR="00B86CA9">
        <w:rPr>
          <w:rFonts w:ascii="Times New Roman" w:hAnsi="Times New Roman" w:cs="Times New Roman"/>
          <w:b/>
          <w:sz w:val="24"/>
          <w:szCs w:val="24"/>
        </w:rPr>
        <w:t>,</w:t>
      </w:r>
      <w:r w:rsidRPr="00C87110">
        <w:rPr>
          <w:rFonts w:ascii="Times New Roman" w:hAnsi="Times New Roman" w:cs="Times New Roman"/>
          <w:b/>
          <w:sz w:val="24"/>
          <w:szCs w:val="24"/>
        </w:rPr>
        <w:t xml:space="preserve"> está basado en una historia contada por Anthony de Mello en su libro “La oración de la rana” y es un relato pleno de ironía, que puede servir para finalizar el Paper.</w:t>
      </w:r>
    </w:p>
    <w:p w:rsidR="00CA13FA" w:rsidRPr="00C87110" w:rsidRDefault="00CA13FA" w:rsidP="00CA13FA">
      <w:pPr>
        <w:spacing w:line="240" w:lineRule="auto"/>
        <w:jc w:val="both"/>
        <w:rPr>
          <w:rFonts w:ascii="Times New Roman" w:hAnsi="Times New Roman" w:cs="Times New Roman"/>
          <w:b/>
          <w:sz w:val="24"/>
          <w:szCs w:val="24"/>
        </w:rPr>
      </w:pPr>
      <w:r w:rsidRPr="00C87110">
        <w:rPr>
          <w:rFonts w:ascii="Times New Roman" w:hAnsi="Times New Roman" w:cs="Times New Roman"/>
          <w:b/>
          <w:sz w:val="24"/>
          <w:szCs w:val="24"/>
        </w:rPr>
        <w:t>¿Quién es el idiota?</w:t>
      </w:r>
    </w:p>
    <w:p w:rsidR="00CA13FA" w:rsidRPr="00C87110" w:rsidRDefault="00CA13FA" w:rsidP="00CA13FA">
      <w:pPr>
        <w:spacing w:line="240" w:lineRule="auto"/>
        <w:jc w:val="both"/>
        <w:rPr>
          <w:rFonts w:ascii="Times New Roman" w:hAnsi="Times New Roman" w:cs="Times New Roman"/>
          <w:b/>
          <w:sz w:val="24"/>
          <w:szCs w:val="24"/>
        </w:rPr>
      </w:pPr>
      <w:r w:rsidRPr="00C87110">
        <w:rPr>
          <w:rFonts w:ascii="Times New Roman" w:hAnsi="Times New Roman" w:cs="Times New Roman"/>
          <w:b/>
          <w:sz w:val="24"/>
          <w:szCs w:val="24"/>
        </w:rPr>
        <w:t>Se encontraron dos amigos que no se veían desde hacía algún tiempo. Al verlo con la oreja quemada, uno le dijo al otro: “¿Qué te pasó en la oreja?”. El amigo le respondió: “Ayer, en el momento que estaba planchando, sonó el teléfono. Yo, distraído, en vez de ponerme el tubo en la oreja, me puse la plancha y me quemé”. “Ay, ¡qué dolor”, comentó el primero. Y luego volvió a preguntar: “¿Y qué te pasó en la otra oreja, que también la tenés quemada?”. El amigo hizo un gesto de fastidio y le respondió: “El idiota volvió a llamar”.</w:t>
      </w:r>
    </w:p>
    <w:p w:rsidR="00CA13FA" w:rsidRPr="00C87110" w:rsidRDefault="00447CBD" w:rsidP="00CA13FA">
      <w:pPr>
        <w:spacing w:line="240" w:lineRule="auto"/>
        <w:jc w:val="both"/>
        <w:rPr>
          <w:rFonts w:ascii="Times New Roman" w:hAnsi="Times New Roman" w:cs="Times New Roman"/>
          <w:b/>
          <w:sz w:val="24"/>
          <w:szCs w:val="24"/>
        </w:rPr>
      </w:pPr>
      <w:r w:rsidRPr="00C87110">
        <w:rPr>
          <w:rFonts w:ascii="Times New Roman" w:hAnsi="Times New Roman" w:cs="Times New Roman"/>
          <w:b/>
          <w:sz w:val="24"/>
          <w:szCs w:val="24"/>
        </w:rPr>
        <w:t>Coda</w:t>
      </w:r>
      <w:r w:rsidR="00CA13FA" w:rsidRPr="00C87110">
        <w:rPr>
          <w:rFonts w:ascii="Times New Roman" w:hAnsi="Times New Roman" w:cs="Times New Roman"/>
          <w:b/>
          <w:sz w:val="24"/>
          <w:szCs w:val="24"/>
        </w:rPr>
        <w:t>: Se atribuye a Abraham Lincoln, la siguiente frase: “Puedes engañar a todas las personas una parte del tiempo y a algunas personas todo el tiempo, pero no puedes engañar a todas las personas todo el tiempo”.</w:t>
      </w:r>
    </w:p>
    <w:p w:rsidR="00CA13FA" w:rsidRDefault="00163C85" w:rsidP="00CA13FA">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este</w:t>
      </w:r>
      <w:r w:rsidR="00CA13FA" w:rsidRPr="00C87110">
        <w:rPr>
          <w:rFonts w:ascii="Times New Roman" w:hAnsi="Times New Roman" w:cs="Times New Roman"/>
          <w:b/>
          <w:sz w:val="24"/>
          <w:szCs w:val="24"/>
        </w:rPr>
        <w:t xml:space="preserve"> Paper traté de demostrar que los “tecnoligarcas”, pertenecen a esa clase de individuos que intentan engañar a todas las personas todo el tiempo. En ustedes</w:t>
      </w:r>
      <w:r w:rsidR="00447CBD" w:rsidRPr="00C87110">
        <w:rPr>
          <w:rFonts w:ascii="Times New Roman" w:hAnsi="Times New Roman" w:cs="Times New Roman"/>
          <w:b/>
          <w:sz w:val="24"/>
          <w:szCs w:val="24"/>
        </w:rPr>
        <w:t xml:space="preserve"> (pacientes lectores, jóvenes y no tan jóven</w:t>
      </w:r>
      <w:r w:rsidR="00401101">
        <w:rPr>
          <w:rFonts w:ascii="Times New Roman" w:hAnsi="Times New Roman" w:cs="Times New Roman"/>
          <w:b/>
          <w:sz w:val="24"/>
          <w:szCs w:val="24"/>
        </w:rPr>
        <w:t>e</w:t>
      </w:r>
      <w:r w:rsidR="00447CBD" w:rsidRPr="00C87110">
        <w:rPr>
          <w:rFonts w:ascii="Times New Roman" w:hAnsi="Times New Roman" w:cs="Times New Roman"/>
          <w:b/>
          <w:sz w:val="24"/>
          <w:szCs w:val="24"/>
        </w:rPr>
        <w:t>s)</w:t>
      </w:r>
      <w:r w:rsidR="00CA13FA" w:rsidRPr="00C87110">
        <w:rPr>
          <w:rFonts w:ascii="Times New Roman" w:hAnsi="Times New Roman" w:cs="Times New Roman"/>
          <w:b/>
          <w:sz w:val="24"/>
          <w:szCs w:val="24"/>
        </w:rPr>
        <w:t xml:space="preserve"> está, form</w:t>
      </w:r>
      <w:r w:rsidR="00447CBD" w:rsidRPr="00C87110">
        <w:rPr>
          <w:rFonts w:ascii="Times New Roman" w:hAnsi="Times New Roman" w:cs="Times New Roman"/>
          <w:b/>
          <w:sz w:val="24"/>
          <w:szCs w:val="24"/>
        </w:rPr>
        <w:t>ar parte, o no, de la “manada”, que se deja</w:t>
      </w:r>
      <w:r w:rsidR="00CA13FA" w:rsidRPr="00C87110">
        <w:rPr>
          <w:rFonts w:ascii="Times New Roman" w:hAnsi="Times New Roman" w:cs="Times New Roman"/>
          <w:b/>
          <w:sz w:val="24"/>
          <w:szCs w:val="24"/>
        </w:rPr>
        <w:t xml:space="preserve"> engañar todo el tiempo, quemándose las dos orejas, con la plancha, cuando les llaman por el móvil (arma de abducción masiva), una, y otra vez. O sea.</w:t>
      </w:r>
    </w:p>
    <w:p w:rsidR="00163C85" w:rsidRPr="00163C85" w:rsidRDefault="00163C85" w:rsidP="00163C85">
      <w:pPr>
        <w:spacing w:line="240" w:lineRule="auto"/>
        <w:jc w:val="both"/>
        <w:rPr>
          <w:rFonts w:ascii="Times New Roman" w:hAnsi="Times New Roman" w:cs="Times New Roman"/>
          <w:b/>
          <w:sz w:val="24"/>
          <w:szCs w:val="24"/>
        </w:rPr>
      </w:pPr>
      <w:r w:rsidRPr="00163C85">
        <w:rPr>
          <w:rFonts w:ascii="Times New Roman" w:hAnsi="Times New Roman" w:cs="Times New Roman"/>
          <w:b/>
          <w:sz w:val="24"/>
          <w:szCs w:val="24"/>
        </w:rPr>
        <w:t xml:space="preserve">Recorrida esta “Galería de Canallas”, para aquellos que por amnesia voluntaria, o desidia ingenua, olvidan, niegan, o </w:t>
      </w:r>
      <w:r>
        <w:rPr>
          <w:rFonts w:ascii="Times New Roman" w:hAnsi="Times New Roman" w:cs="Times New Roman"/>
          <w:b/>
          <w:sz w:val="24"/>
          <w:szCs w:val="24"/>
        </w:rPr>
        <w:t>relativizan</w:t>
      </w:r>
      <w:r w:rsidRPr="00163C85">
        <w:rPr>
          <w:rFonts w:ascii="Times New Roman" w:hAnsi="Times New Roman" w:cs="Times New Roman"/>
          <w:b/>
          <w:sz w:val="24"/>
          <w:szCs w:val="24"/>
        </w:rPr>
        <w:t>, el riesgo del “efecto Sansón” que puede provocar la Inteligencia Artificial en manos (y pies)</w:t>
      </w:r>
      <w:r>
        <w:rPr>
          <w:rFonts w:ascii="Times New Roman" w:hAnsi="Times New Roman" w:cs="Times New Roman"/>
          <w:b/>
          <w:sz w:val="24"/>
          <w:szCs w:val="24"/>
        </w:rPr>
        <w:t>,</w:t>
      </w:r>
      <w:r w:rsidRPr="00163C85">
        <w:rPr>
          <w:rFonts w:ascii="Times New Roman" w:hAnsi="Times New Roman" w:cs="Times New Roman"/>
          <w:b/>
          <w:sz w:val="24"/>
          <w:szCs w:val="24"/>
        </w:rPr>
        <w:t xml:space="preserve"> de esos </w:t>
      </w:r>
      <w:r>
        <w:rPr>
          <w:rFonts w:ascii="Times New Roman" w:hAnsi="Times New Roman" w:cs="Times New Roman"/>
          <w:b/>
          <w:sz w:val="24"/>
          <w:szCs w:val="24"/>
        </w:rPr>
        <w:t>“</w:t>
      </w:r>
      <w:r w:rsidRPr="00163C85">
        <w:rPr>
          <w:rFonts w:ascii="Times New Roman" w:hAnsi="Times New Roman" w:cs="Times New Roman"/>
          <w:b/>
          <w:sz w:val="24"/>
          <w:szCs w:val="24"/>
        </w:rPr>
        <w:t>alquimistas psicópatas</w:t>
      </w:r>
      <w:r>
        <w:rPr>
          <w:rFonts w:ascii="Times New Roman" w:hAnsi="Times New Roman" w:cs="Times New Roman"/>
          <w:b/>
          <w:sz w:val="24"/>
          <w:szCs w:val="24"/>
        </w:rPr>
        <w:t>”</w:t>
      </w:r>
      <w:r w:rsidRPr="00163C85">
        <w:rPr>
          <w:rFonts w:ascii="Times New Roman" w:hAnsi="Times New Roman" w:cs="Times New Roman"/>
          <w:b/>
          <w:sz w:val="24"/>
          <w:szCs w:val="24"/>
        </w:rPr>
        <w:t>, puede resultar de utilidad recordar lo que sostenía Rafael Sánchez Ferlosio</w:t>
      </w:r>
      <w:r>
        <w:rPr>
          <w:rFonts w:ascii="Times New Roman" w:hAnsi="Times New Roman" w:cs="Times New Roman"/>
          <w:b/>
          <w:sz w:val="24"/>
          <w:szCs w:val="24"/>
        </w:rPr>
        <w:t xml:space="preserve"> </w:t>
      </w:r>
      <w:r w:rsidRPr="00163C85">
        <w:rPr>
          <w:rFonts w:ascii="Times New Roman" w:hAnsi="Times New Roman" w:cs="Times New Roman"/>
          <w:b/>
          <w:sz w:val="24"/>
          <w:szCs w:val="24"/>
        </w:rPr>
        <w:t>Rafael Sánc</w:t>
      </w:r>
      <w:r>
        <w:rPr>
          <w:rFonts w:ascii="Times New Roman" w:hAnsi="Times New Roman" w:cs="Times New Roman"/>
          <w:b/>
          <w:sz w:val="24"/>
          <w:szCs w:val="24"/>
        </w:rPr>
        <w:t>hez Ferlosio (</w:t>
      </w:r>
      <w:r w:rsidRPr="00163C85">
        <w:rPr>
          <w:rFonts w:ascii="Times New Roman" w:hAnsi="Times New Roman" w:cs="Times New Roman"/>
          <w:b/>
          <w:sz w:val="24"/>
          <w:szCs w:val="24"/>
        </w:rPr>
        <w:t>Premio Cervantes en 2004 y el Premio Nacional de las Letras Españolas en 2009</w:t>
      </w:r>
      <w:r>
        <w:rPr>
          <w:rFonts w:ascii="Times New Roman" w:hAnsi="Times New Roman" w:cs="Times New Roman"/>
          <w:b/>
          <w:sz w:val="24"/>
          <w:szCs w:val="24"/>
        </w:rPr>
        <w:t>)</w:t>
      </w:r>
      <w:r w:rsidRPr="00163C85">
        <w:rPr>
          <w:rFonts w:ascii="Times New Roman" w:hAnsi="Times New Roman" w:cs="Times New Roman"/>
          <w:b/>
          <w:sz w:val="24"/>
          <w:szCs w:val="24"/>
        </w:rPr>
        <w:t>., con razón: “decir que el tiempo todo lo cura vale tanto como decir que todo lo traiciona</w:t>
      </w:r>
      <w:r>
        <w:rPr>
          <w:rFonts w:ascii="Times New Roman" w:hAnsi="Times New Roman" w:cs="Times New Roman"/>
          <w:b/>
          <w:sz w:val="24"/>
          <w:szCs w:val="24"/>
        </w:rPr>
        <w:t>”. U</w:t>
      </w:r>
      <w:r w:rsidRPr="00163C85">
        <w:rPr>
          <w:rFonts w:ascii="Times New Roman" w:hAnsi="Times New Roman" w:cs="Times New Roman"/>
          <w:b/>
          <w:sz w:val="24"/>
          <w:szCs w:val="24"/>
        </w:rPr>
        <w:t>stedes mismos…</w:t>
      </w:r>
      <w:r>
        <w:rPr>
          <w:rFonts w:ascii="Times New Roman" w:hAnsi="Times New Roman" w:cs="Times New Roman"/>
          <w:b/>
          <w:sz w:val="24"/>
          <w:szCs w:val="24"/>
        </w:rPr>
        <w:t xml:space="preserve"> </w:t>
      </w:r>
    </w:p>
    <w:p w:rsidR="00301DFB" w:rsidRPr="000C5D0D" w:rsidRDefault="007F13A1" w:rsidP="00C72A38">
      <w:pPr>
        <w:spacing w:line="240" w:lineRule="auto"/>
        <w:jc w:val="both"/>
        <w:rPr>
          <w:rFonts w:ascii="Times New Roman" w:hAnsi="Times New Roman" w:cs="Times New Roman"/>
          <w:b/>
          <w:sz w:val="24"/>
          <w:szCs w:val="24"/>
        </w:rPr>
      </w:pPr>
      <w:r w:rsidRPr="000C5D0D">
        <w:rPr>
          <w:rFonts w:ascii="Times New Roman" w:hAnsi="Times New Roman" w:cs="Times New Roman"/>
          <w:b/>
          <w:sz w:val="24"/>
          <w:szCs w:val="24"/>
        </w:rPr>
        <w:t xml:space="preserve">Frase de </w:t>
      </w:r>
      <w:r w:rsidR="00301DFB" w:rsidRPr="000C5D0D">
        <w:rPr>
          <w:rFonts w:ascii="Times New Roman" w:hAnsi="Times New Roman" w:cs="Times New Roman"/>
          <w:b/>
          <w:sz w:val="24"/>
          <w:szCs w:val="24"/>
        </w:rPr>
        <w:t>José Antonio Marina</w:t>
      </w:r>
      <w:r w:rsidRPr="000C5D0D">
        <w:rPr>
          <w:rFonts w:ascii="Times New Roman" w:hAnsi="Times New Roman" w:cs="Times New Roman"/>
          <w:b/>
          <w:sz w:val="24"/>
          <w:szCs w:val="24"/>
        </w:rPr>
        <w:t xml:space="preserve"> (filósofo, ensayista y pedagogo español): “</w:t>
      </w:r>
      <w:r w:rsidR="00301DFB" w:rsidRPr="000C5D0D">
        <w:rPr>
          <w:rFonts w:ascii="Times New Roman" w:hAnsi="Times New Roman" w:cs="Times New Roman"/>
          <w:b/>
          <w:sz w:val="24"/>
          <w:szCs w:val="24"/>
        </w:rPr>
        <w:t>Vivimos una economía de la atenci</w:t>
      </w:r>
      <w:r w:rsidRPr="000C5D0D">
        <w:rPr>
          <w:rFonts w:ascii="Times New Roman" w:hAnsi="Times New Roman" w:cs="Times New Roman"/>
          <w:b/>
          <w:sz w:val="24"/>
          <w:szCs w:val="24"/>
        </w:rPr>
        <w:t>ón que destruye la inteligencia”</w:t>
      </w:r>
      <w:r w:rsidR="00CA3377">
        <w:rPr>
          <w:rFonts w:ascii="Times New Roman" w:hAnsi="Times New Roman" w:cs="Times New Roman"/>
          <w:b/>
          <w:sz w:val="24"/>
          <w:szCs w:val="24"/>
        </w:rPr>
        <w:t>.</w:t>
      </w:r>
    </w:p>
    <w:p w:rsidR="000C5D0D" w:rsidRPr="000C5D0D" w:rsidRDefault="00401101" w:rsidP="00C72A38">
      <w:pPr>
        <w:spacing w:line="240" w:lineRule="auto"/>
        <w:jc w:val="both"/>
        <w:rPr>
          <w:rFonts w:ascii="Times New Roman" w:hAnsi="Times New Roman" w:cs="Times New Roman"/>
          <w:b/>
          <w:color w:val="001D35"/>
          <w:sz w:val="24"/>
          <w:szCs w:val="24"/>
          <w:shd w:val="clear" w:color="auto" w:fill="FFFFFF"/>
        </w:rPr>
      </w:pPr>
      <w:r>
        <w:rPr>
          <w:rFonts w:ascii="Times New Roman" w:hAnsi="Times New Roman" w:cs="Times New Roman"/>
          <w:b/>
          <w:color w:val="001D35"/>
          <w:sz w:val="24"/>
          <w:szCs w:val="24"/>
          <w:shd w:val="clear" w:color="auto" w:fill="FFFFFF"/>
        </w:rPr>
        <w:t>Frase de Á</w:t>
      </w:r>
      <w:r w:rsidR="007F13A1" w:rsidRPr="000C5D0D">
        <w:rPr>
          <w:rFonts w:ascii="Times New Roman" w:hAnsi="Times New Roman" w:cs="Times New Roman"/>
          <w:b/>
          <w:color w:val="001D35"/>
          <w:sz w:val="24"/>
          <w:szCs w:val="24"/>
          <w:shd w:val="clear" w:color="auto" w:fill="FFFFFF"/>
        </w:rPr>
        <w:t>lvaro Pombo (Premio Cervantes 2024): “Nos hemos convertido en influencers y mercachifles”.</w:t>
      </w:r>
    </w:p>
    <w:p w:rsidR="007F13A1" w:rsidRPr="000C5D0D" w:rsidRDefault="000E49A2" w:rsidP="00C72A38">
      <w:pPr>
        <w:spacing w:line="240" w:lineRule="auto"/>
        <w:jc w:val="both"/>
        <w:rPr>
          <w:rStyle w:val="uv3um"/>
          <w:rFonts w:ascii="Times New Roman" w:hAnsi="Times New Roman" w:cs="Times New Roman"/>
          <w:b/>
          <w:color w:val="333333"/>
          <w:sz w:val="24"/>
          <w:szCs w:val="24"/>
          <w:shd w:val="clear" w:color="auto" w:fill="FFFFFF"/>
        </w:rPr>
      </w:pPr>
      <w:r>
        <w:rPr>
          <w:rFonts w:ascii="Times New Roman" w:hAnsi="Times New Roman" w:cs="Times New Roman"/>
          <w:b/>
          <w:color w:val="333333"/>
          <w:sz w:val="24"/>
          <w:szCs w:val="24"/>
          <w:shd w:val="clear" w:color="auto" w:fill="FFFFFF"/>
        </w:rPr>
        <w:t>Letra de Carlos Gardel (del t</w:t>
      </w:r>
      <w:r w:rsidR="000C5D0D" w:rsidRPr="000C5D0D">
        <w:rPr>
          <w:rFonts w:ascii="Times New Roman" w:hAnsi="Times New Roman" w:cs="Times New Roman"/>
          <w:b/>
          <w:color w:val="333333"/>
          <w:sz w:val="24"/>
          <w:szCs w:val="24"/>
          <w:shd w:val="clear" w:color="auto" w:fill="FFFFFF"/>
        </w:rPr>
        <w:t>ango</w:t>
      </w:r>
      <w:r>
        <w:rPr>
          <w:rFonts w:ascii="Times New Roman" w:hAnsi="Times New Roman" w:cs="Times New Roman"/>
          <w:b/>
          <w:color w:val="333333"/>
          <w:sz w:val="24"/>
          <w:szCs w:val="24"/>
          <w:shd w:val="clear" w:color="auto" w:fill="FFFFFF"/>
        </w:rPr>
        <w:t>,</w:t>
      </w:r>
      <w:r w:rsidR="000C5D0D" w:rsidRPr="000C5D0D">
        <w:rPr>
          <w:rFonts w:ascii="Times New Roman" w:hAnsi="Times New Roman" w:cs="Times New Roman"/>
          <w:b/>
          <w:color w:val="333333"/>
          <w:sz w:val="24"/>
          <w:szCs w:val="24"/>
          <w:shd w:val="clear" w:color="auto" w:fill="FFFFFF"/>
        </w:rPr>
        <w:t xml:space="preserve"> Canchero): </w:t>
      </w:r>
      <w:r w:rsidR="0007306F">
        <w:rPr>
          <w:rFonts w:ascii="Times New Roman" w:hAnsi="Times New Roman" w:cs="Times New Roman"/>
          <w:b/>
          <w:color w:val="333333"/>
          <w:sz w:val="24"/>
          <w:szCs w:val="24"/>
          <w:shd w:val="clear" w:color="auto" w:fill="FFFFFF"/>
        </w:rPr>
        <w:t>“</w:t>
      </w:r>
      <w:r w:rsidR="000C5D0D" w:rsidRPr="000C5D0D">
        <w:rPr>
          <w:rFonts w:ascii="Times New Roman" w:hAnsi="Times New Roman" w:cs="Times New Roman"/>
          <w:b/>
          <w:color w:val="333333"/>
          <w:sz w:val="24"/>
          <w:szCs w:val="24"/>
          <w:shd w:val="clear" w:color="auto" w:fill="FFFFFF"/>
        </w:rPr>
        <w:t>Yo he visto venirse abajo sin que nadie lo disponga…</w:t>
      </w:r>
      <w:r w:rsidR="000C5D0D" w:rsidRPr="000C5D0D">
        <w:rPr>
          <w:rFonts w:ascii="Times New Roman" w:hAnsi="Times New Roman" w:cs="Times New Roman"/>
          <w:b/>
          <w:color w:val="333333"/>
          <w:sz w:val="24"/>
          <w:szCs w:val="24"/>
        </w:rPr>
        <w:t xml:space="preserve"> </w:t>
      </w:r>
      <w:r w:rsidR="000C5D0D" w:rsidRPr="000C5D0D">
        <w:rPr>
          <w:rFonts w:ascii="Times New Roman" w:hAnsi="Times New Roman" w:cs="Times New Roman"/>
          <w:b/>
          <w:color w:val="333333"/>
          <w:sz w:val="24"/>
          <w:szCs w:val="24"/>
          <w:shd w:val="clear" w:color="auto" w:fill="FFFFFF"/>
        </w:rPr>
        <w:t>Cien castillos de ilusiones por una causa mistonga</w:t>
      </w:r>
      <w:r w:rsidR="0007306F">
        <w:rPr>
          <w:rFonts w:ascii="Times New Roman" w:hAnsi="Times New Roman" w:cs="Times New Roman"/>
          <w:b/>
          <w:color w:val="333333"/>
          <w:sz w:val="24"/>
          <w:szCs w:val="24"/>
          <w:shd w:val="clear" w:color="auto" w:fill="FFFFFF"/>
        </w:rPr>
        <w:t>”</w:t>
      </w:r>
      <w:r w:rsidR="000C5D0D" w:rsidRPr="000C5D0D">
        <w:rPr>
          <w:rFonts w:ascii="Times New Roman" w:hAnsi="Times New Roman" w:cs="Times New Roman"/>
          <w:b/>
          <w:color w:val="333333"/>
          <w:sz w:val="24"/>
          <w:szCs w:val="24"/>
          <w:shd w:val="clear" w:color="auto" w:fill="FFFFFF"/>
        </w:rPr>
        <w:t xml:space="preserve">… </w:t>
      </w:r>
    </w:p>
    <w:p w:rsidR="00447CBD" w:rsidRDefault="0007306F" w:rsidP="007F13A1">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Ustedes eligen</w:t>
      </w:r>
      <w:r w:rsidR="00D47B8F">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a quién creer, y a quién seguir. Solo deseo (ruego) que “</w:t>
      </w:r>
      <w:r w:rsidR="00D47B8F">
        <w:rPr>
          <w:rFonts w:ascii="Times New Roman" w:hAnsi="Times New Roman" w:cs="Times New Roman"/>
          <w:b/>
          <w:sz w:val="24"/>
          <w:szCs w:val="24"/>
          <w:shd w:val="clear" w:color="auto" w:fill="FFFFFF"/>
        </w:rPr>
        <w:t xml:space="preserve">a </w:t>
      </w:r>
      <w:r>
        <w:rPr>
          <w:rFonts w:ascii="Times New Roman" w:hAnsi="Times New Roman" w:cs="Times New Roman"/>
          <w:b/>
          <w:sz w:val="24"/>
          <w:szCs w:val="24"/>
          <w:shd w:val="clear" w:color="auto" w:fill="FFFFFF"/>
        </w:rPr>
        <w:t>las víctimas de la</w:t>
      </w:r>
      <w:r w:rsidR="00447CBD">
        <w:rPr>
          <w:rFonts w:ascii="Times New Roman" w:hAnsi="Times New Roman" w:cs="Times New Roman"/>
          <w:b/>
          <w:sz w:val="24"/>
          <w:szCs w:val="24"/>
          <w:shd w:val="clear" w:color="auto" w:fill="FFFFFF"/>
        </w:rPr>
        <w:t>s nuevas tecnologías</w:t>
      </w:r>
      <w:r w:rsidR="00163C85">
        <w:rPr>
          <w:rFonts w:ascii="Times New Roman" w:hAnsi="Times New Roman" w:cs="Times New Roman"/>
          <w:b/>
          <w:sz w:val="24"/>
          <w:szCs w:val="24"/>
          <w:shd w:val="clear" w:color="auto" w:fill="FFFFFF"/>
        </w:rPr>
        <w:t>”</w:t>
      </w:r>
      <w:r w:rsidR="00447CBD">
        <w:rPr>
          <w:rFonts w:ascii="Times New Roman" w:hAnsi="Times New Roman" w:cs="Times New Roman"/>
          <w:b/>
          <w:sz w:val="24"/>
          <w:szCs w:val="24"/>
          <w:shd w:val="clear" w:color="auto" w:fill="FFFFFF"/>
        </w:rPr>
        <w:t>, y en especial</w:t>
      </w:r>
      <w:r w:rsidR="00401101">
        <w:rPr>
          <w:rFonts w:ascii="Times New Roman" w:hAnsi="Times New Roman" w:cs="Times New Roman"/>
          <w:b/>
          <w:sz w:val="24"/>
          <w:szCs w:val="24"/>
          <w:shd w:val="clear" w:color="auto" w:fill="FFFFFF"/>
        </w:rPr>
        <w:t>,</w:t>
      </w:r>
      <w:r w:rsidR="00447CBD">
        <w:rPr>
          <w:rFonts w:ascii="Times New Roman" w:hAnsi="Times New Roman" w:cs="Times New Roman"/>
          <w:b/>
          <w:sz w:val="24"/>
          <w:szCs w:val="24"/>
          <w:shd w:val="clear" w:color="auto" w:fill="FFFFFF"/>
        </w:rPr>
        <w:t xml:space="preserve"> de la Inteligencia Artificial</w:t>
      </w:r>
      <w:r>
        <w:rPr>
          <w:rFonts w:ascii="Times New Roman" w:hAnsi="Times New Roman" w:cs="Times New Roman"/>
          <w:b/>
          <w:sz w:val="24"/>
          <w:szCs w:val="24"/>
          <w:shd w:val="clear" w:color="auto" w:fill="FFFFFF"/>
        </w:rPr>
        <w:t xml:space="preserve">, </w:t>
      </w:r>
      <w:r w:rsidR="00163C85">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Dios las pille con</w:t>
      </w:r>
      <w:r w:rsidR="00E04519">
        <w:rPr>
          <w:rFonts w:ascii="Times New Roman" w:hAnsi="Times New Roman" w:cs="Times New Roman"/>
          <w:b/>
          <w:sz w:val="24"/>
          <w:szCs w:val="24"/>
          <w:shd w:val="clear" w:color="auto" w:fill="FFFFFF"/>
        </w:rPr>
        <w:t>fesadas”. Y a partir de ello</w:t>
      </w:r>
      <w:r w:rsidR="00F042AF">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“a quié</w:t>
      </w:r>
      <w:r w:rsidRPr="0007306F">
        <w:rPr>
          <w:rFonts w:ascii="Times New Roman" w:hAnsi="Times New Roman" w:cs="Times New Roman"/>
          <w:b/>
          <w:sz w:val="24"/>
          <w:szCs w:val="24"/>
          <w:shd w:val="clear" w:color="auto" w:fill="FFFFFF"/>
        </w:rPr>
        <w:t>n Dios se la dé, San Pedro se la bendiga"</w:t>
      </w:r>
      <w:r>
        <w:rPr>
          <w:rFonts w:ascii="Times New Roman" w:hAnsi="Times New Roman" w:cs="Times New Roman"/>
          <w:b/>
          <w:sz w:val="24"/>
          <w:szCs w:val="24"/>
          <w:shd w:val="clear" w:color="auto" w:fill="FFFFFF"/>
        </w:rPr>
        <w:t>.</w:t>
      </w:r>
    </w:p>
    <w:p w:rsidR="0007306F" w:rsidRDefault="00447CBD" w:rsidP="007F13A1">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(Los interes</w:t>
      </w:r>
      <w:r w:rsidR="00C87110">
        <w:rPr>
          <w:rFonts w:ascii="Times New Roman" w:hAnsi="Times New Roman" w:cs="Times New Roman"/>
          <w:b/>
          <w:sz w:val="24"/>
          <w:szCs w:val="24"/>
          <w:shd w:val="clear" w:color="auto" w:fill="FFFFFF"/>
        </w:rPr>
        <w:t>ados</w:t>
      </w:r>
      <w:r w:rsidR="00E04519">
        <w:rPr>
          <w:rFonts w:ascii="Times New Roman" w:hAnsi="Times New Roman" w:cs="Times New Roman"/>
          <w:b/>
          <w:sz w:val="24"/>
          <w:szCs w:val="24"/>
          <w:shd w:val="clear" w:color="auto" w:fill="FFFFFF"/>
        </w:rPr>
        <w:t xml:space="preserve"> en observar, cómo unos</w:t>
      </w:r>
      <w:r w:rsidR="008504E3">
        <w:rPr>
          <w:rFonts w:ascii="Times New Roman" w:hAnsi="Times New Roman" w:cs="Times New Roman"/>
          <w:b/>
          <w:sz w:val="24"/>
          <w:szCs w:val="24"/>
          <w:shd w:val="clear" w:color="auto" w:fill="FFFFFF"/>
        </w:rPr>
        <w:t xml:space="preserve"> tecn</w:t>
      </w:r>
      <w:r w:rsidR="00E04519">
        <w:rPr>
          <w:rFonts w:ascii="Times New Roman" w:hAnsi="Times New Roman" w:cs="Times New Roman"/>
          <w:b/>
          <w:sz w:val="24"/>
          <w:szCs w:val="24"/>
          <w:shd w:val="clear" w:color="auto" w:fill="FFFFFF"/>
        </w:rPr>
        <w:t>oligarcas desnortados</w:t>
      </w:r>
      <w:r w:rsidR="0064263E">
        <w:rPr>
          <w:rFonts w:ascii="Times New Roman" w:hAnsi="Times New Roman" w:cs="Times New Roman"/>
          <w:b/>
          <w:sz w:val="24"/>
          <w:szCs w:val="24"/>
          <w:shd w:val="clear" w:color="auto" w:fill="FFFFFF"/>
        </w:rPr>
        <w:t xml:space="preserve"> (codiciosos, </w:t>
      </w:r>
      <w:r w:rsidR="00B640D2">
        <w:rPr>
          <w:rFonts w:ascii="Times New Roman" w:hAnsi="Times New Roman" w:cs="Times New Roman"/>
          <w:b/>
          <w:sz w:val="24"/>
          <w:szCs w:val="24"/>
          <w:shd w:val="clear" w:color="auto" w:fill="FFFFFF"/>
        </w:rPr>
        <w:t>fatuos</w:t>
      </w:r>
      <w:r w:rsidR="0064263E">
        <w:rPr>
          <w:rFonts w:ascii="Times New Roman" w:hAnsi="Times New Roman" w:cs="Times New Roman"/>
          <w:b/>
          <w:sz w:val="24"/>
          <w:szCs w:val="24"/>
          <w:shd w:val="clear" w:color="auto" w:fill="FFFFFF"/>
        </w:rPr>
        <w:t xml:space="preserve">, y </w:t>
      </w:r>
      <w:r w:rsidR="00B640D2">
        <w:rPr>
          <w:rFonts w:ascii="Times New Roman" w:hAnsi="Times New Roman" w:cs="Times New Roman"/>
          <w:b/>
          <w:sz w:val="24"/>
          <w:szCs w:val="24"/>
          <w:shd w:val="clear" w:color="auto" w:fill="FFFFFF"/>
        </w:rPr>
        <w:t xml:space="preserve">necios), </w:t>
      </w:r>
      <w:r w:rsidR="008504E3">
        <w:rPr>
          <w:rFonts w:ascii="Times New Roman" w:hAnsi="Times New Roman" w:cs="Times New Roman"/>
          <w:b/>
          <w:sz w:val="24"/>
          <w:szCs w:val="24"/>
          <w:shd w:val="clear" w:color="auto" w:fill="FFFFFF"/>
        </w:rPr>
        <w:t>pueden terminar empuj</w:t>
      </w:r>
      <w:r w:rsidR="0064263E">
        <w:rPr>
          <w:rFonts w:ascii="Times New Roman" w:hAnsi="Times New Roman" w:cs="Times New Roman"/>
          <w:b/>
          <w:sz w:val="24"/>
          <w:szCs w:val="24"/>
          <w:shd w:val="clear" w:color="auto" w:fill="FFFFFF"/>
        </w:rPr>
        <w:t>ando a la civilización a</w:t>
      </w:r>
      <w:r w:rsidR="00163C85">
        <w:rPr>
          <w:rFonts w:ascii="Times New Roman" w:hAnsi="Times New Roman" w:cs="Times New Roman"/>
          <w:b/>
          <w:sz w:val="24"/>
          <w:szCs w:val="24"/>
          <w:shd w:val="clear" w:color="auto" w:fill="FFFFFF"/>
        </w:rPr>
        <w:t>l exterminio</w:t>
      </w:r>
      <w:r w:rsidR="008504E3">
        <w:rPr>
          <w:rFonts w:ascii="Times New Roman" w:hAnsi="Times New Roman" w:cs="Times New Roman"/>
          <w:b/>
          <w:sz w:val="24"/>
          <w:szCs w:val="24"/>
          <w:shd w:val="clear" w:color="auto" w:fill="FFFFFF"/>
        </w:rPr>
        <w:t>, quedan invitados a</w:t>
      </w:r>
      <w:r w:rsidR="00C87110">
        <w:rPr>
          <w:rFonts w:ascii="Times New Roman" w:hAnsi="Times New Roman" w:cs="Times New Roman"/>
          <w:b/>
          <w:sz w:val="24"/>
          <w:szCs w:val="24"/>
          <w:shd w:val="clear" w:color="auto" w:fill="FFFFFF"/>
        </w:rPr>
        <w:t xml:space="preserve"> leer </w:t>
      </w:r>
      <w:r>
        <w:rPr>
          <w:rFonts w:ascii="Times New Roman" w:hAnsi="Times New Roman" w:cs="Times New Roman"/>
          <w:b/>
          <w:sz w:val="24"/>
          <w:szCs w:val="24"/>
          <w:shd w:val="clear" w:color="auto" w:fill="FFFFFF"/>
        </w:rPr>
        <w:t>l</w:t>
      </w:r>
      <w:r w:rsidR="00C87110">
        <w:rPr>
          <w:rFonts w:ascii="Times New Roman" w:hAnsi="Times New Roman" w:cs="Times New Roman"/>
          <w:b/>
          <w:sz w:val="24"/>
          <w:szCs w:val="24"/>
          <w:shd w:val="clear" w:color="auto" w:fill="FFFFFF"/>
        </w:rPr>
        <w:t xml:space="preserve">a Parte II: </w:t>
      </w:r>
      <w:r>
        <w:rPr>
          <w:rFonts w:ascii="Times New Roman" w:hAnsi="Times New Roman" w:cs="Times New Roman"/>
          <w:b/>
          <w:sz w:val="24"/>
          <w:szCs w:val="24"/>
          <w:shd w:val="clear" w:color="auto" w:fill="FFFFFF"/>
        </w:rPr>
        <w:t>Inteligencia Artific</w:t>
      </w:r>
      <w:r w:rsidR="00C87110">
        <w:rPr>
          <w:rFonts w:ascii="Times New Roman" w:hAnsi="Times New Roman" w:cs="Times New Roman"/>
          <w:b/>
          <w:sz w:val="24"/>
          <w:szCs w:val="24"/>
          <w:shd w:val="clear" w:color="auto" w:fill="FFFFFF"/>
        </w:rPr>
        <w:t>i</w:t>
      </w:r>
      <w:r>
        <w:rPr>
          <w:rFonts w:ascii="Times New Roman" w:hAnsi="Times New Roman" w:cs="Times New Roman"/>
          <w:b/>
          <w:sz w:val="24"/>
          <w:szCs w:val="24"/>
          <w:shd w:val="clear" w:color="auto" w:fill="FFFFFF"/>
        </w:rPr>
        <w:t>al</w:t>
      </w:r>
      <w:r w:rsidR="00C87110">
        <w:rPr>
          <w:rFonts w:ascii="Times New Roman" w:hAnsi="Times New Roman" w:cs="Times New Roman"/>
          <w:b/>
          <w:sz w:val="24"/>
          <w:szCs w:val="24"/>
          <w:shd w:val="clear" w:color="auto" w:fill="FFFFFF"/>
        </w:rPr>
        <w:t xml:space="preserve"> ¿un futuro poshumano?</w:t>
      </w:r>
      <w:r>
        <w:rPr>
          <w:rFonts w:ascii="Times New Roman" w:hAnsi="Times New Roman" w:cs="Times New Roman"/>
          <w:b/>
          <w:sz w:val="24"/>
          <w:szCs w:val="24"/>
          <w:shd w:val="clear" w:color="auto" w:fill="FFFFFF"/>
        </w:rPr>
        <w:t>)</w:t>
      </w:r>
      <w:r w:rsidR="0007306F">
        <w:rPr>
          <w:rFonts w:ascii="Times New Roman" w:hAnsi="Times New Roman" w:cs="Times New Roman"/>
          <w:b/>
          <w:sz w:val="24"/>
          <w:szCs w:val="24"/>
          <w:shd w:val="clear" w:color="auto" w:fill="FFFFFF"/>
        </w:rPr>
        <w:t xml:space="preserve"> </w:t>
      </w:r>
    </w:p>
    <w:sectPr w:rsidR="0007306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B40FE"/>
    <w:multiLevelType w:val="hybridMultilevel"/>
    <w:tmpl w:val="007A8594"/>
    <w:lvl w:ilvl="0" w:tplc="C866A232">
      <w:start w:val="29"/>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E240C05"/>
    <w:multiLevelType w:val="hybridMultilevel"/>
    <w:tmpl w:val="CEFC492A"/>
    <w:lvl w:ilvl="0" w:tplc="7CBE068E">
      <w:start w:val="29"/>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3A3C465E"/>
    <w:multiLevelType w:val="hybridMultilevel"/>
    <w:tmpl w:val="09F08FE0"/>
    <w:lvl w:ilvl="0" w:tplc="E45C441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569304D3"/>
    <w:multiLevelType w:val="multilevel"/>
    <w:tmpl w:val="98927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1D4"/>
    <w:rsid w:val="00061D29"/>
    <w:rsid w:val="0007306F"/>
    <w:rsid w:val="00084FDE"/>
    <w:rsid w:val="0008652E"/>
    <w:rsid w:val="00097C96"/>
    <w:rsid w:val="000B5009"/>
    <w:rsid w:val="000C2999"/>
    <w:rsid w:val="000C5D0D"/>
    <w:rsid w:val="000E49A2"/>
    <w:rsid w:val="000F0F02"/>
    <w:rsid w:val="000F3435"/>
    <w:rsid w:val="000F6AA7"/>
    <w:rsid w:val="000F6C84"/>
    <w:rsid w:val="000F723D"/>
    <w:rsid w:val="00132FC5"/>
    <w:rsid w:val="00135CD2"/>
    <w:rsid w:val="00154D70"/>
    <w:rsid w:val="00163C85"/>
    <w:rsid w:val="00164183"/>
    <w:rsid w:val="00166023"/>
    <w:rsid w:val="00170174"/>
    <w:rsid w:val="00182404"/>
    <w:rsid w:val="00183EC4"/>
    <w:rsid w:val="0019055F"/>
    <w:rsid w:val="001A48D1"/>
    <w:rsid w:val="001D54F1"/>
    <w:rsid w:val="001E2E92"/>
    <w:rsid w:val="001E7CAC"/>
    <w:rsid w:val="00234C4E"/>
    <w:rsid w:val="0024447B"/>
    <w:rsid w:val="00252C26"/>
    <w:rsid w:val="002646AF"/>
    <w:rsid w:val="00271CF7"/>
    <w:rsid w:val="0029407A"/>
    <w:rsid w:val="00295E56"/>
    <w:rsid w:val="002B34A0"/>
    <w:rsid w:val="002D7AA4"/>
    <w:rsid w:val="00301DFB"/>
    <w:rsid w:val="00316771"/>
    <w:rsid w:val="003273AC"/>
    <w:rsid w:val="003404FE"/>
    <w:rsid w:val="00355122"/>
    <w:rsid w:val="00365D2F"/>
    <w:rsid w:val="00373CDF"/>
    <w:rsid w:val="003A0113"/>
    <w:rsid w:val="003B59A0"/>
    <w:rsid w:val="003C1081"/>
    <w:rsid w:val="003D59B8"/>
    <w:rsid w:val="003F2F3B"/>
    <w:rsid w:val="00400E95"/>
    <w:rsid w:val="00401101"/>
    <w:rsid w:val="004044F5"/>
    <w:rsid w:val="00421EC4"/>
    <w:rsid w:val="00434580"/>
    <w:rsid w:val="004427EB"/>
    <w:rsid w:val="00447CBD"/>
    <w:rsid w:val="004847F6"/>
    <w:rsid w:val="004A2D18"/>
    <w:rsid w:val="004A6318"/>
    <w:rsid w:val="004D772F"/>
    <w:rsid w:val="004E462A"/>
    <w:rsid w:val="004E65E1"/>
    <w:rsid w:val="005242B2"/>
    <w:rsid w:val="005262A2"/>
    <w:rsid w:val="00540C8D"/>
    <w:rsid w:val="0054479E"/>
    <w:rsid w:val="00554B00"/>
    <w:rsid w:val="005640FC"/>
    <w:rsid w:val="00570AD5"/>
    <w:rsid w:val="005777A7"/>
    <w:rsid w:val="005A47E3"/>
    <w:rsid w:val="005C66EB"/>
    <w:rsid w:val="005D6078"/>
    <w:rsid w:val="00605B33"/>
    <w:rsid w:val="00612EF1"/>
    <w:rsid w:val="00616EEE"/>
    <w:rsid w:val="00622E6D"/>
    <w:rsid w:val="0064263E"/>
    <w:rsid w:val="00644353"/>
    <w:rsid w:val="0065081E"/>
    <w:rsid w:val="006B0171"/>
    <w:rsid w:val="006B15B3"/>
    <w:rsid w:val="006D20CD"/>
    <w:rsid w:val="006D77DC"/>
    <w:rsid w:val="006F2D73"/>
    <w:rsid w:val="006F5D1D"/>
    <w:rsid w:val="0074198C"/>
    <w:rsid w:val="0075560E"/>
    <w:rsid w:val="007859D6"/>
    <w:rsid w:val="007B1619"/>
    <w:rsid w:val="007D0A9E"/>
    <w:rsid w:val="007F13A1"/>
    <w:rsid w:val="007F1B34"/>
    <w:rsid w:val="00812FFE"/>
    <w:rsid w:val="00815368"/>
    <w:rsid w:val="008204D5"/>
    <w:rsid w:val="00823FF3"/>
    <w:rsid w:val="00833E06"/>
    <w:rsid w:val="00835B8C"/>
    <w:rsid w:val="0083784A"/>
    <w:rsid w:val="008504E3"/>
    <w:rsid w:val="0085102C"/>
    <w:rsid w:val="00854418"/>
    <w:rsid w:val="0087287B"/>
    <w:rsid w:val="008805F7"/>
    <w:rsid w:val="008A0497"/>
    <w:rsid w:val="008A7BA8"/>
    <w:rsid w:val="008D5041"/>
    <w:rsid w:val="008E4F19"/>
    <w:rsid w:val="008E632A"/>
    <w:rsid w:val="009223F3"/>
    <w:rsid w:val="00924350"/>
    <w:rsid w:val="009430A1"/>
    <w:rsid w:val="0094445E"/>
    <w:rsid w:val="00973254"/>
    <w:rsid w:val="009930D9"/>
    <w:rsid w:val="009A5508"/>
    <w:rsid w:val="009B03AF"/>
    <w:rsid w:val="009E56C4"/>
    <w:rsid w:val="009F6E7F"/>
    <w:rsid w:val="009F7381"/>
    <w:rsid w:val="00A07D55"/>
    <w:rsid w:val="00A104F4"/>
    <w:rsid w:val="00A306A9"/>
    <w:rsid w:val="00A3614B"/>
    <w:rsid w:val="00A4331C"/>
    <w:rsid w:val="00A55FB2"/>
    <w:rsid w:val="00A826D3"/>
    <w:rsid w:val="00A85B42"/>
    <w:rsid w:val="00A9362F"/>
    <w:rsid w:val="00AD6938"/>
    <w:rsid w:val="00AE6E8E"/>
    <w:rsid w:val="00AF4115"/>
    <w:rsid w:val="00B0375A"/>
    <w:rsid w:val="00B25160"/>
    <w:rsid w:val="00B640D2"/>
    <w:rsid w:val="00B76038"/>
    <w:rsid w:val="00B80BAD"/>
    <w:rsid w:val="00B84CFE"/>
    <w:rsid w:val="00B86CA9"/>
    <w:rsid w:val="00BE4D46"/>
    <w:rsid w:val="00BF0B9E"/>
    <w:rsid w:val="00C43532"/>
    <w:rsid w:val="00C47E73"/>
    <w:rsid w:val="00C649F6"/>
    <w:rsid w:val="00C72A38"/>
    <w:rsid w:val="00C7734C"/>
    <w:rsid w:val="00C80AB0"/>
    <w:rsid w:val="00C852FD"/>
    <w:rsid w:val="00C87110"/>
    <w:rsid w:val="00C9760F"/>
    <w:rsid w:val="00CA13FA"/>
    <w:rsid w:val="00CA3377"/>
    <w:rsid w:val="00CA3B28"/>
    <w:rsid w:val="00CA7775"/>
    <w:rsid w:val="00CB547F"/>
    <w:rsid w:val="00CD6EAD"/>
    <w:rsid w:val="00CF0302"/>
    <w:rsid w:val="00CF69AB"/>
    <w:rsid w:val="00D17B35"/>
    <w:rsid w:val="00D25386"/>
    <w:rsid w:val="00D30E12"/>
    <w:rsid w:val="00D47B8F"/>
    <w:rsid w:val="00D53828"/>
    <w:rsid w:val="00D61ABF"/>
    <w:rsid w:val="00D6521C"/>
    <w:rsid w:val="00D93C19"/>
    <w:rsid w:val="00DC0624"/>
    <w:rsid w:val="00DD41D4"/>
    <w:rsid w:val="00DF1167"/>
    <w:rsid w:val="00DF7199"/>
    <w:rsid w:val="00DF7CCA"/>
    <w:rsid w:val="00E04519"/>
    <w:rsid w:val="00E07EE9"/>
    <w:rsid w:val="00E12012"/>
    <w:rsid w:val="00E463BD"/>
    <w:rsid w:val="00E47A13"/>
    <w:rsid w:val="00E84FE8"/>
    <w:rsid w:val="00E93154"/>
    <w:rsid w:val="00EA2C31"/>
    <w:rsid w:val="00EB3FAF"/>
    <w:rsid w:val="00ED50F7"/>
    <w:rsid w:val="00EE4BF9"/>
    <w:rsid w:val="00F042AF"/>
    <w:rsid w:val="00F31F36"/>
    <w:rsid w:val="00F35F60"/>
    <w:rsid w:val="00F3763D"/>
    <w:rsid w:val="00F53C57"/>
    <w:rsid w:val="00F618C3"/>
    <w:rsid w:val="00F83415"/>
    <w:rsid w:val="00F965D5"/>
    <w:rsid w:val="00FB1510"/>
    <w:rsid w:val="00FB6AD3"/>
    <w:rsid w:val="00FF4AA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41D4"/>
  </w:style>
  <w:style w:type="paragraph" w:styleId="Ttulo1">
    <w:name w:val="heading 1"/>
    <w:basedOn w:val="Normal"/>
    <w:next w:val="Normal"/>
    <w:link w:val="Ttulo1Car"/>
    <w:uiPriority w:val="9"/>
    <w:qFormat/>
    <w:rsid w:val="008544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DD41D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132FC5"/>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D41D4"/>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DD41D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D41D4"/>
    <w:rPr>
      <w:b/>
      <w:bCs/>
    </w:rPr>
  </w:style>
  <w:style w:type="paragraph" w:customStyle="1" w:styleId="css-1akm6h5-paragraph">
    <w:name w:val="css-1akm6h5-paragraph"/>
    <w:basedOn w:val="Normal"/>
    <w:rsid w:val="00DD41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DD41D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D41D4"/>
    <w:rPr>
      <w:rFonts w:ascii="Tahoma" w:hAnsi="Tahoma" w:cs="Tahoma"/>
      <w:sz w:val="16"/>
      <w:szCs w:val="16"/>
    </w:rPr>
  </w:style>
  <w:style w:type="paragraph" w:styleId="Prrafodelista">
    <w:name w:val="List Paragraph"/>
    <w:basedOn w:val="Normal"/>
    <w:uiPriority w:val="34"/>
    <w:qFormat/>
    <w:rsid w:val="00DD41D4"/>
    <w:pPr>
      <w:ind w:left="720"/>
      <w:contextualSpacing/>
    </w:pPr>
  </w:style>
  <w:style w:type="paragraph" w:customStyle="1" w:styleId="bulletcoral">
    <w:name w:val="bulletcoral"/>
    <w:basedOn w:val="Normal"/>
    <w:rsid w:val="007B161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854418"/>
    <w:rPr>
      <w:rFonts w:asciiTheme="majorHAnsi" w:eastAsiaTheme="majorEastAsia" w:hAnsiTheme="majorHAnsi" w:cstheme="majorBidi"/>
      <w:b/>
      <w:bCs/>
      <w:color w:val="365F91" w:themeColor="accent1" w:themeShade="BF"/>
      <w:sz w:val="28"/>
      <w:szCs w:val="28"/>
    </w:rPr>
  </w:style>
  <w:style w:type="character" w:styleId="Hipervnculo">
    <w:name w:val="Hyperlink"/>
    <w:basedOn w:val="Fuentedeprrafopredeter"/>
    <w:uiPriority w:val="99"/>
    <w:unhideWhenUsed/>
    <w:rsid w:val="00854418"/>
    <w:rPr>
      <w:color w:val="0000FF"/>
      <w:u w:val="single"/>
    </w:rPr>
  </w:style>
  <w:style w:type="character" w:styleId="nfasis">
    <w:name w:val="Emphasis"/>
    <w:basedOn w:val="Fuentedeprrafopredeter"/>
    <w:uiPriority w:val="20"/>
    <w:qFormat/>
    <w:rsid w:val="00854418"/>
    <w:rPr>
      <w:i/>
      <w:iCs/>
    </w:rPr>
  </w:style>
  <w:style w:type="paragraph" w:customStyle="1" w:styleId="ee8ms6x1">
    <w:name w:val="ee8ms6x1"/>
    <w:basedOn w:val="Normal"/>
    <w:rsid w:val="00CD6EA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132FC5"/>
    <w:rPr>
      <w:rFonts w:asciiTheme="majorHAnsi" w:eastAsiaTheme="majorEastAsia" w:hAnsiTheme="majorHAnsi" w:cstheme="majorBidi"/>
      <w:b/>
      <w:bCs/>
      <w:color w:val="4F81BD" w:themeColor="accent1"/>
    </w:rPr>
  </w:style>
  <w:style w:type="paragraph" w:customStyle="1" w:styleId="epvx9352">
    <w:name w:val="epvx9352"/>
    <w:basedOn w:val="Normal"/>
    <w:rsid w:val="00132FC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486sg1">
    <w:name w:val="es486sg1"/>
    <w:basedOn w:val="Normal"/>
    <w:rsid w:val="00132F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visitado">
    <w:name w:val="FollowedHyperlink"/>
    <w:basedOn w:val="Fuentedeprrafopredeter"/>
    <w:uiPriority w:val="99"/>
    <w:semiHidden/>
    <w:unhideWhenUsed/>
    <w:rsid w:val="00132FC5"/>
    <w:rPr>
      <w:color w:val="800080" w:themeColor="followedHyperlink"/>
      <w:u w:val="single"/>
    </w:rPr>
  </w:style>
  <w:style w:type="character" w:customStyle="1" w:styleId="uv3um">
    <w:name w:val="uv3um"/>
    <w:basedOn w:val="Fuentedeprrafopredeter"/>
    <w:rsid w:val="007F13A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41D4"/>
  </w:style>
  <w:style w:type="paragraph" w:styleId="Ttulo1">
    <w:name w:val="heading 1"/>
    <w:basedOn w:val="Normal"/>
    <w:next w:val="Normal"/>
    <w:link w:val="Ttulo1Car"/>
    <w:uiPriority w:val="9"/>
    <w:qFormat/>
    <w:rsid w:val="008544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DD41D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132FC5"/>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D41D4"/>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DD41D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D41D4"/>
    <w:rPr>
      <w:b/>
      <w:bCs/>
    </w:rPr>
  </w:style>
  <w:style w:type="paragraph" w:customStyle="1" w:styleId="css-1akm6h5-paragraph">
    <w:name w:val="css-1akm6h5-paragraph"/>
    <w:basedOn w:val="Normal"/>
    <w:rsid w:val="00DD41D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DD41D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D41D4"/>
    <w:rPr>
      <w:rFonts w:ascii="Tahoma" w:hAnsi="Tahoma" w:cs="Tahoma"/>
      <w:sz w:val="16"/>
      <w:szCs w:val="16"/>
    </w:rPr>
  </w:style>
  <w:style w:type="paragraph" w:styleId="Prrafodelista">
    <w:name w:val="List Paragraph"/>
    <w:basedOn w:val="Normal"/>
    <w:uiPriority w:val="34"/>
    <w:qFormat/>
    <w:rsid w:val="00DD41D4"/>
    <w:pPr>
      <w:ind w:left="720"/>
      <w:contextualSpacing/>
    </w:pPr>
  </w:style>
  <w:style w:type="paragraph" w:customStyle="1" w:styleId="bulletcoral">
    <w:name w:val="bulletcoral"/>
    <w:basedOn w:val="Normal"/>
    <w:rsid w:val="007B161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854418"/>
    <w:rPr>
      <w:rFonts w:asciiTheme="majorHAnsi" w:eastAsiaTheme="majorEastAsia" w:hAnsiTheme="majorHAnsi" w:cstheme="majorBidi"/>
      <w:b/>
      <w:bCs/>
      <w:color w:val="365F91" w:themeColor="accent1" w:themeShade="BF"/>
      <w:sz w:val="28"/>
      <w:szCs w:val="28"/>
    </w:rPr>
  </w:style>
  <w:style w:type="character" w:styleId="Hipervnculo">
    <w:name w:val="Hyperlink"/>
    <w:basedOn w:val="Fuentedeprrafopredeter"/>
    <w:uiPriority w:val="99"/>
    <w:unhideWhenUsed/>
    <w:rsid w:val="00854418"/>
    <w:rPr>
      <w:color w:val="0000FF"/>
      <w:u w:val="single"/>
    </w:rPr>
  </w:style>
  <w:style w:type="character" w:styleId="nfasis">
    <w:name w:val="Emphasis"/>
    <w:basedOn w:val="Fuentedeprrafopredeter"/>
    <w:uiPriority w:val="20"/>
    <w:qFormat/>
    <w:rsid w:val="00854418"/>
    <w:rPr>
      <w:i/>
      <w:iCs/>
    </w:rPr>
  </w:style>
  <w:style w:type="paragraph" w:customStyle="1" w:styleId="ee8ms6x1">
    <w:name w:val="ee8ms6x1"/>
    <w:basedOn w:val="Normal"/>
    <w:rsid w:val="00CD6EA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132FC5"/>
    <w:rPr>
      <w:rFonts w:asciiTheme="majorHAnsi" w:eastAsiaTheme="majorEastAsia" w:hAnsiTheme="majorHAnsi" w:cstheme="majorBidi"/>
      <w:b/>
      <w:bCs/>
      <w:color w:val="4F81BD" w:themeColor="accent1"/>
    </w:rPr>
  </w:style>
  <w:style w:type="paragraph" w:customStyle="1" w:styleId="epvx9352">
    <w:name w:val="epvx9352"/>
    <w:basedOn w:val="Normal"/>
    <w:rsid w:val="00132FC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486sg1">
    <w:name w:val="es486sg1"/>
    <w:basedOn w:val="Normal"/>
    <w:rsid w:val="00132F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visitado">
    <w:name w:val="FollowedHyperlink"/>
    <w:basedOn w:val="Fuentedeprrafopredeter"/>
    <w:uiPriority w:val="99"/>
    <w:semiHidden/>
    <w:unhideWhenUsed/>
    <w:rsid w:val="00132FC5"/>
    <w:rPr>
      <w:color w:val="800080" w:themeColor="followedHyperlink"/>
      <w:u w:val="single"/>
    </w:rPr>
  </w:style>
  <w:style w:type="character" w:customStyle="1" w:styleId="uv3um">
    <w:name w:val="uv3um"/>
    <w:basedOn w:val="Fuentedeprrafopredeter"/>
    <w:rsid w:val="007F1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u.usatoday.com/story/travel/news/2025/03/21/border-control-phone-search/82594653007/" TargetMode="External"/><Relationship Id="rId21" Type="http://schemas.openxmlformats.org/officeDocument/2006/relationships/hyperlink" Target="https://www.elconfidencial.com/tags/personajes/elon-musk-10387/" TargetMode="External"/><Relationship Id="rId42" Type="http://schemas.openxmlformats.org/officeDocument/2006/relationships/hyperlink" Target="https://www.wired.com/story/ice-palantir-immigrationos/" TargetMode="External"/><Relationship Id="rId47" Type="http://schemas.openxmlformats.org/officeDocument/2006/relationships/hyperlink" Target="https://theconversation.com/from-help-to-harm-how-the-government-is-quietly-repurposing-everyones-data-for-surveillance-254690" TargetMode="External"/><Relationship Id="rId63" Type="http://schemas.openxmlformats.org/officeDocument/2006/relationships/image" Target="media/image24.png"/><Relationship Id="rId68" Type="http://schemas.openxmlformats.org/officeDocument/2006/relationships/hyperlink" Target="https://www.pulitzer.org/news/22865" TargetMode="External"/><Relationship Id="rId84" Type="http://schemas.openxmlformats.org/officeDocument/2006/relationships/image" Target="media/image36.png"/><Relationship Id="rId89" Type="http://schemas.openxmlformats.org/officeDocument/2006/relationships/image" Target="media/image41.jpeg"/><Relationship Id="rId16" Type="http://schemas.openxmlformats.org/officeDocument/2006/relationships/image" Target="media/image10.jpeg"/><Relationship Id="rId11" Type="http://schemas.openxmlformats.org/officeDocument/2006/relationships/image" Target="media/image5.png"/><Relationship Id="rId32" Type="http://schemas.openxmlformats.org/officeDocument/2006/relationships/hyperlink" Target="https://markets.businessinsider.com/news/stocks/palantir-has-won-over-2-7b-in-u-s-contracts-since-2009-ft-reports-1034334444" TargetMode="External"/><Relationship Id="rId37" Type="http://schemas.openxmlformats.org/officeDocument/2006/relationships/hyperlink" Target="https://elpais.com/tecnologia/2025-04-25/inmigrationos-la-tecnologia-de-vigilancia-que-trump-ha-encargado-a-palantir-para-monitorizar-inmigrantes-pretende-un-control-absoluto.html" TargetMode="External"/><Relationship Id="rId53" Type="http://schemas.openxmlformats.org/officeDocument/2006/relationships/image" Target="media/image14.png"/><Relationship Id="rId58" Type="http://schemas.openxmlformats.org/officeDocument/2006/relationships/image" Target="media/image19.jpeg"/><Relationship Id="rId74" Type="http://schemas.openxmlformats.org/officeDocument/2006/relationships/image" Target="media/image30.png"/><Relationship Id="rId79" Type="http://schemas.openxmlformats.org/officeDocument/2006/relationships/image" Target="media/image35.png"/><Relationship Id="rId5" Type="http://schemas.openxmlformats.org/officeDocument/2006/relationships/settings" Target="settings.xml"/><Relationship Id="rId90" Type="http://schemas.openxmlformats.org/officeDocument/2006/relationships/image" Target="media/image42.png"/><Relationship Id="rId95" Type="http://schemas.openxmlformats.org/officeDocument/2006/relationships/image" Target="media/image47.png"/><Relationship Id="rId22" Type="http://schemas.openxmlformats.org/officeDocument/2006/relationships/hyperlink" Target="https://www.elconfidencial.com/tags/personajes/donald-trump-21347/" TargetMode="External"/><Relationship Id="rId27" Type="http://schemas.openxmlformats.org/officeDocument/2006/relationships/hyperlink" Target="https://www.theguardian.com/us-news/2025/mar/19/trump-musk-french-scientist-detained" TargetMode="External"/><Relationship Id="rId43" Type="http://schemas.openxmlformats.org/officeDocument/2006/relationships/hyperlink" Target="https://penncapital-star.com/government-politics/federal-immigration-officials-have-extensive-technology-at-their-disposal/" TargetMode="External"/><Relationship Id="rId48" Type="http://schemas.openxmlformats.org/officeDocument/2006/relationships/hyperlink" Target="https://www.dlapiperdataprotection.com/?t=law&amp;c=US" TargetMode="External"/><Relationship Id="rId64" Type="http://schemas.openxmlformats.org/officeDocument/2006/relationships/image" Target="media/image25.png"/><Relationship Id="rId69" Type="http://schemas.openxmlformats.org/officeDocument/2006/relationships/hyperlink" Target="https://www.wsj.com/business/elon-musk-illegal-drugs-e826a9e1?mod=article_inline" TargetMode="External"/><Relationship Id="rId80" Type="http://schemas.openxmlformats.org/officeDocument/2006/relationships/hyperlink" Target="https://www.wsj.com/tech/elon-musk-politics-trump-social-media-267d34c8?mod=article_inline" TargetMode="External"/><Relationship Id="rId85"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s://www.elconfidencial.com/autores/colaboradores-cultura3-5932/" TargetMode="External"/><Relationship Id="rId25" Type="http://schemas.openxmlformats.org/officeDocument/2006/relationships/hyperlink" Target="https://www.elconfidencial.com/mundo/2025-04-17/trump-gobierno-autoritarismo-xenofobia-1hms_4111025/" TargetMode="External"/><Relationship Id="rId33" Type="http://schemas.openxmlformats.org/officeDocument/2006/relationships/hyperlink" Target="https://techrepublicbook.com/" TargetMode="External"/><Relationship Id="rId38" Type="http://schemas.openxmlformats.org/officeDocument/2006/relationships/hyperlink" Target="https://www.wired.com/story/palantir-doge-irs-mega-api-data/" TargetMode="External"/><Relationship Id="rId46" Type="http://schemas.openxmlformats.org/officeDocument/2006/relationships/hyperlink" Target="https://www.techpolicy.press/trumps-social-media-surveillance-social-scoring-by-another-name/" TargetMode="External"/><Relationship Id="rId59" Type="http://schemas.openxmlformats.org/officeDocument/2006/relationships/image" Target="media/image20.jpeg"/><Relationship Id="rId67" Type="http://schemas.openxmlformats.org/officeDocument/2006/relationships/image" Target="media/image28.jpeg"/><Relationship Id="rId20" Type="http://schemas.openxmlformats.org/officeDocument/2006/relationships/hyperlink" Target="https://blogs.elconfidencial.com/espana/mientras-tanto/2025-04-27/trump-zelenski-ucrania-papa-corrupcion-decision_4117181/" TargetMode="External"/><Relationship Id="rId41" Type="http://schemas.openxmlformats.org/officeDocument/2006/relationships/hyperlink" Target="https://techcrunch.com/2025/04/20/palantir-exec-defends-companys-immigration-surveillance-work/" TargetMode="External"/><Relationship Id="rId54" Type="http://schemas.openxmlformats.org/officeDocument/2006/relationships/image" Target="media/image15.gif"/><Relationship Id="rId62" Type="http://schemas.openxmlformats.org/officeDocument/2006/relationships/image" Target="media/image23.png"/><Relationship Id="rId70" Type="http://schemas.openxmlformats.org/officeDocument/2006/relationships/hyperlink" Target="https://www.wsj.com/world/russia/musk-putin-secret-conversations-37e1c187?mod=article_inline" TargetMode="External"/><Relationship Id="rId75" Type="http://schemas.openxmlformats.org/officeDocument/2006/relationships/image" Target="media/image31.png"/><Relationship Id="rId83" Type="http://schemas.openxmlformats.org/officeDocument/2006/relationships/hyperlink" Target="https://www.wsj.com/business/autos/elon-musk-tesla-environment-1263cd60?mod=article_inline" TargetMode="External"/><Relationship Id="rId88" Type="http://schemas.openxmlformats.org/officeDocument/2006/relationships/image" Target="media/image40.png"/><Relationship Id="rId91" Type="http://schemas.openxmlformats.org/officeDocument/2006/relationships/image" Target="media/image43.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gif"/><Relationship Id="rId23" Type="http://schemas.openxmlformats.org/officeDocument/2006/relationships/hyperlink" Target="https://www.elconfidencial.com/autores/albert-sanchis-5689/" TargetMode="External"/><Relationship Id="rId28" Type="http://schemas.openxmlformats.org/officeDocument/2006/relationships/hyperlink" Target="https://www.uscis.gov/newsroom/news-releases/dhs-to-begin-screening-aliens-social-media-activity-for-antisemitism" TargetMode="External"/><Relationship Id="rId36" Type="http://schemas.openxmlformats.org/officeDocument/2006/relationships/hyperlink" Target="https://www.theregister.com/2025/02/04/palantir_karp_comments/" TargetMode="External"/><Relationship Id="rId49" Type="http://schemas.openxmlformats.org/officeDocument/2006/relationships/hyperlink" Target="https://moderndiplomacy.eu/2025/03/10/from-spacex-to-the-white-house-a-techno-realist-perspective-on-elon-musks-political-power/" TargetMode="External"/><Relationship Id="rId57" Type="http://schemas.openxmlformats.org/officeDocument/2006/relationships/image" Target="media/image18.jpeg"/><Relationship Id="rId10" Type="http://schemas.openxmlformats.org/officeDocument/2006/relationships/image" Target="media/image4.png"/><Relationship Id="rId31" Type="http://schemas.openxmlformats.org/officeDocument/2006/relationships/hyperlink" Target="https://www.elconfidencial.com/tecnologia/2025-01-02/silicon-valley-multimillonarios-obsesionada-senor-anillos-tolkien_4028155/" TargetMode="External"/><Relationship Id="rId44" Type="http://schemas.openxmlformats.org/officeDocument/2006/relationships/hyperlink" Target="https://www.politico.com/newsletters/digital-future-daily/2025/04/08/the-worries-about-ai-in-trumps-social-media-surveillance-00279255" TargetMode="External"/><Relationship Id="rId52" Type="http://schemas.openxmlformats.org/officeDocument/2006/relationships/image" Target="media/image13.png"/><Relationship Id="rId60" Type="http://schemas.openxmlformats.org/officeDocument/2006/relationships/image" Target="media/image21.jpeg"/><Relationship Id="rId65" Type="http://schemas.openxmlformats.org/officeDocument/2006/relationships/image" Target="media/image26.png"/><Relationship Id="rId73" Type="http://schemas.openxmlformats.org/officeDocument/2006/relationships/image" Target="media/image29.png"/><Relationship Id="rId78" Type="http://schemas.openxmlformats.org/officeDocument/2006/relationships/image" Target="media/image34.png"/><Relationship Id="rId81" Type="http://schemas.openxmlformats.org/officeDocument/2006/relationships/hyperlink" Target="https://www.wsj.com/tech/elon-musk-tesla-money-drugs-board-61af9ac4?mod=article_inline" TargetMode="External"/><Relationship Id="rId86" Type="http://schemas.openxmlformats.org/officeDocument/2006/relationships/image" Target="media/image38.jpeg"/><Relationship Id="rId94" Type="http://schemas.openxmlformats.org/officeDocument/2006/relationships/image" Target="media/image46.pn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s://www.amazon.es/renovar-filosof%C3%ADa-Teorema-Serie-Menor/dp/8437612942/ref=sr_1_1?tag=elconfi-21" TargetMode="External"/><Relationship Id="rId39" Type="http://schemas.openxmlformats.org/officeDocument/2006/relationships/hyperlink" Target="https://www.elconfidencial.com/tecnologia/2025-02-21/elon-musk-doge-treasury-pagos-airef-agencia-tributaria_4067643/" TargetMode="External"/><Relationship Id="rId34" Type="http://schemas.openxmlformats.org/officeDocument/2006/relationships/hyperlink" Target="https://www.palantir.com/offerings/intelligence/" TargetMode="External"/><Relationship Id="rId50" Type="http://schemas.openxmlformats.org/officeDocument/2006/relationships/image" Target="media/image11.png"/><Relationship Id="rId55" Type="http://schemas.openxmlformats.org/officeDocument/2006/relationships/image" Target="media/image16.png"/><Relationship Id="rId76" Type="http://schemas.openxmlformats.org/officeDocument/2006/relationships/image" Target="media/image32.png"/><Relationship Id="rId9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s://www.wsj.com/politics/elections/elon-musk-has-said-he-is-committing-around-45-million-a-month-to-a-new-pro-trump-super-pac-dda53823?mod=article_inline" TargetMode="External"/><Relationship Id="rId92" Type="http://schemas.openxmlformats.org/officeDocument/2006/relationships/image" Target="media/image44.png"/><Relationship Id="rId2" Type="http://schemas.openxmlformats.org/officeDocument/2006/relationships/numbering" Target="numbering.xml"/><Relationship Id="rId29" Type="http://schemas.openxmlformats.org/officeDocument/2006/relationships/hyperlink" Target="https://www.whitehouse.gov/presidential-actions/2025/02/eradicating-anti-christian-bias/" TargetMode="External"/><Relationship Id="rId24" Type="http://schemas.openxmlformats.org/officeDocument/2006/relationships/hyperlink" Target="https://www.ft.com/content/20d0678a-41b2-468d-ac10-14ce1eae357b" TargetMode="External"/><Relationship Id="rId40" Type="http://schemas.openxmlformats.org/officeDocument/2006/relationships/hyperlink" Target="https://x.com/paulg/status/1913338841068404903" TargetMode="External"/><Relationship Id="rId45" Type="http://schemas.openxmlformats.org/officeDocument/2006/relationships/hyperlink" Target="https://www.upguard.com/blog/biggest-data-breaches-us" TargetMode="External"/><Relationship Id="rId66" Type="http://schemas.openxmlformats.org/officeDocument/2006/relationships/image" Target="media/image27.png"/><Relationship Id="rId87" Type="http://schemas.openxmlformats.org/officeDocument/2006/relationships/image" Target="media/image39.jpeg"/><Relationship Id="rId61" Type="http://schemas.openxmlformats.org/officeDocument/2006/relationships/image" Target="media/image22.png"/><Relationship Id="rId82" Type="http://schemas.openxmlformats.org/officeDocument/2006/relationships/hyperlink" Target="https://www.wsj.com/business/elon-musk-spacex-employee-relationships-8bca2806?mod=article_inline" TargetMode="External"/><Relationship Id="rId19" Type="http://schemas.openxmlformats.org/officeDocument/2006/relationships/hyperlink" Target="https://www.elconfidencial.com/mundo/europa/2019-09-08/dugin-filosofo-destruir-occidente-aniquilar-europa_2214211/" TargetMode="External"/><Relationship Id="rId14" Type="http://schemas.openxmlformats.org/officeDocument/2006/relationships/image" Target="media/image8.png"/><Relationship Id="rId30" Type="http://schemas.openxmlformats.org/officeDocument/2006/relationships/hyperlink" Target="https://time.com/6184111/abortion-surveillance-tech-tracking/" TargetMode="External"/><Relationship Id="rId35" Type="http://schemas.openxmlformats.org/officeDocument/2006/relationships/hyperlink" Target="https://www.elconfidencial.com/tecnologia/2020-09-30/palantir-silicon-valley-ipo-inteligencia-artificial-peter-thiel_2767711/" TargetMode="External"/><Relationship Id="rId56" Type="http://schemas.openxmlformats.org/officeDocument/2006/relationships/image" Target="media/image17.png"/><Relationship Id="rId77" Type="http://schemas.openxmlformats.org/officeDocument/2006/relationships/image" Target="media/image33.png"/><Relationship Id="rId8" Type="http://schemas.openxmlformats.org/officeDocument/2006/relationships/image" Target="media/image2.jpeg"/><Relationship Id="rId51" Type="http://schemas.openxmlformats.org/officeDocument/2006/relationships/image" Target="media/image12.png"/><Relationship Id="rId72" Type="http://schemas.openxmlformats.org/officeDocument/2006/relationships/hyperlink" Target="https://www.wsj.com/tech/elon-musk-politics-trump-social-media-267d34c8" TargetMode="External"/><Relationship Id="rId93" Type="http://schemas.openxmlformats.org/officeDocument/2006/relationships/image" Target="media/image4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7371F0-C90D-4856-A9E9-3E039ECBF5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118</Pages>
  <Words>51655</Words>
  <Characters>284106</Characters>
  <Application>Microsoft Office Word</Application>
  <DocSecurity>0</DocSecurity>
  <Lines>2367</Lines>
  <Paragraphs>670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335091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2025-05-30T12:11:00Z</dcterms:created>
  <dcterms:modified xsi:type="dcterms:W3CDTF">2025-05-30T12:11:00Z</dcterms:modified>
</cp:coreProperties>
</file>